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14:paraId="1E4268FE" w14:textId="2745F45F" w:rsidR="00BE70FA" w:rsidRPr="00CD45D0" w:rsidRDefault="00BE70FA" w:rsidP="00CD45D0">
      <w:pPr>
        <w:spacing w:line="360" w:lineRule="auto"/>
        <w:rPr>
          <w:rFonts w:cs="Calibri"/>
          <w:i/>
          <w:strike/>
          <w:sz w:val="2"/>
          <w:szCs w:val="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3147"/>
        <w:gridCol w:w="1901"/>
        <w:gridCol w:w="2777"/>
      </w:tblGrid>
      <w:tr w:rsidR="00BE70FA" w:rsidRPr="00732813" w14:paraId="69E8AD04" w14:textId="77777777" w:rsidTr="003859F3">
        <w:trPr>
          <w:trHeight w:val="677"/>
        </w:trPr>
        <w:tc>
          <w:tcPr>
            <w:tcW w:w="2807" w:type="dxa"/>
            <w:tcBorders>
              <w:right w:val="single" w:sz="4" w:space="0" w:color="auto"/>
            </w:tcBorders>
            <w:shd w:val="clear" w:color="auto" w:fill="F2F2F2"/>
            <w:vAlign w:val="center"/>
          </w:tcPr>
          <w:p w14:paraId="30505C93" w14:textId="77777777" w:rsidR="00BE70FA" w:rsidRPr="00732813" w:rsidRDefault="00BE70FA" w:rsidP="00FE2699">
            <w:pPr>
              <w:pStyle w:val="Nagwek"/>
              <w:tabs>
                <w:tab w:val="clear" w:pos="4536"/>
                <w:tab w:val="clear" w:pos="9072"/>
              </w:tabs>
              <w:rPr>
                <w:rFonts w:asciiTheme="minorHAnsi" w:hAnsiTheme="minorHAnsi" w:cstheme="minorHAnsi"/>
                <w:b/>
                <w:sz w:val="22"/>
                <w:szCs w:val="22"/>
              </w:rPr>
            </w:pPr>
            <w:r w:rsidRPr="00732813">
              <w:rPr>
                <w:rFonts w:asciiTheme="minorHAnsi" w:hAnsiTheme="minorHAnsi" w:cstheme="minorHAnsi"/>
                <w:b/>
                <w:sz w:val="22"/>
                <w:szCs w:val="22"/>
              </w:rPr>
              <w:t>Nr ewidencyjny wniosku*:</w:t>
            </w:r>
          </w:p>
        </w:tc>
        <w:tc>
          <w:tcPr>
            <w:tcW w:w="3147" w:type="dxa"/>
            <w:tcBorders>
              <w:top w:val="single" w:sz="4" w:space="0" w:color="auto"/>
              <w:left w:val="single" w:sz="4" w:space="0" w:color="auto"/>
              <w:bottom w:val="single" w:sz="4" w:space="0" w:color="auto"/>
              <w:right w:val="single" w:sz="4" w:space="0" w:color="auto"/>
            </w:tcBorders>
            <w:shd w:val="clear" w:color="auto" w:fill="F2F2F2"/>
            <w:vAlign w:val="center"/>
          </w:tcPr>
          <w:p w14:paraId="15FC52DD" w14:textId="77777777" w:rsidR="00BE70FA" w:rsidRPr="00732813" w:rsidRDefault="00BE70FA" w:rsidP="00FE2699">
            <w:pPr>
              <w:pStyle w:val="Nagwek"/>
              <w:tabs>
                <w:tab w:val="clear" w:pos="4536"/>
                <w:tab w:val="clear" w:pos="9072"/>
              </w:tabs>
              <w:rPr>
                <w:rFonts w:asciiTheme="minorHAnsi" w:hAnsiTheme="minorHAnsi" w:cstheme="minorHAnsi"/>
                <w:b/>
                <w:sz w:val="22"/>
                <w:szCs w:val="22"/>
              </w:rPr>
            </w:pPr>
          </w:p>
        </w:tc>
        <w:tc>
          <w:tcPr>
            <w:tcW w:w="1901" w:type="dxa"/>
            <w:tcBorders>
              <w:top w:val="single" w:sz="4" w:space="0" w:color="auto"/>
              <w:left w:val="single" w:sz="4" w:space="0" w:color="auto"/>
              <w:bottom w:val="single" w:sz="4" w:space="0" w:color="auto"/>
            </w:tcBorders>
            <w:shd w:val="clear" w:color="auto" w:fill="F2F2F2"/>
            <w:vAlign w:val="center"/>
          </w:tcPr>
          <w:p w14:paraId="0C03AB80" w14:textId="12774098" w:rsidR="00BE70FA" w:rsidRPr="00732813" w:rsidRDefault="00BE70FA" w:rsidP="00FE2699">
            <w:pPr>
              <w:pStyle w:val="Nagwek"/>
              <w:tabs>
                <w:tab w:val="clear" w:pos="4536"/>
                <w:tab w:val="clear" w:pos="9072"/>
              </w:tabs>
              <w:ind w:right="-81"/>
              <w:rPr>
                <w:rFonts w:asciiTheme="minorHAnsi" w:hAnsiTheme="minorHAnsi" w:cstheme="minorHAnsi"/>
                <w:b/>
                <w:sz w:val="22"/>
                <w:szCs w:val="22"/>
              </w:rPr>
            </w:pPr>
            <w:r w:rsidRPr="00732813">
              <w:rPr>
                <w:rFonts w:asciiTheme="minorHAnsi" w:hAnsiTheme="minorHAnsi" w:cstheme="minorHAnsi"/>
                <w:b/>
                <w:sz w:val="22"/>
                <w:szCs w:val="22"/>
              </w:rPr>
              <w:t xml:space="preserve">Data </w:t>
            </w:r>
            <w:r w:rsidR="00FE2699">
              <w:rPr>
                <w:rFonts w:asciiTheme="minorHAnsi" w:hAnsiTheme="minorHAnsi" w:cstheme="minorHAnsi"/>
                <w:b/>
                <w:sz w:val="22"/>
                <w:szCs w:val="22"/>
              </w:rPr>
              <w:t>rejestracji*</w:t>
            </w:r>
            <w:r w:rsidRPr="00732813">
              <w:rPr>
                <w:rFonts w:asciiTheme="minorHAnsi" w:hAnsiTheme="minorHAnsi" w:cstheme="minorHAnsi"/>
                <w:b/>
                <w:sz w:val="22"/>
                <w:szCs w:val="22"/>
              </w:rPr>
              <w:t>:</w:t>
            </w:r>
          </w:p>
        </w:tc>
        <w:tc>
          <w:tcPr>
            <w:tcW w:w="2777" w:type="dxa"/>
            <w:tcBorders>
              <w:left w:val="single" w:sz="4" w:space="0" w:color="auto"/>
            </w:tcBorders>
            <w:shd w:val="clear" w:color="auto" w:fill="F2F2F2"/>
            <w:vAlign w:val="center"/>
          </w:tcPr>
          <w:p w14:paraId="03D6FE5B" w14:textId="77777777" w:rsidR="00BE70FA" w:rsidRPr="00732813" w:rsidRDefault="00BE70FA" w:rsidP="00FE2699">
            <w:pPr>
              <w:pStyle w:val="Nagwek"/>
              <w:tabs>
                <w:tab w:val="clear" w:pos="4536"/>
                <w:tab w:val="clear" w:pos="9072"/>
              </w:tabs>
              <w:ind w:right="-81"/>
              <w:rPr>
                <w:rFonts w:asciiTheme="minorHAnsi" w:hAnsiTheme="minorHAnsi" w:cstheme="minorHAnsi"/>
                <w:b/>
                <w:sz w:val="22"/>
                <w:szCs w:val="22"/>
              </w:rPr>
            </w:pPr>
          </w:p>
        </w:tc>
      </w:tr>
    </w:tbl>
    <w:p w14:paraId="4B26FC2C" w14:textId="77777777" w:rsidR="00D31CDC" w:rsidRDefault="00556418" w:rsidP="009501CB">
      <w:pPr>
        <w:pStyle w:val="Nagwek"/>
        <w:tabs>
          <w:tab w:val="clear" w:pos="4536"/>
          <w:tab w:val="clear" w:pos="9072"/>
        </w:tabs>
        <w:rPr>
          <w:rFonts w:asciiTheme="minorHAnsi" w:hAnsiTheme="minorHAnsi" w:cstheme="minorHAnsi"/>
          <w:sz w:val="18"/>
          <w:szCs w:val="18"/>
        </w:rPr>
      </w:pPr>
      <w:r w:rsidRPr="00965775">
        <w:rPr>
          <w:rFonts w:asciiTheme="minorHAnsi" w:hAnsiTheme="minorHAnsi" w:cstheme="minorHAnsi"/>
          <w:sz w:val="18"/>
          <w:szCs w:val="18"/>
        </w:rPr>
        <w:t>* wypełnia pracownik Funduszu Pożyczkowego</w:t>
      </w:r>
    </w:p>
    <w:p w14:paraId="205E8A75" w14:textId="77777777" w:rsidR="00FE2699" w:rsidRPr="00965775" w:rsidRDefault="00FE2699" w:rsidP="009501CB">
      <w:pPr>
        <w:pStyle w:val="Nagwek"/>
        <w:tabs>
          <w:tab w:val="clear" w:pos="4536"/>
          <w:tab w:val="clear" w:pos="9072"/>
        </w:tabs>
        <w:rPr>
          <w:rFonts w:asciiTheme="minorHAnsi" w:hAnsiTheme="minorHAnsi" w:cstheme="minorHAnsi"/>
          <w:sz w:val="18"/>
          <w:szCs w:val="18"/>
        </w:rPr>
      </w:pPr>
    </w:p>
    <w:p w14:paraId="31A4F1C0" w14:textId="77777777" w:rsidR="00D31CDC" w:rsidRPr="00732813" w:rsidRDefault="004F00EA" w:rsidP="00130175">
      <w:pPr>
        <w:spacing w:line="360" w:lineRule="auto"/>
        <w:ind w:left="-851" w:firstLine="851"/>
        <w:rPr>
          <w:rFonts w:asciiTheme="minorHAnsi" w:hAnsiTheme="minorHAnsi" w:cstheme="minorHAnsi"/>
          <w:b/>
          <w:sz w:val="22"/>
          <w:szCs w:val="22"/>
        </w:rPr>
      </w:pPr>
      <w:r w:rsidRPr="00732813">
        <w:rPr>
          <w:rFonts w:asciiTheme="minorHAnsi" w:hAnsiTheme="minorHAnsi" w:cstheme="minorHAnsi"/>
          <w:b/>
          <w:sz w:val="22"/>
          <w:szCs w:val="22"/>
        </w:rPr>
        <w:t>A</w:t>
      </w:r>
      <w:r w:rsidR="00D31CDC" w:rsidRPr="00732813">
        <w:rPr>
          <w:rFonts w:asciiTheme="minorHAnsi" w:hAnsiTheme="minorHAnsi" w:cstheme="minorHAnsi"/>
          <w:b/>
          <w:sz w:val="22"/>
          <w:szCs w:val="22"/>
        </w:rPr>
        <w:t xml:space="preserve">. </w:t>
      </w:r>
      <w:r w:rsidR="008B5D44" w:rsidRPr="00732813">
        <w:rPr>
          <w:rFonts w:asciiTheme="minorHAnsi" w:hAnsiTheme="minorHAnsi" w:cstheme="minorHAnsi"/>
          <w:b/>
          <w:sz w:val="22"/>
          <w:szCs w:val="22"/>
        </w:rPr>
        <w:t xml:space="preserve">OGÓLNE </w:t>
      </w:r>
      <w:r w:rsidR="00FF4455" w:rsidRPr="00732813">
        <w:rPr>
          <w:rFonts w:asciiTheme="minorHAnsi" w:hAnsiTheme="minorHAnsi" w:cstheme="minorHAnsi"/>
          <w:b/>
          <w:sz w:val="22"/>
          <w:szCs w:val="22"/>
        </w:rPr>
        <w:t>INFORMACJE O PRZEDSIĘBIORSTWIE</w:t>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2391"/>
        <w:gridCol w:w="2392"/>
        <w:gridCol w:w="1381"/>
        <w:gridCol w:w="75"/>
        <w:gridCol w:w="828"/>
        <w:gridCol w:w="1048"/>
        <w:gridCol w:w="652"/>
        <w:gridCol w:w="1279"/>
      </w:tblGrid>
      <w:tr w:rsidR="00FF4455" w:rsidRPr="00732813" w14:paraId="371F24F5" w14:textId="77777777" w:rsidTr="00CD45D0">
        <w:trPr>
          <w:trHeight w:val="323"/>
        </w:trPr>
        <w:tc>
          <w:tcPr>
            <w:tcW w:w="10598" w:type="dxa"/>
            <w:gridSpan w:val="9"/>
            <w:shd w:val="clear" w:color="auto" w:fill="F3F3F3"/>
          </w:tcPr>
          <w:p w14:paraId="1FDB3223" w14:textId="77777777" w:rsidR="00FF4455" w:rsidRPr="00732813" w:rsidRDefault="00FF4455" w:rsidP="00F73A35">
            <w:pPr>
              <w:spacing w:before="120" w:after="120"/>
              <w:rPr>
                <w:rFonts w:asciiTheme="minorHAnsi" w:hAnsiTheme="minorHAnsi" w:cstheme="minorHAnsi"/>
                <w:b/>
                <w:sz w:val="22"/>
                <w:szCs w:val="22"/>
              </w:rPr>
            </w:pPr>
            <w:r w:rsidRPr="00732813">
              <w:rPr>
                <w:rFonts w:asciiTheme="minorHAnsi" w:hAnsiTheme="minorHAnsi" w:cstheme="minorHAnsi"/>
                <w:b/>
                <w:sz w:val="22"/>
                <w:szCs w:val="22"/>
              </w:rPr>
              <w:t>A-1 Dane przedsiębiorstwa</w:t>
            </w:r>
          </w:p>
        </w:tc>
      </w:tr>
      <w:tr w:rsidR="004F00EA" w:rsidRPr="00732813" w14:paraId="6EEA7E4A" w14:textId="77777777" w:rsidTr="00AD6BC8">
        <w:trPr>
          <w:trHeight w:val="728"/>
        </w:trPr>
        <w:tc>
          <w:tcPr>
            <w:tcW w:w="552" w:type="dxa"/>
            <w:shd w:val="clear" w:color="auto" w:fill="F2F2F2"/>
            <w:vAlign w:val="center"/>
          </w:tcPr>
          <w:p w14:paraId="40D9A657" w14:textId="77777777" w:rsidR="004F00EA" w:rsidRPr="00732813" w:rsidRDefault="004F00EA" w:rsidP="00DA6F8F">
            <w:pPr>
              <w:rPr>
                <w:rFonts w:asciiTheme="minorHAnsi" w:hAnsiTheme="minorHAnsi" w:cstheme="minorHAnsi"/>
                <w:sz w:val="22"/>
                <w:szCs w:val="22"/>
              </w:rPr>
            </w:pPr>
            <w:r w:rsidRPr="00732813">
              <w:rPr>
                <w:rFonts w:asciiTheme="minorHAnsi" w:hAnsiTheme="minorHAnsi" w:cstheme="minorHAnsi"/>
                <w:sz w:val="22"/>
                <w:szCs w:val="22"/>
              </w:rPr>
              <w:t>1</w:t>
            </w:r>
          </w:p>
        </w:tc>
        <w:tc>
          <w:tcPr>
            <w:tcW w:w="2391" w:type="dxa"/>
            <w:shd w:val="clear" w:color="auto" w:fill="F2F2F2"/>
            <w:vAlign w:val="center"/>
          </w:tcPr>
          <w:p w14:paraId="78CF418D"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 xml:space="preserve">Pełna nazwa </w:t>
            </w:r>
            <w:r w:rsidR="00427EA0" w:rsidRPr="00732813">
              <w:rPr>
                <w:rFonts w:asciiTheme="minorHAnsi" w:hAnsiTheme="minorHAnsi" w:cstheme="minorHAnsi"/>
                <w:sz w:val="22"/>
                <w:szCs w:val="22"/>
              </w:rPr>
              <w:t>przedsiębiorstwa</w:t>
            </w:r>
          </w:p>
        </w:tc>
        <w:tc>
          <w:tcPr>
            <w:tcW w:w="7655" w:type="dxa"/>
            <w:gridSpan w:val="7"/>
          </w:tcPr>
          <w:p w14:paraId="4212B848" w14:textId="77777777" w:rsidR="004F00EA" w:rsidRPr="00732813" w:rsidRDefault="004F00EA" w:rsidP="00FF4455">
            <w:pPr>
              <w:rPr>
                <w:rFonts w:asciiTheme="minorHAnsi" w:hAnsiTheme="minorHAnsi" w:cstheme="minorHAnsi"/>
                <w:b/>
                <w:sz w:val="22"/>
                <w:szCs w:val="22"/>
                <w:u w:val="single"/>
              </w:rPr>
            </w:pPr>
          </w:p>
          <w:p w14:paraId="633477F3" w14:textId="77777777" w:rsidR="00FF4455" w:rsidRPr="00732813" w:rsidRDefault="00FF4455" w:rsidP="00FF4455">
            <w:pPr>
              <w:rPr>
                <w:rFonts w:asciiTheme="minorHAnsi" w:hAnsiTheme="minorHAnsi" w:cstheme="minorHAnsi"/>
                <w:b/>
                <w:sz w:val="22"/>
                <w:szCs w:val="22"/>
                <w:u w:val="single"/>
              </w:rPr>
            </w:pPr>
          </w:p>
        </w:tc>
      </w:tr>
      <w:tr w:rsidR="004F00EA" w:rsidRPr="00732813" w14:paraId="2D191C03" w14:textId="77777777" w:rsidTr="00AD6BC8">
        <w:trPr>
          <w:trHeight w:val="720"/>
        </w:trPr>
        <w:tc>
          <w:tcPr>
            <w:tcW w:w="552" w:type="dxa"/>
            <w:shd w:val="clear" w:color="auto" w:fill="F2F2F2"/>
            <w:vAlign w:val="center"/>
          </w:tcPr>
          <w:p w14:paraId="34FBD4FE" w14:textId="77777777" w:rsidR="004F00EA" w:rsidRPr="00732813" w:rsidRDefault="004F00EA" w:rsidP="00DA6F8F">
            <w:pPr>
              <w:rPr>
                <w:rFonts w:asciiTheme="minorHAnsi" w:hAnsiTheme="minorHAnsi" w:cstheme="minorHAnsi"/>
                <w:sz w:val="22"/>
                <w:szCs w:val="22"/>
              </w:rPr>
            </w:pPr>
            <w:r w:rsidRPr="00732813">
              <w:rPr>
                <w:rFonts w:asciiTheme="minorHAnsi" w:hAnsiTheme="minorHAnsi" w:cstheme="minorHAnsi"/>
                <w:sz w:val="22"/>
                <w:szCs w:val="22"/>
              </w:rPr>
              <w:t>2</w:t>
            </w:r>
          </w:p>
        </w:tc>
        <w:tc>
          <w:tcPr>
            <w:tcW w:w="2391" w:type="dxa"/>
            <w:shd w:val="clear" w:color="auto" w:fill="F2F2F2"/>
            <w:vAlign w:val="center"/>
          </w:tcPr>
          <w:p w14:paraId="3C26F4B5" w14:textId="77777777" w:rsidR="004F00EA" w:rsidRPr="00732813" w:rsidRDefault="004F00EA" w:rsidP="00E9737A">
            <w:pPr>
              <w:rPr>
                <w:rFonts w:asciiTheme="minorHAnsi" w:hAnsiTheme="minorHAnsi" w:cstheme="minorHAnsi"/>
                <w:sz w:val="22"/>
                <w:szCs w:val="22"/>
              </w:rPr>
            </w:pPr>
            <w:r w:rsidRPr="00732813">
              <w:rPr>
                <w:rFonts w:asciiTheme="minorHAnsi" w:hAnsiTheme="minorHAnsi" w:cstheme="minorHAnsi"/>
                <w:sz w:val="22"/>
                <w:szCs w:val="22"/>
              </w:rPr>
              <w:t xml:space="preserve">Adres, siedziba </w:t>
            </w:r>
            <w:r w:rsidR="00E9737A" w:rsidRPr="00732813">
              <w:rPr>
                <w:rFonts w:asciiTheme="minorHAnsi" w:hAnsiTheme="minorHAnsi" w:cstheme="minorHAnsi"/>
                <w:sz w:val="22"/>
                <w:szCs w:val="22"/>
              </w:rPr>
              <w:t>przedsiębiorstwa</w:t>
            </w:r>
          </w:p>
        </w:tc>
        <w:tc>
          <w:tcPr>
            <w:tcW w:w="7655" w:type="dxa"/>
            <w:gridSpan w:val="7"/>
          </w:tcPr>
          <w:p w14:paraId="3D8694D4" w14:textId="77777777" w:rsidR="004F00EA" w:rsidRPr="00732813" w:rsidRDefault="004F00EA" w:rsidP="009514EC">
            <w:pPr>
              <w:ind w:right="-152"/>
              <w:rPr>
                <w:rFonts w:asciiTheme="minorHAnsi" w:hAnsiTheme="minorHAnsi" w:cstheme="minorHAnsi"/>
                <w:b/>
                <w:sz w:val="22"/>
                <w:szCs w:val="22"/>
                <w:u w:val="single"/>
              </w:rPr>
            </w:pPr>
          </w:p>
          <w:p w14:paraId="61DAA666" w14:textId="77777777" w:rsidR="00FF4455" w:rsidRDefault="00FF4455" w:rsidP="009514EC">
            <w:pPr>
              <w:ind w:right="-152"/>
              <w:rPr>
                <w:rFonts w:asciiTheme="minorHAnsi" w:hAnsiTheme="minorHAnsi" w:cstheme="minorHAnsi"/>
                <w:b/>
                <w:sz w:val="22"/>
                <w:szCs w:val="22"/>
                <w:u w:val="single"/>
              </w:rPr>
            </w:pPr>
          </w:p>
          <w:p w14:paraId="6F085105" w14:textId="77777777" w:rsidR="00DE451F" w:rsidRPr="00732813" w:rsidRDefault="00DE451F" w:rsidP="009514EC">
            <w:pPr>
              <w:ind w:right="-152"/>
              <w:rPr>
                <w:rFonts w:asciiTheme="minorHAnsi" w:hAnsiTheme="minorHAnsi" w:cstheme="minorHAnsi"/>
                <w:b/>
                <w:sz w:val="22"/>
                <w:szCs w:val="22"/>
                <w:u w:val="single"/>
              </w:rPr>
            </w:pPr>
          </w:p>
        </w:tc>
      </w:tr>
      <w:tr w:rsidR="002B5745" w:rsidRPr="00732813" w14:paraId="4D801A04" w14:textId="77777777" w:rsidTr="00AD6BC8">
        <w:trPr>
          <w:trHeight w:val="703"/>
        </w:trPr>
        <w:tc>
          <w:tcPr>
            <w:tcW w:w="552" w:type="dxa"/>
            <w:shd w:val="clear" w:color="auto" w:fill="F2F2F2"/>
            <w:vAlign w:val="center"/>
          </w:tcPr>
          <w:p w14:paraId="375467D9" w14:textId="77777777" w:rsidR="002B5745" w:rsidRPr="00732813" w:rsidRDefault="002B5745" w:rsidP="00DA6F8F">
            <w:pPr>
              <w:rPr>
                <w:rFonts w:asciiTheme="minorHAnsi" w:hAnsiTheme="minorHAnsi" w:cstheme="minorHAnsi"/>
                <w:sz w:val="22"/>
                <w:szCs w:val="22"/>
              </w:rPr>
            </w:pPr>
            <w:r w:rsidRPr="00732813">
              <w:rPr>
                <w:rFonts w:asciiTheme="minorHAnsi" w:hAnsiTheme="minorHAnsi" w:cstheme="minorHAnsi"/>
                <w:sz w:val="22"/>
                <w:szCs w:val="22"/>
              </w:rPr>
              <w:t>3</w:t>
            </w:r>
          </w:p>
        </w:tc>
        <w:tc>
          <w:tcPr>
            <w:tcW w:w="2391" w:type="dxa"/>
            <w:shd w:val="clear" w:color="auto" w:fill="F2F2F2"/>
            <w:vAlign w:val="center"/>
          </w:tcPr>
          <w:p w14:paraId="33D0224D" w14:textId="77777777" w:rsidR="002B5745" w:rsidRDefault="002B5745" w:rsidP="00FF4455">
            <w:pPr>
              <w:rPr>
                <w:rFonts w:asciiTheme="minorHAnsi" w:hAnsiTheme="minorHAnsi" w:cstheme="minorHAnsi"/>
                <w:sz w:val="22"/>
                <w:szCs w:val="22"/>
              </w:rPr>
            </w:pPr>
            <w:r w:rsidRPr="00732813">
              <w:rPr>
                <w:rFonts w:asciiTheme="minorHAnsi" w:hAnsiTheme="minorHAnsi" w:cstheme="minorHAnsi"/>
                <w:sz w:val="22"/>
                <w:szCs w:val="22"/>
              </w:rPr>
              <w:t>Adres do korespondencji</w:t>
            </w:r>
          </w:p>
          <w:p w14:paraId="3C20B19F" w14:textId="54B5D0F0" w:rsidR="003067E5" w:rsidRPr="00732813" w:rsidRDefault="00FE2699" w:rsidP="00FF4455">
            <w:pPr>
              <w:rPr>
                <w:rFonts w:asciiTheme="minorHAnsi" w:hAnsiTheme="minorHAnsi" w:cstheme="minorHAnsi"/>
                <w:sz w:val="22"/>
                <w:szCs w:val="22"/>
              </w:rPr>
            </w:pPr>
            <w:r>
              <w:rPr>
                <w:rFonts w:asciiTheme="minorHAnsi" w:hAnsiTheme="minorHAnsi" w:cstheme="minorHAnsi"/>
                <w:sz w:val="22"/>
                <w:szCs w:val="22"/>
              </w:rPr>
              <w:t>w formie papierowej</w:t>
            </w:r>
          </w:p>
        </w:tc>
        <w:tc>
          <w:tcPr>
            <w:tcW w:w="7655" w:type="dxa"/>
            <w:gridSpan w:val="7"/>
            <w:shd w:val="clear" w:color="auto" w:fill="FFFFFF" w:themeFill="background1"/>
          </w:tcPr>
          <w:p w14:paraId="4117800A" w14:textId="77777777" w:rsidR="002B5745" w:rsidRDefault="002B5745" w:rsidP="00FF4455">
            <w:pPr>
              <w:rPr>
                <w:rFonts w:asciiTheme="minorHAnsi" w:hAnsiTheme="minorHAnsi" w:cstheme="minorHAnsi"/>
                <w:b/>
                <w:sz w:val="22"/>
                <w:szCs w:val="22"/>
                <w:u w:val="single"/>
              </w:rPr>
            </w:pPr>
          </w:p>
          <w:p w14:paraId="042E77C4" w14:textId="77777777" w:rsidR="00DE451F" w:rsidRDefault="00DE451F" w:rsidP="00FF4455">
            <w:pPr>
              <w:rPr>
                <w:rFonts w:asciiTheme="minorHAnsi" w:hAnsiTheme="minorHAnsi" w:cstheme="minorHAnsi"/>
                <w:b/>
                <w:sz w:val="22"/>
                <w:szCs w:val="22"/>
                <w:u w:val="single"/>
              </w:rPr>
            </w:pPr>
          </w:p>
          <w:p w14:paraId="4D4AE6AB" w14:textId="77777777" w:rsidR="00DE451F" w:rsidRPr="00732813" w:rsidRDefault="00DE451F" w:rsidP="00FF4455">
            <w:pPr>
              <w:rPr>
                <w:rFonts w:asciiTheme="minorHAnsi" w:hAnsiTheme="minorHAnsi" w:cstheme="minorHAnsi"/>
                <w:b/>
                <w:sz w:val="22"/>
                <w:szCs w:val="22"/>
                <w:u w:val="single"/>
              </w:rPr>
            </w:pPr>
          </w:p>
        </w:tc>
      </w:tr>
      <w:tr w:rsidR="006B7F24" w:rsidRPr="00732813" w14:paraId="077B3F82" w14:textId="77777777" w:rsidTr="00AD6BC8">
        <w:trPr>
          <w:trHeight w:val="703"/>
        </w:trPr>
        <w:tc>
          <w:tcPr>
            <w:tcW w:w="552" w:type="dxa"/>
            <w:shd w:val="clear" w:color="auto" w:fill="F2F2F2"/>
            <w:vAlign w:val="center"/>
          </w:tcPr>
          <w:p w14:paraId="0C6B4D7D" w14:textId="33761BA7" w:rsidR="006B7F24" w:rsidRPr="00732813" w:rsidRDefault="006B7F24" w:rsidP="00DA6F8F">
            <w:pPr>
              <w:rPr>
                <w:rFonts w:asciiTheme="minorHAnsi" w:hAnsiTheme="minorHAnsi" w:cstheme="minorHAnsi"/>
                <w:sz w:val="22"/>
                <w:szCs w:val="22"/>
              </w:rPr>
            </w:pPr>
            <w:r>
              <w:rPr>
                <w:rFonts w:asciiTheme="minorHAnsi" w:hAnsiTheme="minorHAnsi" w:cstheme="minorHAnsi"/>
                <w:sz w:val="22"/>
                <w:szCs w:val="22"/>
              </w:rPr>
              <w:t>4</w:t>
            </w:r>
          </w:p>
        </w:tc>
        <w:tc>
          <w:tcPr>
            <w:tcW w:w="2391" w:type="dxa"/>
            <w:shd w:val="clear" w:color="auto" w:fill="F2F2F2"/>
            <w:vAlign w:val="center"/>
          </w:tcPr>
          <w:p w14:paraId="4F054D84" w14:textId="77777777" w:rsidR="006B7F24" w:rsidRDefault="0092464F" w:rsidP="00FF4455">
            <w:pPr>
              <w:rPr>
                <w:rFonts w:asciiTheme="minorHAnsi" w:hAnsiTheme="minorHAnsi" w:cstheme="minorHAnsi"/>
                <w:sz w:val="22"/>
                <w:szCs w:val="22"/>
              </w:rPr>
            </w:pPr>
            <w:r w:rsidRPr="00732813">
              <w:rPr>
                <w:rFonts w:asciiTheme="minorHAnsi" w:hAnsiTheme="minorHAnsi" w:cstheme="minorHAnsi"/>
                <w:sz w:val="22"/>
                <w:szCs w:val="22"/>
              </w:rPr>
              <w:t>Adres do korespondencji</w:t>
            </w:r>
          </w:p>
          <w:p w14:paraId="0B887D8B" w14:textId="157AF865" w:rsidR="0092464F" w:rsidRPr="00732813" w:rsidRDefault="0092464F" w:rsidP="00FF4455">
            <w:pPr>
              <w:rPr>
                <w:rFonts w:asciiTheme="minorHAnsi" w:hAnsiTheme="minorHAnsi" w:cstheme="minorHAnsi"/>
                <w:sz w:val="22"/>
                <w:szCs w:val="22"/>
              </w:rPr>
            </w:pPr>
            <w:r>
              <w:rPr>
                <w:rFonts w:asciiTheme="minorHAnsi" w:hAnsiTheme="minorHAnsi" w:cstheme="minorHAnsi"/>
                <w:sz w:val="22"/>
                <w:szCs w:val="22"/>
              </w:rPr>
              <w:t>elektronicznej (e-mail)</w:t>
            </w:r>
          </w:p>
        </w:tc>
        <w:tc>
          <w:tcPr>
            <w:tcW w:w="7655" w:type="dxa"/>
            <w:gridSpan w:val="7"/>
          </w:tcPr>
          <w:p w14:paraId="14E55B3E" w14:textId="77777777" w:rsidR="006B7F24" w:rsidRDefault="006B7F24" w:rsidP="00FF4455">
            <w:pPr>
              <w:rPr>
                <w:rFonts w:asciiTheme="minorHAnsi" w:hAnsiTheme="minorHAnsi" w:cstheme="minorHAnsi"/>
                <w:b/>
                <w:sz w:val="22"/>
                <w:szCs w:val="22"/>
                <w:u w:val="single"/>
              </w:rPr>
            </w:pPr>
          </w:p>
          <w:p w14:paraId="592691F8" w14:textId="77777777" w:rsidR="00DE451F" w:rsidRDefault="00DE451F" w:rsidP="00FF4455">
            <w:pPr>
              <w:rPr>
                <w:rFonts w:asciiTheme="minorHAnsi" w:hAnsiTheme="minorHAnsi" w:cstheme="minorHAnsi"/>
                <w:b/>
                <w:sz w:val="22"/>
                <w:szCs w:val="22"/>
                <w:u w:val="single"/>
              </w:rPr>
            </w:pPr>
          </w:p>
          <w:p w14:paraId="0E44FBC4" w14:textId="77777777" w:rsidR="00DE451F" w:rsidRPr="00732813" w:rsidRDefault="00DE451F" w:rsidP="00FF4455">
            <w:pPr>
              <w:rPr>
                <w:rFonts w:asciiTheme="minorHAnsi" w:hAnsiTheme="minorHAnsi" w:cstheme="minorHAnsi"/>
                <w:b/>
                <w:sz w:val="22"/>
                <w:szCs w:val="22"/>
                <w:u w:val="single"/>
              </w:rPr>
            </w:pPr>
          </w:p>
        </w:tc>
      </w:tr>
      <w:tr w:rsidR="004F00EA" w:rsidRPr="007975D0" w14:paraId="4D22947E" w14:textId="77777777" w:rsidTr="00AD6BC8">
        <w:trPr>
          <w:trHeight w:val="515"/>
        </w:trPr>
        <w:tc>
          <w:tcPr>
            <w:tcW w:w="552" w:type="dxa"/>
            <w:shd w:val="clear" w:color="auto" w:fill="F2F2F2"/>
            <w:vAlign w:val="center"/>
          </w:tcPr>
          <w:p w14:paraId="4672FADF" w14:textId="550F96B4" w:rsidR="004F00EA"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5</w:t>
            </w:r>
          </w:p>
        </w:tc>
        <w:tc>
          <w:tcPr>
            <w:tcW w:w="2391" w:type="dxa"/>
            <w:shd w:val="clear" w:color="auto" w:fill="F2F2F2"/>
            <w:vAlign w:val="center"/>
          </w:tcPr>
          <w:p w14:paraId="440F1AAC" w14:textId="41FFCF02" w:rsidR="004F00EA" w:rsidRPr="00732813" w:rsidRDefault="004F00EA" w:rsidP="00541632">
            <w:pPr>
              <w:rPr>
                <w:rFonts w:asciiTheme="minorHAnsi" w:hAnsiTheme="minorHAnsi" w:cstheme="minorHAnsi"/>
                <w:sz w:val="22"/>
                <w:szCs w:val="22"/>
                <w:lang w:val="en-US"/>
              </w:rPr>
            </w:pPr>
            <w:r w:rsidRPr="00732813">
              <w:rPr>
                <w:rFonts w:asciiTheme="minorHAnsi" w:hAnsiTheme="minorHAnsi" w:cstheme="minorHAnsi"/>
                <w:sz w:val="22"/>
                <w:szCs w:val="22"/>
                <w:lang w:val="en-US"/>
              </w:rPr>
              <w:t>Tel.</w:t>
            </w:r>
            <w:r w:rsidR="00E9737A" w:rsidRPr="00732813">
              <w:rPr>
                <w:rFonts w:asciiTheme="minorHAnsi" w:hAnsiTheme="minorHAnsi" w:cstheme="minorHAnsi"/>
                <w:sz w:val="22"/>
                <w:szCs w:val="22"/>
                <w:lang w:val="en-US"/>
              </w:rPr>
              <w:t xml:space="preserve">/ </w:t>
            </w:r>
            <w:proofErr w:type="spellStart"/>
            <w:r w:rsidR="00E9737A" w:rsidRPr="00732813">
              <w:rPr>
                <w:rFonts w:asciiTheme="minorHAnsi" w:hAnsiTheme="minorHAnsi" w:cstheme="minorHAnsi"/>
                <w:sz w:val="22"/>
                <w:szCs w:val="22"/>
                <w:lang w:val="en-US"/>
              </w:rPr>
              <w:t>strona</w:t>
            </w:r>
            <w:proofErr w:type="spellEnd"/>
            <w:r w:rsidR="00E9737A" w:rsidRPr="00732813">
              <w:rPr>
                <w:rFonts w:asciiTheme="minorHAnsi" w:hAnsiTheme="minorHAnsi" w:cstheme="minorHAnsi"/>
                <w:sz w:val="22"/>
                <w:szCs w:val="22"/>
                <w:lang w:val="en-US"/>
              </w:rPr>
              <w:t xml:space="preserve"> www</w:t>
            </w:r>
          </w:p>
        </w:tc>
        <w:tc>
          <w:tcPr>
            <w:tcW w:w="7655" w:type="dxa"/>
            <w:gridSpan w:val="7"/>
          </w:tcPr>
          <w:p w14:paraId="12D75355" w14:textId="77777777" w:rsidR="00FF4455" w:rsidRDefault="00FF4455" w:rsidP="00FF4455">
            <w:pPr>
              <w:rPr>
                <w:rFonts w:asciiTheme="minorHAnsi" w:hAnsiTheme="minorHAnsi" w:cstheme="minorHAnsi"/>
                <w:b/>
                <w:sz w:val="22"/>
                <w:szCs w:val="22"/>
                <w:u w:val="single"/>
                <w:lang w:val="en-US"/>
              </w:rPr>
            </w:pPr>
          </w:p>
          <w:p w14:paraId="6AE1E922" w14:textId="77777777" w:rsidR="00DE451F" w:rsidRDefault="00DE451F" w:rsidP="00FF4455">
            <w:pPr>
              <w:rPr>
                <w:rFonts w:asciiTheme="minorHAnsi" w:hAnsiTheme="minorHAnsi" w:cstheme="minorHAnsi"/>
                <w:b/>
                <w:sz w:val="22"/>
                <w:szCs w:val="22"/>
                <w:u w:val="single"/>
                <w:lang w:val="en-US"/>
              </w:rPr>
            </w:pPr>
          </w:p>
          <w:p w14:paraId="2A34F833" w14:textId="77777777" w:rsidR="00DE451F" w:rsidRPr="00732813" w:rsidRDefault="00DE451F" w:rsidP="00FF4455">
            <w:pPr>
              <w:rPr>
                <w:rFonts w:asciiTheme="minorHAnsi" w:hAnsiTheme="minorHAnsi" w:cstheme="minorHAnsi"/>
                <w:b/>
                <w:sz w:val="22"/>
                <w:szCs w:val="22"/>
                <w:u w:val="single"/>
                <w:lang w:val="en-US"/>
              </w:rPr>
            </w:pPr>
          </w:p>
        </w:tc>
      </w:tr>
      <w:tr w:rsidR="00B644A0" w:rsidRPr="00732813" w14:paraId="2CB5A95E" w14:textId="77777777" w:rsidTr="00AD6BC8">
        <w:tc>
          <w:tcPr>
            <w:tcW w:w="552" w:type="dxa"/>
            <w:vMerge w:val="restart"/>
            <w:shd w:val="clear" w:color="auto" w:fill="F2F2F2"/>
            <w:vAlign w:val="center"/>
          </w:tcPr>
          <w:p w14:paraId="42A7890E" w14:textId="52156AB4" w:rsidR="00B644A0"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6</w:t>
            </w:r>
          </w:p>
        </w:tc>
        <w:tc>
          <w:tcPr>
            <w:tcW w:w="2391" w:type="dxa"/>
            <w:tcBorders>
              <w:bottom w:val="nil"/>
            </w:tcBorders>
            <w:shd w:val="clear" w:color="auto" w:fill="F2F2F2"/>
            <w:vAlign w:val="center"/>
          </w:tcPr>
          <w:p w14:paraId="3041AB6A" w14:textId="77777777" w:rsidR="00B644A0" w:rsidRPr="00732813" w:rsidRDefault="00B644A0" w:rsidP="00FF4455">
            <w:pPr>
              <w:rPr>
                <w:rFonts w:asciiTheme="minorHAnsi" w:hAnsiTheme="minorHAnsi" w:cstheme="minorHAnsi"/>
                <w:sz w:val="22"/>
                <w:szCs w:val="22"/>
              </w:rPr>
            </w:pPr>
            <w:r w:rsidRPr="00B644A0">
              <w:rPr>
                <w:rFonts w:asciiTheme="minorHAnsi" w:hAnsiTheme="minorHAnsi" w:cstheme="minorHAnsi"/>
                <w:sz w:val="22"/>
                <w:szCs w:val="22"/>
              </w:rPr>
              <w:t>Miejsce wykonywania działalności</w:t>
            </w:r>
          </w:p>
        </w:tc>
        <w:tc>
          <w:tcPr>
            <w:tcW w:w="7655" w:type="dxa"/>
            <w:gridSpan w:val="7"/>
            <w:tcBorders>
              <w:bottom w:val="nil"/>
            </w:tcBorders>
            <w:shd w:val="clear" w:color="auto" w:fill="FFFFFF" w:themeFill="background1"/>
          </w:tcPr>
          <w:p w14:paraId="6259C65D" w14:textId="0BCB269A" w:rsidR="00B644A0" w:rsidRPr="00732813" w:rsidRDefault="00B644A0" w:rsidP="00FF4455">
            <w:pPr>
              <w:rPr>
                <w:rFonts w:asciiTheme="minorHAnsi" w:hAnsiTheme="minorHAnsi" w:cstheme="minorHAnsi"/>
                <w:b/>
                <w:sz w:val="22"/>
                <w:szCs w:val="22"/>
                <w:u w:val="single"/>
              </w:rPr>
            </w:pPr>
          </w:p>
          <w:p w14:paraId="291BDB38" w14:textId="77777777" w:rsidR="00B644A0" w:rsidRPr="00732813" w:rsidRDefault="00B644A0" w:rsidP="00FF4455">
            <w:pPr>
              <w:rPr>
                <w:rFonts w:asciiTheme="minorHAnsi" w:hAnsiTheme="minorHAnsi" w:cstheme="minorHAnsi"/>
                <w:b/>
                <w:sz w:val="22"/>
                <w:szCs w:val="22"/>
                <w:u w:val="single"/>
              </w:rPr>
            </w:pPr>
          </w:p>
        </w:tc>
      </w:tr>
      <w:tr w:rsidR="00B644A0" w:rsidRPr="00732813" w14:paraId="2AFBA8C5" w14:textId="77777777" w:rsidTr="00CD45D0">
        <w:trPr>
          <w:trHeight w:val="491"/>
        </w:trPr>
        <w:tc>
          <w:tcPr>
            <w:tcW w:w="552" w:type="dxa"/>
            <w:vMerge/>
            <w:shd w:val="clear" w:color="auto" w:fill="F2F2F2"/>
            <w:vAlign w:val="center"/>
          </w:tcPr>
          <w:p w14:paraId="2CE488F6" w14:textId="77777777" w:rsidR="00B644A0" w:rsidRPr="00732813" w:rsidRDefault="00B644A0" w:rsidP="00DA6F8F">
            <w:pPr>
              <w:rPr>
                <w:rFonts w:asciiTheme="minorHAnsi" w:hAnsiTheme="minorHAnsi" w:cstheme="minorHAnsi"/>
                <w:sz w:val="22"/>
                <w:szCs w:val="22"/>
              </w:rPr>
            </w:pPr>
          </w:p>
        </w:tc>
        <w:tc>
          <w:tcPr>
            <w:tcW w:w="8767" w:type="dxa"/>
            <w:gridSpan w:val="7"/>
            <w:tcBorders>
              <w:top w:val="single" w:sz="4" w:space="0" w:color="auto"/>
            </w:tcBorders>
            <w:shd w:val="clear" w:color="auto" w:fill="F2F2F2"/>
            <w:vAlign w:val="center"/>
          </w:tcPr>
          <w:p w14:paraId="0E0E3E9B" w14:textId="691925B1" w:rsidR="00B644A0" w:rsidRPr="00B644A0" w:rsidRDefault="00B644A0" w:rsidP="00B644A0">
            <w:pPr>
              <w:rPr>
                <w:rFonts w:asciiTheme="minorHAnsi" w:hAnsiTheme="minorHAnsi" w:cstheme="minorHAnsi"/>
                <w:i/>
                <w:sz w:val="18"/>
                <w:szCs w:val="18"/>
              </w:rPr>
            </w:pPr>
            <w:r w:rsidRPr="00B644A0">
              <w:rPr>
                <w:rFonts w:asciiTheme="minorHAnsi" w:hAnsiTheme="minorHAnsi" w:cstheme="minorHAnsi"/>
                <w:i/>
                <w:sz w:val="18"/>
                <w:szCs w:val="18"/>
              </w:rPr>
              <w:t>Niniejszym oświadczam, że miejsce wykonywania działalności na terenie województwa warmińsko-mazurskiego nie ma charakteru pozornego</w:t>
            </w:r>
          </w:p>
        </w:tc>
        <w:tc>
          <w:tcPr>
            <w:tcW w:w="1279" w:type="dxa"/>
            <w:tcBorders>
              <w:top w:val="single" w:sz="4" w:space="0" w:color="auto"/>
            </w:tcBorders>
            <w:vAlign w:val="center"/>
          </w:tcPr>
          <w:p w14:paraId="4898DA4D" w14:textId="3665CB50" w:rsidR="00B644A0" w:rsidRPr="00732813" w:rsidRDefault="00B644A0" w:rsidP="007130D8">
            <w:pPr>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672B2A">
              <w:rPr>
                <w:rFonts w:asciiTheme="minorHAnsi" w:hAnsiTheme="minorHAnsi" w:cstheme="minorHAnsi"/>
                <w:sz w:val="22"/>
                <w:szCs w:val="22"/>
              </w:rPr>
            </w:r>
            <w:r w:rsidR="00672B2A">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tak</w:t>
            </w:r>
          </w:p>
        </w:tc>
      </w:tr>
      <w:tr w:rsidR="00F9490E" w:rsidRPr="00732813" w14:paraId="69B6355B" w14:textId="77777777" w:rsidTr="00AD6BC8">
        <w:trPr>
          <w:trHeight w:val="491"/>
        </w:trPr>
        <w:tc>
          <w:tcPr>
            <w:tcW w:w="552" w:type="dxa"/>
            <w:shd w:val="clear" w:color="auto" w:fill="F2F2F2"/>
            <w:vAlign w:val="center"/>
          </w:tcPr>
          <w:p w14:paraId="502F5390" w14:textId="317AFBB9" w:rsidR="00F9490E" w:rsidRPr="00732813" w:rsidRDefault="00AD6BC8" w:rsidP="00DA6F8F">
            <w:pPr>
              <w:rPr>
                <w:rFonts w:asciiTheme="minorHAnsi" w:hAnsiTheme="minorHAnsi" w:cstheme="minorHAnsi"/>
                <w:sz w:val="22"/>
                <w:szCs w:val="22"/>
              </w:rPr>
            </w:pPr>
            <w:r>
              <w:rPr>
                <w:rFonts w:asciiTheme="minorHAnsi" w:hAnsiTheme="minorHAnsi" w:cstheme="minorHAnsi"/>
                <w:sz w:val="22"/>
                <w:szCs w:val="22"/>
              </w:rPr>
              <w:t>7</w:t>
            </w:r>
          </w:p>
        </w:tc>
        <w:tc>
          <w:tcPr>
            <w:tcW w:w="2391" w:type="dxa"/>
            <w:shd w:val="clear" w:color="auto" w:fill="F2F2F2"/>
            <w:vAlign w:val="center"/>
          </w:tcPr>
          <w:p w14:paraId="42A5A20A" w14:textId="77777777" w:rsidR="00F9490E" w:rsidRPr="00732813" w:rsidRDefault="00F9490E" w:rsidP="002E3638">
            <w:pPr>
              <w:rPr>
                <w:rFonts w:asciiTheme="minorHAnsi" w:hAnsiTheme="minorHAnsi" w:cstheme="minorHAnsi"/>
                <w:sz w:val="22"/>
                <w:szCs w:val="22"/>
              </w:rPr>
            </w:pPr>
            <w:r w:rsidRPr="00732813">
              <w:rPr>
                <w:rFonts w:asciiTheme="minorHAnsi" w:hAnsiTheme="minorHAnsi" w:cstheme="minorHAnsi"/>
                <w:sz w:val="22"/>
                <w:szCs w:val="22"/>
              </w:rPr>
              <w:t>Nr rachunku bankowego</w:t>
            </w:r>
          </w:p>
        </w:tc>
        <w:tc>
          <w:tcPr>
            <w:tcW w:w="7655" w:type="dxa"/>
            <w:gridSpan w:val="7"/>
          </w:tcPr>
          <w:p w14:paraId="1EDEF052" w14:textId="7AEDA31B" w:rsidR="00F9490E" w:rsidRPr="00732813" w:rsidRDefault="00F9490E" w:rsidP="00FF4455">
            <w:pPr>
              <w:rPr>
                <w:rFonts w:asciiTheme="minorHAnsi" w:hAnsiTheme="minorHAnsi" w:cstheme="minorHAnsi"/>
                <w:sz w:val="22"/>
                <w:szCs w:val="22"/>
              </w:rPr>
            </w:pPr>
          </w:p>
        </w:tc>
      </w:tr>
      <w:tr w:rsidR="00610CA1" w:rsidRPr="00732813" w14:paraId="30A07B11" w14:textId="77777777" w:rsidTr="00AD6BC8">
        <w:trPr>
          <w:trHeight w:val="491"/>
        </w:trPr>
        <w:tc>
          <w:tcPr>
            <w:tcW w:w="552" w:type="dxa"/>
            <w:shd w:val="clear" w:color="auto" w:fill="F2F2F2"/>
            <w:vAlign w:val="center"/>
          </w:tcPr>
          <w:p w14:paraId="0E29CD69" w14:textId="68FA9257" w:rsidR="00610CA1" w:rsidRPr="00732813" w:rsidRDefault="00AD6BC8" w:rsidP="00DA6F8F">
            <w:pPr>
              <w:rPr>
                <w:rFonts w:asciiTheme="minorHAnsi" w:hAnsiTheme="minorHAnsi" w:cstheme="minorHAnsi"/>
                <w:sz w:val="22"/>
                <w:szCs w:val="22"/>
              </w:rPr>
            </w:pPr>
            <w:r>
              <w:rPr>
                <w:rFonts w:asciiTheme="minorHAnsi" w:hAnsiTheme="minorHAnsi" w:cstheme="minorHAnsi"/>
                <w:sz w:val="22"/>
                <w:szCs w:val="22"/>
              </w:rPr>
              <w:t>8</w:t>
            </w:r>
          </w:p>
        </w:tc>
        <w:tc>
          <w:tcPr>
            <w:tcW w:w="2391" w:type="dxa"/>
            <w:shd w:val="clear" w:color="auto" w:fill="F2F2F2"/>
            <w:vAlign w:val="center"/>
          </w:tcPr>
          <w:p w14:paraId="74B9F774" w14:textId="77777777" w:rsidR="00610CA1" w:rsidRPr="00732813" w:rsidRDefault="00610CA1" w:rsidP="002E3638">
            <w:pPr>
              <w:rPr>
                <w:rFonts w:asciiTheme="minorHAnsi" w:hAnsiTheme="minorHAnsi" w:cstheme="minorHAnsi"/>
                <w:sz w:val="22"/>
                <w:szCs w:val="22"/>
              </w:rPr>
            </w:pPr>
            <w:r w:rsidRPr="00732813">
              <w:rPr>
                <w:rFonts w:asciiTheme="minorHAnsi" w:hAnsiTheme="minorHAnsi" w:cstheme="minorHAnsi"/>
                <w:sz w:val="22"/>
                <w:szCs w:val="22"/>
              </w:rPr>
              <w:t>Nazwa Banku, w którym prowadzony jest rachunek bankowy</w:t>
            </w:r>
          </w:p>
        </w:tc>
        <w:tc>
          <w:tcPr>
            <w:tcW w:w="7655" w:type="dxa"/>
            <w:gridSpan w:val="7"/>
          </w:tcPr>
          <w:p w14:paraId="1D5713D4" w14:textId="77777777" w:rsidR="00610CA1" w:rsidRPr="00732813" w:rsidRDefault="00610CA1" w:rsidP="00FF4455">
            <w:pPr>
              <w:rPr>
                <w:rFonts w:asciiTheme="minorHAnsi" w:hAnsiTheme="minorHAnsi" w:cstheme="minorHAnsi"/>
                <w:sz w:val="22"/>
                <w:szCs w:val="22"/>
              </w:rPr>
            </w:pPr>
          </w:p>
        </w:tc>
      </w:tr>
      <w:tr w:rsidR="004F00EA" w:rsidRPr="00732813" w14:paraId="701544AE" w14:textId="77777777" w:rsidTr="00AD6BC8">
        <w:tc>
          <w:tcPr>
            <w:tcW w:w="552" w:type="dxa"/>
            <w:shd w:val="clear" w:color="auto" w:fill="F2F2F2"/>
            <w:vAlign w:val="center"/>
          </w:tcPr>
          <w:p w14:paraId="179E06DB" w14:textId="03F192BC" w:rsidR="004F00EA" w:rsidRPr="00732813" w:rsidRDefault="00AD6BC8" w:rsidP="00DA6F8F">
            <w:pPr>
              <w:rPr>
                <w:rFonts w:asciiTheme="minorHAnsi" w:hAnsiTheme="minorHAnsi" w:cstheme="minorHAnsi"/>
                <w:sz w:val="22"/>
                <w:szCs w:val="22"/>
              </w:rPr>
            </w:pPr>
            <w:r>
              <w:rPr>
                <w:rFonts w:asciiTheme="minorHAnsi" w:hAnsiTheme="minorHAnsi" w:cstheme="minorHAnsi"/>
                <w:sz w:val="22"/>
                <w:szCs w:val="22"/>
              </w:rPr>
              <w:t>9</w:t>
            </w:r>
          </w:p>
        </w:tc>
        <w:tc>
          <w:tcPr>
            <w:tcW w:w="2391" w:type="dxa"/>
            <w:shd w:val="clear" w:color="auto" w:fill="F2F2F2"/>
            <w:vAlign w:val="center"/>
          </w:tcPr>
          <w:p w14:paraId="2479C492"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 xml:space="preserve">Forma </w:t>
            </w:r>
            <w:r w:rsidR="00427EA0" w:rsidRPr="00732813">
              <w:rPr>
                <w:rFonts w:asciiTheme="minorHAnsi" w:hAnsiTheme="minorHAnsi" w:cstheme="minorHAnsi"/>
                <w:sz w:val="22"/>
                <w:szCs w:val="22"/>
              </w:rPr>
              <w:t>opodatkowania</w:t>
            </w:r>
            <w:r w:rsidRPr="00732813">
              <w:rPr>
                <w:rFonts w:asciiTheme="minorHAnsi" w:hAnsiTheme="minorHAnsi" w:cstheme="minorHAnsi"/>
                <w:sz w:val="22"/>
                <w:szCs w:val="22"/>
              </w:rPr>
              <w:t xml:space="preserve"> działalności</w:t>
            </w:r>
          </w:p>
        </w:tc>
        <w:tc>
          <w:tcPr>
            <w:tcW w:w="7655" w:type="dxa"/>
            <w:gridSpan w:val="7"/>
          </w:tcPr>
          <w:p w14:paraId="28EDD6C3" w14:textId="4FDA2D22" w:rsidR="00F73A35"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8F3105" w:rsidRPr="00732813">
              <w:rPr>
                <w:rFonts w:asciiTheme="minorHAnsi" w:hAnsiTheme="minorHAnsi" w:cstheme="minorHAnsi"/>
                <w:sz w:val="22"/>
                <w:szCs w:val="22"/>
              </w:rPr>
              <w:instrText xml:space="preserve"> FORMCHECKBOX </w:instrText>
            </w:r>
            <w:r w:rsidR="00672B2A">
              <w:rPr>
                <w:rFonts w:asciiTheme="minorHAnsi" w:hAnsiTheme="minorHAnsi" w:cstheme="minorHAnsi"/>
                <w:sz w:val="22"/>
                <w:szCs w:val="22"/>
              </w:rPr>
            </w:r>
            <w:r w:rsidR="00672B2A">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6D4D39" w:rsidRPr="00732813">
              <w:rPr>
                <w:rFonts w:asciiTheme="minorHAnsi" w:hAnsiTheme="minorHAnsi" w:cstheme="minorHAnsi"/>
                <w:sz w:val="22"/>
                <w:szCs w:val="22"/>
              </w:rPr>
              <w:t>K</w:t>
            </w:r>
            <w:r w:rsidR="004F00EA" w:rsidRPr="00732813">
              <w:rPr>
                <w:rFonts w:asciiTheme="minorHAnsi" w:hAnsiTheme="minorHAnsi" w:cstheme="minorHAnsi"/>
                <w:sz w:val="22"/>
                <w:szCs w:val="22"/>
              </w:rPr>
              <w:t>sięga przychodów i rozchod</w:t>
            </w:r>
            <w:r w:rsidR="00EE3D77" w:rsidRPr="00732813">
              <w:rPr>
                <w:rFonts w:asciiTheme="minorHAnsi" w:hAnsiTheme="minorHAnsi" w:cstheme="minorHAnsi"/>
                <w:sz w:val="22"/>
                <w:szCs w:val="22"/>
              </w:rPr>
              <w:t>ów</w:t>
            </w:r>
            <w:r w:rsidR="006D4D39" w:rsidRPr="00732813">
              <w:rPr>
                <w:rFonts w:asciiTheme="minorHAnsi" w:hAnsiTheme="minorHAnsi" w:cstheme="minorHAnsi"/>
                <w:sz w:val="22"/>
                <w:szCs w:val="22"/>
              </w:rPr>
              <w:t xml:space="preserve"> w tym:</w:t>
            </w:r>
            <w:r w:rsidR="00F73A35" w:rsidRPr="00732813">
              <w:rPr>
                <w:rFonts w:asciiTheme="minorHAnsi" w:hAnsiTheme="minorHAnsi" w:cstheme="minorHAnsi"/>
                <w:sz w:val="22"/>
                <w:szCs w:val="22"/>
              </w:rPr>
              <w:t xml:space="preserve"> </w:t>
            </w:r>
            <w:r w:rsidR="00732813">
              <w:rPr>
                <w:rFonts w:asciiTheme="minorHAnsi" w:hAnsiTheme="minorHAnsi" w:cstheme="minorHAnsi"/>
                <w:sz w:val="22"/>
                <w:szCs w:val="22"/>
              </w:rPr>
              <w:t xml:space="preserve"> </w:t>
            </w:r>
            <w:r w:rsidRPr="00732813">
              <w:rPr>
                <w:rFonts w:asciiTheme="minorHAnsi" w:hAnsiTheme="minorHAnsi" w:cstheme="minorHAnsi"/>
                <w:sz w:val="22"/>
                <w:szCs w:val="22"/>
              </w:rPr>
              <w:fldChar w:fldCharType="begin">
                <w:ffData>
                  <w:name w:val=""/>
                  <w:enabled/>
                  <w:calcOnExit w:val="0"/>
                  <w:checkBox>
                    <w:sizeAuto/>
                    <w:default w:val="0"/>
                  </w:checkBox>
                </w:ffData>
              </w:fldChar>
            </w:r>
            <w:r w:rsidR="008F3105" w:rsidRPr="00732813">
              <w:rPr>
                <w:rFonts w:asciiTheme="minorHAnsi" w:hAnsiTheme="minorHAnsi" w:cstheme="minorHAnsi"/>
                <w:sz w:val="22"/>
                <w:szCs w:val="22"/>
              </w:rPr>
              <w:instrText xml:space="preserve"> FORMCHECKBOX </w:instrText>
            </w:r>
            <w:r w:rsidR="00672B2A">
              <w:rPr>
                <w:rFonts w:asciiTheme="minorHAnsi" w:hAnsiTheme="minorHAnsi" w:cstheme="minorHAnsi"/>
                <w:sz w:val="22"/>
                <w:szCs w:val="22"/>
              </w:rPr>
            </w:r>
            <w:r w:rsidR="00672B2A">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6D4D39" w:rsidRPr="00732813">
              <w:rPr>
                <w:rFonts w:asciiTheme="minorHAnsi" w:hAnsiTheme="minorHAnsi" w:cstheme="minorHAnsi"/>
                <w:sz w:val="22"/>
                <w:szCs w:val="22"/>
              </w:rPr>
              <w:t>zasady ogólne</w:t>
            </w:r>
            <w:r w:rsidR="00F73A35" w:rsidRPr="00732813">
              <w:rPr>
                <w:rFonts w:asciiTheme="minorHAnsi" w:hAnsiTheme="minorHAnsi" w:cstheme="minorHAnsi"/>
                <w:sz w:val="22"/>
                <w:szCs w:val="22"/>
              </w:rPr>
              <w:t xml:space="preserve"> </w:t>
            </w:r>
          </w:p>
          <w:p w14:paraId="6E76D3AD" w14:textId="6CA061E4" w:rsidR="004F00EA" w:rsidRPr="00732813" w:rsidRDefault="00F73A35" w:rsidP="00732813">
            <w:pPr>
              <w:ind w:left="3902"/>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672B2A">
              <w:rPr>
                <w:rFonts w:asciiTheme="minorHAnsi" w:hAnsiTheme="minorHAnsi" w:cstheme="minorHAnsi"/>
                <w:sz w:val="22"/>
                <w:szCs w:val="22"/>
              </w:rPr>
            </w:r>
            <w:r w:rsidR="00672B2A">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podatek liniowy</w:t>
            </w:r>
          </w:p>
          <w:p w14:paraId="2099124D" w14:textId="5FD85213" w:rsidR="004F00EA"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672B2A">
              <w:rPr>
                <w:rFonts w:asciiTheme="minorHAnsi" w:hAnsiTheme="minorHAnsi" w:cstheme="minorHAnsi"/>
                <w:sz w:val="22"/>
                <w:szCs w:val="22"/>
              </w:rPr>
            </w:r>
            <w:r w:rsidR="00672B2A">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Ryczałt od przychodów ewidencjonowanych</w:t>
            </w:r>
          </w:p>
          <w:p w14:paraId="2B5FD443" w14:textId="08D192A0"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672B2A">
              <w:rPr>
                <w:rFonts w:asciiTheme="minorHAnsi" w:hAnsiTheme="minorHAnsi" w:cstheme="minorHAnsi"/>
                <w:sz w:val="22"/>
                <w:szCs w:val="22"/>
              </w:rPr>
            </w:r>
            <w:r w:rsidR="00672B2A">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Karta podatkowa</w:t>
            </w:r>
          </w:p>
          <w:p w14:paraId="165EE256" w14:textId="47CF76A7"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672B2A">
              <w:rPr>
                <w:rFonts w:asciiTheme="minorHAnsi" w:hAnsiTheme="minorHAnsi" w:cstheme="minorHAnsi"/>
                <w:sz w:val="22"/>
                <w:szCs w:val="22"/>
              </w:rPr>
            </w:r>
            <w:r w:rsidR="00672B2A">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Księgi handlowe</w:t>
            </w:r>
          </w:p>
          <w:p w14:paraId="511DC878" w14:textId="77777777" w:rsidR="007B1A86" w:rsidRPr="00732813" w:rsidRDefault="007B1A86" w:rsidP="00D729C4">
            <w:pPr>
              <w:pStyle w:val="Tekstpodstawowywcity"/>
              <w:ind w:left="709" w:hanging="709"/>
              <w:rPr>
                <w:rFonts w:asciiTheme="minorHAnsi" w:hAnsiTheme="minorHAnsi" w:cstheme="minorHAnsi"/>
                <w:sz w:val="22"/>
                <w:szCs w:val="22"/>
              </w:rPr>
            </w:pPr>
          </w:p>
          <w:p w14:paraId="7EA08B84" w14:textId="78D69CF0" w:rsidR="007B1A86" w:rsidRPr="00732813" w:rsidRDefault="007B1A86"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t xml:space="preserve">Czynny podatnik Vat   </w:t>
            </w:r>
            <w:r w:rsidR="00541632" w:rsidRPr="00732813">
              <w:rPr>
                <w:rFonts w:asciiTheme="minorHAnsi" w:hAnsiTheme="minorHAnsi" w:cstheme="minorHAnsi"/>
                <w:sz w:val="22"/>
                <w:szCs w:val="22"/>
              </w:rPr>
              <w:fldChar w:fldCharType="begin">
                <w:ffData>
                  <w:name w:val=""/>
                  <w:enabled/>
                  <w:calcOnExit w:val="0"/>
                  <w:checkBox>
                    <w:sizeAuto/>
                    <w:default w:val="0"/>
                  </w:checkBox>
                </w:ffData>
              </w:fldChar>
            </w:r>
            <w:r w:rsidR="00541632" w:rsidRPr="00732813">
              <w:rPr>
                <w:rFonts w:asciiTheme="minorHAnsi" w:hAnsiTheme="minorHAnsi" w:cstheme="minorHAnsi"/>
                <w:sz w:val="22"/>
                <w:szCs w:val="22"/>
              </w:rPr>
              <w:instrText xml:space="preserve"> FORMCHECKBOX </w:instrText>
            </w:r>
            <w:r w:rsidR="00672B2A">
              <w:rPr>
                <w:rFonts w:asciiTheme="minorHAnsi" w:hAnsiTheme="minorHAnsi" w:cstheme="minorHAnsi"/>
                <w:sz w:val="22"/>
                <w:szCs w:val="22"/>
              </w:rPr>
            </w:r>
            <w:r w:rsidR="00672B2A">
              <w:rPr>
                <w:rFonts w:asciiTheme="minorHAnsi" w:hAnsiTheme="minorHAnsi" w:cstheme="minorHAnsi"/>
                <w:sz w:val="22"/>
                <w:szCs w:val="22"/>
              </w:rPr>
              <w:fldChar w:fldCharType="separate"/>
            </w:r>
            <w:r w:rsidR="00541632"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tak                    </w:t>
            </w:r>
            <w:r w:rsidR="00541632" w:rsidRPr="00732813">
              <w:rPr>
                <w:rFonts w:asciiTheme="minorHAnsi" w:hAnsiTheme="minorHAnsi" w:cstheme="minorHAnsi"/>
                <w:sz w:val="22"/>
                <w:szCs w:val="22"/>
              </w:rPr>
              <w:fldChar w:fldCharType="begin">
                <w:ffData>
                  <w:name w:val=""/>
                  <w:enabled/>
                  <w:calcOnExit w:val="0"/>
                  <w:checkBox>
                    <w:sizeAuto/>
                    <w:default w:val="0"/>
                  </w:checkBox>
                </w:ffData>
              </w:fldChar>
            </w:r>
            <w:r w:rsidR="00541632" w:rsidRPr="00732813">
              <w:rPr>
                <w:rFonts w:asciiTheme="minorHAnsi" w:hAnsiTheme="minorHAnsi" w:cstheme="minorHAnsi"/>
                <w:sz w:val="22"/>
                <w:szCs w:val="22"/>
              </w:rPr>
              <w:instrText xml:space="preserve"> FORMCHECKBOX </w:instrText>
            </w:r>
            <w:r w:rsidR="00672B2A">
              <w:rPr>
                <w:rFonts w:asciiTheme="minorHAnsi" w:hAnsiTheme="minorHAnsi" w:cstheme="minorHAnsi"/>
                <w:sz w:val="22"/>
                <w:szCs w:val="22"/>
              </w:rPr>
            </w:r>
            <w:r w:rsidR="00672B2A">
              <w:rPr>
                <w:rFonts w:asciiTheme="minorHAnsi" w:hAnsiTheme="minorHAnsi" w:cstheme="minorHAnsi"/>
                <w:sz w:val="22"/>
                <w:szCs w:val="22"/>
              </w:rPr>
              <w:fldChar w:fldCharType="separate"/>
            </w:r>
            <w:r w:rsidR="00541632"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nie          </w:t>
            </w:r>
          </w:p>
        </w:tc>
      </w:tr>
      <w:tr w:rsidR="004F00EA" w:rsidRPr="00732813" w14:paraId="30CFABCF" w14:textId="77777777" w:rsidTr="00AD6BC8">
        <w:trPr>
          <w:trHeight w:val="1374"/>
        </w:trPr>
        <w:tc>
          <w:tcPr>
            <w:tcW w:w="552" w:type="dxa"/>
            <w:shd w:val="clear" w:color="auto" w:fill="F2F2F2"/>
            <w:vAlign w:val="center"/>
          </w:tcPr>
          <w:p w14:paraId="7AF8BF9E" w14:textId="699BC236" w:rsidR="004F00EA"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1</w:t>
            </w:r>
            <w:r w:rsidR="00AD6BC8">
              <w:rPr>
                <w:rFonts w:asciiTheme="minorHAnsi" w:hAnsiTheme="minorHAnsi" w:cstheme="minorHAnsi"/>
                <w:sz w:val="22"/>
                <w:szCs w:val="22"/>
              </w:rPr>
              <w:t>0</w:t>
            </w:r>
          </w:p>
        </w:tc>
        <w:tc>
          <w:tcPr>
            <w:tcW w:w="2391" w:type="dxa"/>
            <w:shd w:val="clear" w:color="auto" w:fill="F2F2F2"/>
            <w:vAlign w:val="center"/>
          </w:tcPr>
          <w:p w14:paraId="33DC0CB5"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Forma prawna</w:t>
            </w:r>
          </w:p>
        </w:tc>
        <w:tc>
          <w:tcPr>
            <w:tcW w:w="7655" w:type="dxa"/>
            <w:gridSpan w:val="7"/>
          </w:tcPr>
          <w:p w14:paraId="233E836B" w14:textId="77777777" w:rsidR="003859F3" w:rsidRDefault="003859F3" w:rsidP="00FF4455">
            <w:pPr>
              <w:rPr>
                <w:rFonts w:asciiTheme="minorHAnsi" w:hAnsiTheme="minorHAnsi" w:cstheme="minorHAnsi"/>
                <w:sz w:val="22"/>
                <w:szCs w:val="22"/>
              </w:rPr>
            </w:pPr>
          </w:p>
          <w:p w14:paraId="1BE03C6B" w14:textId="3A298671" w:rsidR="004F00EA" w:rsidRPr="00732813" w:rsidRDefault="003859F3"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672B2A">
              <w:rPr>
                <w:rFonts w:asciiTheme="minorHAnsi" w:hAnsiTheme="minorHAnsi" w:cstheme="minorHAnsi"/>
                <w:sz w:val="22"/>
                <w:szCs w:val="22"/>
              </w:rPr>
            </w:r>
            <w:r w:rsidR="00672B2A">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Osoba fizyczna prowadząca działalność</w:t>
            </w:r>
          </w:p>
          <w:p w14:paraId="047AA559" w14:textId="7B7A8C20" w:rsidR="004F00EA"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672B2A">
              <w:rPr>
                <w:rFonts w:asciiTheme="minorHAnsi" w:hAnsiTheme="minorHAnsi" w:cstheme="minorHAnsi"/>
                <w:sz w:val="22"/>
                <w:szCs w:val="22"/>
              </w:rPr>
            </w:r>
            <w:r w:rsidR="00672B2A">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Spółka cywilna</w:t>
            </w:r>
          </w:p>
          <w:p w14:paraId="7025FDF4" w14:textId="275E9698"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672B2A">
              <w:rPr>
                <w:rFonts w:asciiTheme="minorHAnsi" w:hAnsiTheme="minorHAnsi" w:cstheme="minorHAnsi"/>
                <w:sz w:val="22"/>
                <w:szCs w:val="22"/>
              </w:rPr>
            </w:r>
            <w:r w:rsidR="00672B2A">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Spółka prawa handlowego</w:t>
            </w:r>
          </w:p>
          <w:p w14:paraId="04981FDC" w14:textId="77777777" w:rsidR="004F00EA"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672B2A">
              <w:rPr>
                <w:rFonts w:asciiTheme="minorHAnsi" w:hAnsiTheme="minorHAnsi" w:cstheme="minorHAnsi"/>
                <w:sz w:val="22"/>
                <w:szCs w:val="22"/>
              </w:rPr>
            </w:r>
            <w:r w:rsidR="00672B2A">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Inna (jaka?) …………………………………………………………</w:t>
            </w:r>
          </w:p>
          <w:p w14:paraId="41869207" w14:textId="77777777" w:rsidR="003859F3" w:rsidRDefault="003859F3" w:rsidP="00FF4455">
            <w:pPr>
              <w:rPr>
                <w:rFonts w:asciiTheme="minorHAnsi" w:hAnsiTheme="minorHAnsi" w:cstheme="minorHAnsi"/>
                <w:b/>
                <w:sz w:val="22"/>
                <w:szCs w:val="22"/>
                <w:u w:val="single"/>
              </w:rPr>
            </w:pPr>
          </w:p>
          <w:p w14:paraId="7C8C6370" w14:textId="77777777" w:rsidR="00AD6BC8" w:rsidRPr="00732813" w:rsidRDefault="00AD6BC8" w:rsidP="00FF4455">
            <w:pPr>
              <w:rPr>
                <w:rFonts w:asciiTheme="minorHAnsi" w:hAnsiTheme="minorHAnsi" w:cstheme="minorHAnsi"/>
                <w:b/>
                <w:sz w:val="22"/>
                <w:szCs w:val="22"/>
                <w:u w:val="single"/>
              </w:rPr>
            </w:pPr>
          </w:p>
        </w:tc>
      </w:tr>
      <w:tr w:rsidR="00733772" w:rsidRPr="00732813" w14:paraId="53E0DFBE" w14:textId="77777777" w:rsidTr="00AD6BC8">
        <w:trPr>
          <w:trHeight w:val="255"/>
        </w:trPr>
        <w:tc>
          <w:tcPr>
            <w:tcW w:w="552" w:type="dxa"/>
            <w:vMerge w:val="restart"/>
            <w:shd w:val="clear" w:color="auto" w:fill="F2F2F2"/>
            <w:vAlign w:val="center"/>
          </w:tcPr>
          <w:p w14:paraId="29FF023C" w14:textId="38D96D14" w:rsidR="00733772" w:rsidRPr="00732813" w:rsidRDefault="0092464F" w:rsidP="00DA6F8F">
            <w:pPr>
              <w:rPr>
                <w:rFonts w:asciiTheme="minorHAnsi" w:hAnsiTheme="minorHAnsi" w:cstheme="minorHAnsi"/>
                <w:sz w:val="22"/>
                <w:szCs w:val="22"/>
              </w:rPr>
            </w:pPr>
            <w:r>
              <w:rPr>
                <w:rFonts w:asciiTheme="minorHAnsi" w:hAnsiTheme="minorHAnsi" w:cstheme="minorHAnsi"/>
                <w:sz w:val="22"/>
                <w:szCs w:val="22"/>
              </w:rPr>
              <w:lastRenderedPageBreak/>
              <w:t>1</w:t>
            </w:r>
            <w:r w:rsidR="00AD6BC8">
              <w:rPr>
                <w:rFonts w:asciiTheme="minorHAnsi" w:hAnsiTheme="minorHAnsi" w:cstheme="minorHAnsi"/>
                <w:sz w:val="22"/>
                <w:szCs w:val="22"/>
              </w:rPr>
              <w:t>1</w:t>
            </w:r>
          </w:p>
        </w:tc>
        <w:tc>
          <w:tcPr>
            <w:tcW w:w="2391" w:type="dxa"/>
            <w:vMerge w:val="restart"/>
            <w:shd w:val="clear" w:color="auto" w:fill="F2F2F2"/>
            <w:vAlign w:val="center"/>
          </w:tcPr>
          <w:p w14:paraId="37059010" w14:textId="77777777" w:rsidR="00733772" w:rsidRPr="00732813" w:rsidRDefault="00733772" w:rsidP="00FF4455">
            <w:pPr>
              <w:rPr>
                <w:rFonts w:asciiTheme="minorHAnsi" w:hAnsiTheme="minorHAnsi" w:cstheme="minorHAnsi"/>
                <w:sz w:val="22"/>
                <w:szCs w:val="22"/>
              </w:rPr>
            </w:pPr>
            <w:r w:rsidRPr="00732813">
              <w:rPr>
                <w:rFonts w:asciiTheme="minorHAnsi" w:hAnsiTheme="minorHAnsi" w:cstheme="minorHAnsi"/>
                <w:sz w:val="22"/>
                <w:szCs w:val="22"/>
              </w:rPr>
              <w:t xml:space="preserve">Klasyfikacja przedsiębiorstwa </w:t>
            </w:r>
          </w:p>
        </w:tc>
        <w:tc>
          <w:tcPr>
            <w:tcW w:w="2392" w:type="dxa"/>
          </w:tcPr>
          <w:p w14:paraId="6B748E9A" w14:textId="77777777" w:rsidR="00733772" w:rsidRPr="00732813" w:rsidRDefault="00733772" w:rsidP="00DB5FC7">
            <w:pPr>
              <w:rPr>
                <w:rFonts w:asciiTheme="minorHAnsi" w:hAnsiTheme="minorHAnsi" w:cstheme="minorHAnsi"/>
                <w:b/>
                <w:sz w:val="22"/>
                <w:szCs w:val="22"/>
                <w:u w:val="single"/>
              </w:rPr>
            </w:pPr>
          </w:p>
        </w:tc>
        <w:tc>
          <w:tcPr>
            <w:tcW w:w="1456" w:type="dxa"/>
            <w:gridSpan w:val="2"/>
            <w:shd w:val="clear" w:color="auto" w:fill="F3F3F3"/>
            <w:vAlign w:val="center"/>
          </w:tcPr>
          <w:p w14:paraId="718F8D26"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Liczba pracowników</w:t>
            </w:r>
          </w:p>
        </w:tc>
        <w:tc>
          <w:tcPr>
            <w:tcW w:w="1876" w:type="dxa"/>
            <w:gridSpan w:val="2"/>
            <w:shd w:val="clear" w:color="auto" w:fill="F3F3F3"/>
            <w:vAlign w:val="center"/>
          </w:tcPr>
          <w:p w14:paraId="2B26D787"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Roczny obrót</w:t>
            </w:r>
          </w:p>
        </w:tc>
        <w:tc>
          <w:tcPr>
            <w:tcW w:w="1931" w:type="dxa"/>
            <w:gridSpan w:val="2"/>
            <w:shd w:val="clear" w:color="auto" w:fill="F3F3F3"/>
            <w:vAlign w:val="center"/>
          </w:tcPr>
          <w:p w14:paraId="0C271F1A"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Suma bilansowa aktywów</w:t>
            </w:r>
          </w:p>
        </w:tc>
      </w:tr>
      <w:tr w:rsidR="00733772" w:rsidRPr="00732813" w14:paraId="55625ECA" w14:textId="77777777" w:rsidTr="00AD6BC8">
        <w:trPr>
          <w:trHeight w:val="270"/>
        </w:trPr>
        <w:tc>
          <w:tcPr>
            <w:tcW w:w="552" w:type="dxa"/>
            <w:vMerge/>
            <w:shd w:val="clear" w:color="auto" w:fill="F2F2F2"/>
            <w:vAlign w:val="center"/>
          </w:tcPr>
          <w:p w14:paraId="74F457CF" w14:textId="77777777" w:rsidR="00733772" w:rsidRPr="00732813" w:rsidRDefault="00733772" w:rsidP="00DA6F8F">
            <w:pPr>
              <w:rPr>
                <w:rFonts w:asciiTheme="minorHAnsi" w:hAnsiTheme="minorHAnsi" w:cstheme="minorHAnsi"/>
                <w:sz w:val="22"/>
                <w:szCs w:val="22"/>
              </w:rPr>
            </w:pPr>
          </w:p>
        </w:tc>
        <w:tc>
          <w:tcPr>
            <w:tcW w:w="2391" w:type="dxa"/>
            <w:vMerge/>
            <w:shd w:val="clear" w:color="auto" w:fill="F2F2F2"/>
          </w:tcPr>
          <w:p w14:paraId="5CD98D98" w14:textId="77777777" w:rsidR="00733772" w:rsidRPr="00732813" w:rsidRDefault="00733772" w:rsidP="00FF4455">
            <w:pPr>
              <w:rPr>
                <w:rFonts w:asciiTheme="minorHAnsi" w:hAnsiTheme="minorHAnsi" w:cstheme="minorHAnsi"/>
                <w:sz w:val="22"/>
                <w:szCs w:val="22"/>
              </w:rPr>
            </w:pPr>
          </w:p>
        </w:tc>
        <w:tc>
          <w:tcPr>
            <w:tcW w:w="2392" w:type="dxa"/>
            <w:vAlign w:val="center"/>
          </w:tcPr>
          <w:p w14:paraId="2119E18E" w14:textId="41707B86" w:rsidR="006E1F53" w:rsidRPr="00732813" w:rsidRDefault="00AF1B8D" w:rsidP="002F03BF">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2F03BF" w:rsidRPr="00732813">
              <w:rPr>
                <w:rFonts w:asciiTheme="minorHAnsi" w:hAnsiTheme="minorHAnsi" w:cstheme="minorHAnsi"/>
                <w:sz w:val="22"/>
                <w:szCs w:val="22"/>
              </w:rPr>
              <w:instrText xml:space="preserve"> FORMCHECKBOX </w:instrText>
            </w:r>
            <w:r w:rsidR="00672B2A">
              <w:rPr>
                <w:rFonts w:asciiTheme="minorHAnsi" w:hAnsiTheme="minorHAnsi" w:cstheme="minorHAnsi"/>
                <w:sz w:val="22"/>
                <w:szCs w:val="22"/>
              </w:rPr>
            </w:r>
            <w:r w:rsidR="00672B2A">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2F03BF" w:rsidRPr="00732813">
              <w:rPr>
                <w:rFonts w:asciiTheme="minorHAnsi" w:hAnsiTheme="minorHAnsi" w:cstheme="minorHAnsi"/>
                <w:sz w:val="22"/>
                <w:szCs w:val="22"/>
              </w:rPr>
              <w:t>mikro</w:t>
            </w:r>
          </w:p>
        </w:tc>
        <w:tc>
          <w:tcPr>
            <w:tcW w:w="1456" w:type="dxa"/>
            <w:gridSpan w:val="2"/>
            <w:shd w:val="clear" w:color="auto" w:fill="F3F3F3"/>
            <w:vAlign w:val="center"/>
          </w:tcPr>
          <w:p w14:paraId="78EEB62F"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&lt; 10 osób</w:t>
            </w:r>
          </w:p>
        </w:tc>
        <w:tc>
          <w:tcPr>
            <w:tcW w:w="1876" w:type="dxa"/>
            <w:gridSpan w:val="2"/>
            <w:shd w:val="clear" w:color="auto" w:fill="F3F3F3"/>
            <w:vAlign w:val="center"/>
          </w:tcPr>
          <w:p w14:paraId="78D032B7"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2 mln EUR</w:t>
            </w:r>
          </w:p>
        </w:tc>
        <w:tc>
          <w:tcPr>
            <w:tcW w:w="1931" w:type="dxa"/>
            <w:gridSpan w:val="2"/>
            <w:shd w:val="clear" w:color="auto" w:fill="F3F3F3"/>
            <w:vAlign w:val="center"/>
          </w:tcPr>
          <w:p w14:paraId="66368A3E"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2 mln EUR</w:t>
            </w:r>
          </w:p>
        </w:tc>
      </w:tr>
      <w:tr w:rsidR="00733772" w:rsidRPr="00732813" w14:paraId="582CF1F8" w14:textId="77777777" w:rsidTr="00AD6BC8">
        <w:trPr>
          <w:trHeight w:val="174"/>
        </w:trPr>
        <w:tc>
          <w:tcPr>
            <w:tcW w:w="552" w:type="dxa"/>
            <w:vMerge/>
            <w:shd w:val="clear" w:color="auto" w:fill="F2F2F2"/>
            <w:vAlign w:val="center"/>
          </w:tcPr>
          <w:p w14:paraId="39DB454C" w14:textId="77777777" w:rsidR="00733772" w:rsidRPr="00732813" w:rsidRDefault="00733772" w:rsidP="00DA6F8F">
            <w:pPr>
              <w:rPr>
                <w:rFonts w:asciiTheme="minorHAnsi" w:hAnsiTheme="minorHAnsi" w:cstheme="minorHAnsi"/>
                <w:sz w:val="22"/>
                <w:szCs w:val="22"/>
              </w:rPr>
            </w:pPr>
          </w:p>
        </w:tc>
        <w:tc>
          <w:tcPr>
            <w:tcW w:w="2391" w:type="dxa"/>
            <w:vMerge/>
            <w:shd w:val="clear" w:color="auto" w:fill="F2F2F2"/>
          </w:tcPr>
          <w:p w14:paraId="2BFE4D40" w14:textId="77777777" w:rsidR="00733772" w:rsidRPr="00732813" w:rsidRDefault="00733772" w:rsidP="00FF4455">
            <w:pPr>
              <w:rPr>
                <w:rFonts w:asciiTheme="minorHAnsi" w:hAnsiTheme="minorHAnsi" w:cstheme="minorHAnsi"/>
                <w:sz w:val="22"/>
                <w:szCs w:val="22"/>
              </w:rPr>
            </w:pPr>
          </w:p>
        </w:tc>
        <w:tc>
          <w:tcPr>
            <w:tcW w:w="2392" w:type="dxa"/>
            <w:vAlign w:val="center"/>
          </w:tcPr>
          <w:p w14:paraId="55E66584" w14:textId="6DB48573" w:rsidR="006E1F53" w:rsidRPr="00732813" w:rsidRDefault="00AF1B8D" w:rsidP="001E7FE5">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2F03BF" w:rsidRPr="00732813">
              <w:rPr>
                <w:rFonts w:asciiTheme="minorHAnsi" w:hAnsiTheme="minorHAnsi" w:cstheme="minorHAnsi"/>
                <w:sz w:val="22"/>
                <w:szCs w:val="22"/>
              </w:rPr>
              <w:instrText xml:space="preserve"> FORMCHECKBOX </w:instrText>
            </w:r>
            <w:r w:rsidR="00672B2A">
              <w:rPr>
                <w:rFonts w:asciiTheme="minorHAnsi" w:hAnsiTheme="minorHAnsi" w:cstheme="minorHAnsi"/>
                <w:sz w:val="22"/>
                <w:szCs w:val="22"/>
              </w:rPr>
            </w:r>
            <w:r w:rsidR="00672B2A">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2F03BF" w:rsidRPr="00732813">
              <w:rPr>
                <w:rFonts w:asciiTheme="minorHAnsi" w:hAnsiTheme="minorHAnsi" w:cstheme="minorHAnsi"/>
                <w:sz w:val="22"/>
                <w:szCs w:val="22"/>
              </w:rPr>
              <w:t>mał</w:t>
            </w:r>
            <w:r w:rsidR="001E7FE5">
              <w:rPr>
                <w:rFonts w:asciiTheme="minorHAnsi" w:hAnsiTheme="minorHAnsi" w:cstheme="minorHAnsi"/>
                <w:sz w:val="22"/>
                <w:szCs w:val="22"/>
              </w:rPr>
              <w:t>e</w:t>
            </w:r>
          </w:p>
        </w:tc>
        <w:tc>
          <w:tcPr>
            <w:tcW w:w="1456" w:type="dxa"/>
            <w:gridSpan w:val="2"/>
            <w:shd w:val="clear" w:color="auto" w:fill="F3F3F3"/>
            <w:vAlign w:val="center"/>
          </w:tcPr>
          <w:p w14:paraId="02D16DEC" w14:textId="77777777" w:rsidR="00733772" w:rsidRPr="00732813" w:rsidRDefault="00733772" w:rsidP="00D729C4">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&lt;50 osób</w:t>
            </w:r>
          </w:p>
        </w:tc>
        <w:tc>
          <w:tcPr>
            <w:tcW w:w="1876" w:type="dxa"/>
            <w:gridSpan w:val="2"/>
            <w:shd w:val="clear" w:color="auto" w:fill="F3F3F3"/>
            <w:vAlign w:val="center"/>
          </w:tcPr>
          <w:p w14:paraId="3772989A"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10 mln EUR</w:t>
            </w:r>
          </w:p>
        </w:tc>
        <w:tc>
          <w:tcPr>
            <w:tcW w:w="1931" w:type="dxa"/>
            <w:gridSpan w:val="2"/>
            <w:shd w:val="clear" w:color="auto" w:fill="F3F3F3"/>
            <w:vAlign w:val="center"/>
          </w:tcPr>
          <w:p w14:paraId="425529AF"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10 mln EUR</w:t>
            </w:r>
          </w:p>
        </w:tc>
      </w:tr>
      <w:tr w:rsidR="006E1F53" w:rsidRPr="00732813" w14:paraId="2307BE6E" w14:textId="3290DF35" w:rsidTr="00AD6BC8">
        <w:trPr>
          <w:trHeight w:val="456"/>
        </w:trPr>
        <w:tc>
          <w:tcPr>
            <w:tcW w:w="552" w:type="dxa"/>
            <w:vMerge w:val="restart"/>
            <w:shd w:val="clear" w:color="auto" w:fill="F2F2F2"/>
            <w:vAlign w:val="center"/>
          </w:tcPr>
          <w:p w14:paraId="20E91C8A" w14:textId="3BA47B6B" w:rsidR="006E1F53" w:rsidRDefault="003859F3" w:rsidP="003859F3">
            <w:pPr>
              <w:rPr>
                <w:rFonts w:asciiTheme="minorHAnsi" w:hAnsiTheme="minorHAnsi" w:cstheme="minorHAnsi"/>
                <w:sz w:val="22"/>
                <w:szCs w:val="22"/>
              </w:rPr>
            </w:pPr>
            <w:r>
              <w:rPr>
                <w:rFonts w:asciiTheme="minorHAnsi" w:hAnsiTheme="minorHAnsi" w:cstheme="minorHAnsi"/>
                <w:sz w:val="22"/>
                <w:szCs w:val="22"/>
              </w:rPr>
              <w:t>1</w:t>
            </w:r>
            <w:r w:rsidR="00AD6BC8">
              <w:rPr>
                <w:rFonts w:asciiTheme="minorHAnsi" w:hAnsiTheme="minorHAnsi" w:cstheme="minorHAnsi"/>
                <w:sz w:val="22"/>
                <w:szCs w:val="22"/>
              </w:rPr>
              <w:t>2</w:t>
            </w:r>
          </w:p>
        </w:tc>
        <w:tc>
          <w:tcPr>
            <w:tcW w:w="2391" w:type="dxa"/>
            <w:vMerge w:val="restart"/>
            <w:shd w:val="clear" w:color="auto" w:fill="F2F2F2"/>
            <w:vAlign w:val="center"/>
          </w:tcPr>
          <w:p w14:paraId="29F899E6" w14:textId="51801C03" w:rsidR="006E1F53" w:rsidRPr="00344250" w:rsidRDefault="00344250" w:rsidP="00344250">
            <w:pPr>
              <w:rPr>
                <w:rFonts w:asciiTheme="minorHAnsi" w:hAnsiTheme="minorHAnsi" w:cstheme="minorHAnsi"/>
                <w:bCs/>
                <w:sz w:val="22"/>
                <w:szCs w:val="22"/>
              </w:rPr>
            </w:pPr>
            <w:r>
              <w:rPr>
                <w:rFonts w:asciiTheme="minorHAnsi" w:hAnsiTheme="minorHAnsi" w:cstheme="minorHAnsi"/>
                <w:bCs/>
                <w:sz w:val="22"/>
                <w:szCs w:val="22"/>
              </w:rPr>
              <w:t>P</w:t>
            </w:r>
            <w:r w:rsidRPr="00344250">
              <w:rPr>
                <w:rFonts w:asciiTheme="minorHAnsi" w:hAnsiTheme="minorHAnsi" w:cstheme="minorHAnsi"/>
                <w:bCs/>
                <w:sz w:val="22"/>
                <w:szCs w:val="22"/>
              </w:rPr>
              <w:t>owiązania (kapitałowe, osobowe oraz inne) z innymi podmiotami</w:t>
            </w:r>
          </w:p>
        </w:tc>
        <w:tc>
          <w:tcPr>
            <w:tcW w:w="5724" w:type="dxa"/>
            <w:gridSpan w:val="5"/>
          </w:tcPr>
          <w:p w14:paraId="20643663" w14:textId="77777777" w:rsidR="006E1F53" w:rsidRDefault="006E1F53" w:rsidP="007174DB">
            <w:pPr>
              <w:pStyle w:val="Tekstpodstawowywcity"/>
              <w:tabs>
                <w:tab w:val="left" w:pos="968"/>
              </w:tabs>
              <w:ind w:left="0" w:firstLine="0"/>
              <w:rPr>
                <w:rFonts w:asciiTheme="minorHAnsi" w:hAnsiTheme="minorHAnsi" w:cstheme="minorHAnsi"/>
                <w:b/>
                <w:sz w:val="22"/>
                <w:szCs w:val="22"/>
              </w:rPr>
            </w:pPr>
            <w:r w:rsidRPr="0090467F">
              <w:rPr>
                <w:rFonts w:asciiTheme="minorHAnsi" w:hAnsiTheme="minorHAnsi" w:cstheme="minorHAnsi"/>
                <w:b/>
                <w:sz w:val="22"/>
                <w:szCs w:val="22"/>
              </w:rPr>
              <w:t>Nazwa i siedziba podmiotu REGON/NIP</w:t>
            </w:r>
          </w:p>
          <w:p w14:paraId="4134D622"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7ACFB523" w14:textId="432E471D" w:rsidR="006E1F53" w:rsidRDefault="006E1F53" w:rsidP="007174DB">
            <w:pPr>
              <w:pStyle w:val="Tekstpodstawowywcity"/>
              <w:ind w:left="709" w:hanging="709"/>
              <w:rPr>
                <w:rFonts w:asciiTheme="minorHAnsi" w:hAnsiTheme="minorHAnsi" w:cstheme="minorHAnsi"/>
                <w:sz w:val="22"/>
                <w:szCs w:val="22"/>
              </w:rPr>
            </w:pPr>
            <w:r w:rsidRPr="0090467F">
              <w:rPr>
                <w:rFonts w:asciiTheme="minorHAnsi" w:hAnsiTheme="minorHAnsi" w:cstheme="minorHAnsi"/>
                <w:b/>
                <w:sz w:val="22"/>
                <w:szCs w:val="22"/>
              </w:rPr>
              <w:t>Udziały w %</w:t>
            </w:r>
          </w:p>
        </w:tc>
      </w:tr>
      <w:tr w:rsidR="006E1F53" w:rsidRPr="00732813" w14:paraId="357700DB" w14:textId="77777777" w:rsidTr="00AD6BC8">
        <w:trPr>
          <w:trHeight w:val="390"/>
        </w:trPr>
        <w:tc>
          <w:tcPr>
            <w:tcW w:w="552" w:type="dxa"/>
            <w:vMerge/>
            <w:shd w:val="clear" w:color="auto" w:fill="F2F2F2"/>
            <w:vAlign w:val="center"/>
          </w:tcPr>
          <w:p w14:paraId="76AF0537" w14:textId="77777777" w:rsidR="006E1F53" w:rsidRDefault="006E1F53" w:rsidP="00672B2A">
            <w:pPr>
              <w:numPr>
                <w:ilvl w:val="0"/>
                <w:numId w:val="2"/>
              </w:numPr>
              <w:rPr>
                <w:rFonts w:asciiTheme="minorHAnsi" w:hAnsiTheme="minorHAnsi" w:cstheme="minorHAnsi"/>
                <w:sz w:val="22"/>
                <w:szCs w:val="22"/>
              </w:rPr>
            </w:pPr>
          </w:p>
        </w:tc>
        <w:tc>
          <w:tcPr>
            <w:tcW w:w="2391" w:type="dxa"/>
            <w:vMerge/>
            <w:shd w:val="clear" w:color="auto" w:fill="F2F2F2"/>
          </w:tcPr>
          <w:p w14:paraId="33680033" w14:textId="77777777" w:rsidR="006E1F53" w:rsidRPr="00BD1FB0" w:rsidRDefault="006E1F53" w:rsidP="007174DB">
            <w:pPr>
              <w:rPr>
                <w:rFonts w:asciiTheme="minorHAnsi" w:hAnsiTheme="minorHAnsi" w:cstheme="minorHAnsi"/>
                <w:b/>
                <w:sz w:val="22"/>
                <w:szCs w:val="22"/>
              </w:rPr>
            </w:pPr>
          </w:p>
        </w:tc>
        <w:tc>
          <w:tcPr>
            <w:tcW w:w="5724" w:type="dxa"/>
            <w:gridSpan w:val="5"/>
          </w:tcPr>
          <w:p w14:paraId="37DC69B0" w14:textId="77777777" w:rsidR="006E1F53" w:rsidRPr="0090467F" w:rsidRDefault="006E1F53" w:rsidP="007174DB">
            <w:pPr>
              <w:pStyle w:val="Tekstpodstawowywcity"/>
              <w:ind w:left="709" w:hanging="709"/>
              <w:rPr>
                <w:rFonts w:asciiTheme="minorHAnsi" w:hAnsiTheme="minorHAnsi" w:cstheme="minorHAnsi"/>
                <w:b/>
                <w:sz w:val="22"/>
                <w:szCs w:val="22"/>
              </w:rPr>
            </w:pPr>
          </w:p>
        </w:tc>
        <w:tc>
          <w:tcPr>
            <w:tcW w:w="1931" w:type="dxa"/>
            <w:gridSpan w:val="2"/>
          </w:tcPr>
          <w:p w14:paraId="1DCF5184" w14:textId="77777777" w:rsidR="006E1F53" w:rsidRPr="0090467F" w:rsidRDefault="006E1F53" w:rsidP="007174DB">
            <w:pPr>
              <w:pStyle w:val="Tekstpodstawowywcity"/>
              <w:ind w:left="709" w:hanging="709"/>
              <w:rPr>
                <w:rFonts w:asciiTheme="minorHAnsi" w:hAnsiTheme="minorHAnsi" w:cstheme="minorHAnsi"/>
                <w:b/>
                <w:sz w:val="22"/>
                <w:szCs w:val="22"/>
              </w:rPr>
            </w:pPr>
          </w:p>
        </w:tc>
      </w:tr>
      <w:tr w:rsidR="006E1F53" w:rsidRPr="00732813" w14:paraId="7D1E34E9" w14:textId="77777777" w:rsidTr="00AD6BC8">
        <w:trPr>
          <w:trHeight w:val="360"/>
        </w:trPr>
        <w:tc>
          <w:tcPr>
            <w:tcW w:w="552" w:type="dxa"/>
            <w:vMerge/>
            <w:shd w:val="clear" w:color="auto" w:fill="F2F2F2"/>
            <w:vAlign w:val="center"/>
          </w:tcPr>
          <w:p w14:paraId="0B675C6A" w14:textId="77777777" w:rsidR="006E1F53" w:rsidRDefault="006E1F53" w:rsidP="00672B2A">
            <w:pPr>
              <w:numPr>
                <w:ilvl w:val="0"/>
                <w:numId w:val="2"/>
              </w:numPr>
              <w:rPr>
                <w:rFonts w:asciiTheme="minorHAnsi" w:hAnsiTheme="minorHAnsi" w:cstheme="minorHAnsi"/>
                <w:sz w:val="22"/>
                <w:szCs w:val="22"/>
              </w:rPr>
            </w:pPr>
          </w:p>
        </w:tc>
        <w:tc>
          <w:tcPr>
            <w:tcW w:w="2391" w:type="dxa"/>
            <w:vMerge/>
            <w:shd w:val="clear" w:color="auto" w:fill="F2F2F2"/>
          </w:tcPr>
          <w:p w14:paraId="175101C3" w14:textId="77777777" w:rsidR="006E1F53" w:rsidRPr="00BD1FB0" w:rsidRDefault="006E1F53" w:rsidP="007174DB">
            <w:pPr>
              <w:rPr>
                <w:rFonts w:asciiTheme="minorHAnsi" w:hAnsiTheme="minorHAnsi" w:cstheme="minorHAnsi"/>
                <w:b/>
                <w:sz w:val="22"/>
                <w:szCs w:val="22"/>
              </w:rPr>
            </w:pPr>
          </w:p>
        </w:tc>
        <w:tc>
          <w:tcPr>
            <w:tcW w:w="5724" w:type="dxa"/>
            <w:gridSpan w:val="5"/>
          </w:tcPr>
          <w:p w14:paraId="19BD529C" w14:textId="77777777" w:rsidR="006E1F53" w:rsidRPr="0090467F" w:rsidRDefault="006E1F53" w:rsidP="007174DB">
            <w:pPr>
              <w:pStyle w:val="Tekstpodstawowywcity"/>
              <w:ind w:left="709" w:hanging="709"/>
              <w:rPr>
                <w:rFonts w:asciiTheme="minorHAnsi" w:hAnsiTheme="minorHAnsi" w:cstheme="minorHAnsi"/>
                <w:b/>
                <w:sz w:val="22"/>
                <w:szCs w:val="22"/>
              </w:rPr>
            </w:pPr>
          </w:p>
        </w:tc>
        <w:tc>
          <w:tcPr>
            <w:tcW w:w="1931" w:type="dxa"/>
            <w:gridSpan w:val="2"/>
          </w:tcPr>
          <w:p w14:paraId="0F16EA11" w14:textId="77777777" w:rsidR="006E1F53" w:rsidRPr="0090467F" w:rsidRDefault="006E1F53" w:rsidP="007174DB">
            <w:pPr>
              <w:pStyle w:val="Tekstpodstawowywcity"/>
              <w:ind w:left="709" w:hanging="709"/>
              <w:rPr>
                <w:rFonts w:asciiTheme="minorHAnsi" w:hAnsiTheme="minorHAnsi" w:cstheme="minorHAnsi"/>
                <w:b/>
                <w:sz w:val="22"/>
                <w:szCs w:val="22"/>
              </w:rPr>
            </w:pPr>
          </w:p>
        </w:tc>
      </w:tr>
      <w:tr w:rsidR="006E1F53" w:rsidRPr="00732813" w14:paraId="38E3CD3C" w14:textId="77777777" w:rsidTr="00AD6BC8">
        <w:trPr>
          <w:trHeight w:val="360"/>
        </w:trPr>
        <w:tc>
          <w:tcPr>
            <w:tcW w:w="552" w:type="dxa"/>
            <w:vMerge/>
            <w:shd w:val="clear" w:color="auto" w:fill="F2F2F2"/>
            <w:vAlign w:val="center"/>
          </w:tcPr>
          <w:p w14:paraId="30962299" w14:textId="77777777" w:rsidR="006E1F53" w:rsidRDefault="006E1F53" w:rsidP="00672B2A">
            <w:pPr>
              <w:numPr>
                <w:ilvl w:val="0"/>
                <w:numId w:val="2"/>
              </w:numPr>
              <w:rPr>
                <w:rFonts w:asciiTheme="minorHAnsi" w:hAnsiTheme="minorHAnsi" w:cstheme="minorHAnsi"/>
                <w:sz w:val="22"/>
                <w:szCs w:val="22"/>
              </w:rPr>
            </w:pPr>
          </w:p>
        </w:tc>
        <w:tc>
          <w:tcPr>
            <w:tcW w:w="2391" w:type="dxa"/>
            <w:vMerge/>
            <w:shd w:val="clear" w:color="auto" w:fill="F2F2F2"/>
          </w:tcPr>
          <w:p w14:paraId="0ABA1F67" w14:textId="77777777" w:rsidR="006E1F53" w:rsidRPr="00BD1FB0" w:rsidRDefault="006E1F53" w:rsidP="007174DB">
            <w:pPr>
              <w:rPr>
                <w:rFonts w:asciiTheme="minorHAnsi" w:hAnsiTheme="minorHAnsi" w:cstheme="minorHAnsi"/>
                <w:b/>
                <w:sz w:val="22"/>
                <w:szCs w:val="22"/>
              </w:rPr>
            </w:pPr>
          </w:p>
        </w:tc>
        <w:tc>
          <w:tcPr>
            <w:tcW w:w="5724" w:type="dxa"/>
            <w:gridSpan w:val="5"/>
          </w:tcPr>
          <w:p w14:paraId="21536166" w14:textId="77777777" w:rsidR="006E1F53" w:rsidRPr="0090467F" w:rsidRDefault="006E1F53" w:rsidP="007174DB">
            <w:pPr>
              <w:pStyle w:val="Tekstpodstawowywcity"/>
              <w:ind w:left="709" w:hanging="709"/>
              <w:rPr>
                <w:rFonts w:asciiTheme="minorHAnsi" w:hAnsiTheme="minorHAnsi" w:cstheme="minorHAnsi"/>
                <w:b/>
                <w:sz w:val="22"/>
                <w:szCs w:val="22"/>
              </w:rPr>
            </w:pPr>
          </w:p>
        </w:tc>
        <w:tc>
          <w:tcPr>
            <w:tcW w:w="1931" w:type="dxa"/>
            <w:gridSpan w:val="2"/>
          </w:tcPr>
          <w:p w14:paraId="16CC5BA0" w14:textId="77777777" w:rsidR="006E1F53" w:rsidRPr="0090467F" w:rsidRDefault="006E1F53" w:rsidP="007174DB">
            <w:pPr>
              <w:pStyle w:val="Tekstpodstawowywcity"/>
              <w:ind w:left="709" w:hanging="709"/>
              <w:rPr>
                <w:rFonts w:asciiTheme="minorHAnsi" w:hAnsiTheme="minorHAnsi" w:cstheme="minorHAnsi"/>
                <w:b/>
                <w:sz w:val="22"/>
                <w:szCs w:val="22"/>
              </w:rPr>
            </w:pPr>
          </w:p>
        </w:tc>
      </w:tr>
      <w:tr w:rsidR="006E1F53" w:rsidRPr="00732813" w14:paraId="234F3C72" w14:textId="20AC8C87" w:rsidTr="00AD6BC8">
        <w:trPr>
          <w:trHeight w:val="420"/>
        </w:trPr>
        <w:tc>
          <w:tcPr>
            <w:tcW w:w="552" w:type="dxa"/>
            <w:vMerge/>
            <w:shd w:val="clear" w:color="auto" w:fill="F2F2F2"/>
            <w:vAlign w:val="center"/>
          </w:tcPr>
          <w:p w14:paraId="7A5E5EB7" w14:textId="77777777" w:rsidR="006E1F53" w:rsidRPr="0090467F" w:rsidRDefault="006E1F53" w:rsidP="00672B2A">
            <w:pPr>
              <w:numPr>
                <w:ilvl w:val="0"/>
                <w:numId w:val="2"/>
              </w:numPr>
              <w:rPr>
                <w:rFonts w:asciiTheme="minorHAnsi" w:hAnsiTheme="minorHAnsi" w:cstheme="minorHAnsi"/>
                <w:b/>
                <w:sz w:val="22"/>
                <w:szCs w:val="22"/>
              </w:rPr>
            </w:pPr>
          </w:p>
        </w:tc>
        <w:tc>
          <w:tcPr>
            <w:tcW w:w="2391" w:type="dxa"/>
            <w:vMerge/>
            <w:shd w:val="clear" w:color="auto" w:fill="F2F2F2"/>
          </w:tcPr>
          <w:p w14:paraId="11649B4D" w14:textId="512D5D47" w:rsidR="006E1F53" w:rsidRPr="00732813" w:rsidRDefault="006E1F53" w:rsidP="007174DB">
            <w:pPr>
              <w:rPr>
                <w:rFonts w:asciiTheme="minorHAnsi" w:hAnsiTheme="minorHAnsi" w:cstheme="minorHAnsi"/>
                <w:sz w:val="22"/>
                <w:szCs w:val="22"/>
              </w:rPr>
            </w:pPr>
          </w:p>
        </w:tc>
        <w:tc>
          <w:tcPr>
            <w:tcW w:w="5724" w:type="dxa"/>
            <w:gridSpan w:val="5"/>
          </w:tcPr>
          <w:p w14:paraId="5BA6A686"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1697D0E4" w14:textId="77777777" w:rsidR="006E1F53" w:rsidRDefault="006E1F53" w:rsidP="007174DB">
            <w:pPr>
              <w:pStyle w:val="Tekstpodstawowywcity"/>
              <w:ind w:left="709" w:hanging="709"/>
              <w:rPr>
                <w:rFonts w:asciiTheme="minorHAnsi" w:hAnsiTheme="minorHAnsi" w:cstheme="minorHAnsi"/>
                <w:sz w:val="22"/>
                <w:szCs w:val="22"/>
              </w:rPr>
            </w:pPr>
          </w:p>
        </w:tc>
      </w:tr>
      <w:tr w:rsidR="006E1F53" w:rsidRPr="00732813" w14:paraId="7ADDE3F8" w14:textId="34751641" w:rsidTr="00AD6BC8">
        <w:trPr>
          <w:trHeight w:val="465"/>
        </w:trPr>
        <w:tc>
          <w:tcPr>
            <w:tcW w:w="552" w:type="dxa"/>
            <w:vMerge/>
            <w:shd w:val="clear" w:color="auto" w:fill="F2F2F2"/>
            <w:vAlign w:val="center"/>
          </w:tcPr>
          <w:p w14:paraId="6E5BED16" w14:textId="77777777" w:rsidR="006E1F53" w:rsidRPr="0090467F" w:rsidRDefault="006E1F53" w:rsidP="00672B2A">
            <w:pPr>
              <w:numPr>
                <w:ilvl w:val="0"/>
                <w:numId w:val="2"/>
              </w:numPr>
              <w:rPr>
                <w:rFonts w:asciiTheme="minorHAnsi" w:hAnsiTheme="minorHAnsi" w:cstheme="minorHAnsi"/>
                <w:b/>
                <w:sz w:val="22"/>
                <w:szCs w:val="22"/>
              </w:rPr>
            </w:pPr>
          </w:p>
        </w:tc>
        <w:tc>
          <w:tcPr>
            <w:tcW w:w="2391" w:type="dxa"/>
            <w:vMerge/>
            <w:shd w:val="clear" w:color="auto" w:fill="F2F2F2"/>
          </w:tcPr>
          <w:p w14:paraId="57A34D24" w14:textId="54604D3A" w:rsidR="006E1F53" w:rsidRPr="00732813" w:rsidRDefault="006E1F53" w:rsidP="007174DB">
            <w:pPr>
              <w:rPr>
                <w:rFonts w:asciiTheme="minorHAnsi" w:hAnsiTheme="minorHAnsi" w:cstheme="minorHAnsi"/>
                <w:sz w:val="22"/>
                <w:szCs w:val="22"/>
              </w:rPr>
            </w:pPr>
          </w:p>
        </w:tc>
        <w:tc>
          <w:tcPr>
            <w:tcW w:w="5724" w:type="dxa"/>
            <w:gridSpan w:val="5"/>
          </w:tcPr>
          <w:p w14:paraId="2ED34A80"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0AE38FFC" w14:textId="77777777" w:rsidR="006E1F53" w:rsidRDefault="006E1F53" w:rsidP="007174DB">
            <w:pPr>
              <w:pStyle w:val="Tekstpodstawowywcity"/>
              <w:ind w:left="709" w:hanging="709"/>
              <w:rPr>
                <w:rFonts w:asciiTheme="minorHAnsi" w:hAnsiTheme="minorHAnsi" w:cstheme="minorHAnsi"/>
                <w:sz w:val="22"/>
                <w:szCs w:val="22"/>
              </w:rPr>
            </w:pPr>
          </w:p>
        </w:tc>
      </w:tr>
      <w:tr w:rsidR="006E1F53" w:rsidRPr="00732813" w14:paraId="4734CB05" w14:textId="21D41560" w:rsidTr="00AD6BC8">
        <w:trPr>
          <w:trHeight w:val="435"/>
        </w:trPr>
        <w:tc>
          <w:tcPr>
            <w:tcW w:w="552" w:type="dxa"/>
            <w:vMerge/>
            <w:shd w:val="clear" w:color="auto" w:fill="F2F2F2"/>
            <w:vAlign w:val="center"/>
          </w:tcPr>
          <w:p w14:paraId="72F59B8F" w14:textId="77777777" w:rsidR="006E1F53" w:rsidRPr="0090467F" w:rsidRDefault="006E1F53" w:rsidP="00672B2A">
            <w:pPr>
              <w:numPr>
                <w:ilvl w:val="0"/>
                <w:numId w:val="2"/>
              </w:numPr>
              <w:rPr>
                <w:rFonts w:asciiTheme="minorHAnsi" w:hAnsiTheme="minorHAnsi" w:cstheme="minorHAnsi"/>
                <w:b/>
                <w:sz w:val="22"/>
                <w:szCs w:val="22"/>
              </w:rPr>
            </w:pPr>
          </w:p>
        </w:tc>
        <w:tc>
          <w:tcPr>
            <w:tcW w:w="2391" w:type="dxa"/>
            <w:vMerge/>
            <w:shd w:val="clear" w:color="auto" w:fill="F2F2F2"/>
          </w:tcPr>
          <w:p w14:paraId="535DA5FF" w14:textId="0D7F7B25" w:rsidR="006E1F53" w:rsidRPr="00732813" w:rsidRDefault="006E1F53" w:rsidP="007174DB">
            <w:pPr>
              <w:rPr>
                <w:rFonts w:asciiTheme="minorHAnsi" w:hAnsiTheme="minorHAnsi" w:cstheme="minorHAnsi"/>
                <w:sz w:val="22"/>
                <w:szCs w:val="22"/>
              </w:rPr>
            </w:pPr>
          </w:p>
        </w:tc>
        <w:tc>
          <w:tcPr>
            <w:tcW w:w="5724" w:type="dxa"/>
            <w:gridSpan w:val="5"/>
          </w:tcPr>
          <w:p w14:paraId="4AB61AF3"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6044CC7B" w14:textId="77777777" w:rsidR="006E1F53" w:rsidRDefault="006E1F53" w:rsidP="007174DB">
            <w:pPr>
              <w:pStyle w:val="Tekstpodstawowywcity"/>
              <w:ind w:left="709" w:hanging="709"/>
              <w:rPr>
                <w:rFonts w:asciiTheme="minorHAnsi" w:hAnsiTheme="minorHAnsi" w:cstheme="minorHAnsi"/>
                <w:sz w:val="22"/>
                <w:szCs w:val="22"/>
              </w:rPr>
            </w:pPr>
          </w:p>
        </w:tc>
      </w:tr>
      <w:tr w:rsidR="004D2F12" w:rsidRPr="00732813" w14:paraId="439969C3" w14:textId="77777777" w:rsidTr="00AD6BC8">
        <w:trPr>
          <w:trHeight w:val="413"/>
        </w:trPr>
        <w:tc>
          <w:tcPr>
            <w:tcW w:w="552" w:type="dxa"/>
            <w:shd w:val="clear" w:color="auto" w:fill="F2F2F2"/>
            <w:vAlign w:val="center"/>
          </w:tcPr>
          <w:p w14:paraId="2308209E" w14:textId="77777777" w:rsidR="00C45932" w:rsidRDefault="00C45932" w:rsidP="00DA6F8F">
            <w:pPr>
              <w:rPr>
                <w:rFonts w:asciiTheme="minorHAnsi" w:hAnsiTheme="minorHAnsi" w:cstheme="minorHAnsi"/>
                <w:sz w:val="22"/>
                <w:szCs w:val="22"/>
              </w:rPr>
            </w:pPr>
          </w:p>
          <w:p w14:paraId="4038D0F1" w14:textId="77777777" w:rsidR="00C45932" w:rsidRDefault="00C45932" w:rsidP="00DA6F8F">
            <w:pPr>
              <w:rPr>
                <w:rFonts w:asciiTheme="minorHAnsi" w:hAnsiTheme="minorHAnsi" w:cstheme="minorHAnsi"/>
                <w:sz w:val="22"/>
                <w:szCs w:val="22"/>
              </w:rPr>
            </w:pPr>
          </w:p>
          <w:p w14:paraId="4E701C5D" w14:textId="77777777" w:rsidR="00C45932" w:rsidRDefault="00C45932" w:rsidP="00DA6F8F">
            <w:pPr>
              <w:rPr>
                <w:rFonts w:asciiTheme="minorHAnsi" w:hAnsiTheme="minorHAnsi" w:cstheme="minorHAnsi"/>
                <w:sz w:val="22"/>
                <w:szCs w:val="22"/>
              </w:rPr>
            </w:pPr>
          </w:p>
          <w:p w14:paraId="57941C59" w14:textId="45316FC8" w:rsidR="004D2F12" w:rsidRPr="00732813" w:rsidRDefault="003859F3" w:rsidP="00DA6F8F">
            <w:pPr>
              <w:rPr>
                <w:rFonts w:asciiTheme="minorHAnsi" w:hAnsiTheme="minorHAnsi" w:cstheme="minorHAnsi"/>
                <w:sz w:val="22"/>
                <w:szCs w:val="22"/>
              </w:rPr>
            </w:pPr>
            <w:r>
              <w:rPr>
                <w:rFonts w:asciiTheme="minorHAnsi" w:hAnsiTheme="minorHAnsi" w:cstheme="minorHAnsi"/>
                <w:sz w:val="22"/>
                <w:szCs w:val="22"/>
              </w:rPr>
              <w:t>1</w:t>
            </w:r>
            <w:r w:rsidR="00AD6BC8">
              <w:rPr>
                <w:rFonts w:asciiTheme="minorHAnsi" w:hAnsiTheme="minorHAnsi" w:cstheme="minorHAnsi"/>
                <w:sz w:val="22"/>
                <w:szCs w:val="22"/>
              </w:rPr>
              <w:t>3</w:t>
            </w:r>
          </w:p>
        </w:tc>
        <w:tc>
          <w:tcPr>
            <w:tcW w:w="2391" w:type="dxa"/>
            <w:shd w:val="clear" w:color="auto" w:fill="F2F2F2"/>
            <w:vAlign w:val="center"/>
          </w:tcPr>
          <w:p w14:paraId="05257DE7" w14:textId="204DFCFF" w:rsidR="004D2F12" w:rsidRDefault="00DB5FC7" w:rsidP="00732813">
            <w:pPr>
              <w:rPr>
                <w:rFonts w:asciiTheme="minorHAnsi" w:hAnsiTheme="minorHAnsi" w:cstheme="minorHAnsi"/>
                <w:sz w:val="22"/>
                <w:szCs w:val="22"/>
              </w:rPr>
            </w:pPr>
            <w:r w:rsidRPr="00732813">
              <w:rPr>
                <w:rFonts w:asciiTheme="minorHAnsi" w:hAnsiTheme="minorHAnsi" w:cstheme="minorHAnsi"/>
                <w:sz w:val="22"/>
                <w:szCs w:val="22"/>
              </w:rPr>
              <w:t xml:space="preserve">Osoba do kontaktu </w:t>
            </w:r>
            <w:r w:rsidR="00F73A35" w:rsidRPr="00732813">
              <w:rPr>
                <w:rFonts w:asciiTheme="minorHAnsi" w:hAnsiTheme="minorHAnsi" w:cstheme="minorHAnsi"/>
                <w:sz w:val="22"/>
                <w:szCs w:val="22"/>
              </w:rPr>
              <w:br/>
            </w:r>
            <w:r w:rsidRPr="00732813">
              <w:rPr>
                <w:rFonts w:asciiTheme="minorHAnsi" w:hAnsiTheme="minorHAnsi" w:cstheme="minorHAnsi"/>
                <w:sz w:val="22"/>
                <w:szCs w:val="22"/>
              </w:rPr>
              <w:t>w sprawach wniosku pożyczkowego</w:t>
            </w:r>
            <w:r w:rsidR="007B1A86" w:rsidRPr="00732813">
              <w:rPr>
                <w:rFonts w:asciiTheme="minorHAnsi" w:hAnsiTheme="minorHAnsi" w:cstheme="minorHAnsi"/>
                <w:sz w:val="22"/>
                <w:szCs w:val="22"/>
              </w:rPr>
              <w:t xml:space="preserve"> (imię </w:t>
            </w:r>
            <w:r w:rsidR="00F73A35" w:rsidRPr="00732813">
              <w:rPr>
                <w:rFonts w:asciiTheme="minorHAnsi" w:hAnsiTheme="minorHAnsi" w:cstheme="minorHAnsi"/>
                <w:sz w:val="22"/>
                <w:szCs w:val="22"/>
              </w:rPr>
              <w:br/>
            </w:r>
            <w:r w:rsidR="007B1A86" w:rsidRPr="00732813">
              <w:rPr>
                <w:rFonts w:asciiTheme="minorHAnsi" w:hAnsiTheme="minorHAnsi" w:cstheme="minorHAnsi"/>
                <w:sz w:val="22"/>
                <w:szCs w:val="22"/>
              </w:rPr>
              <w:t>i nazwisko, tel., e-mail)</w:t>
            </w:r>
            <w:r w:rsidR="00333C72">
              <w:rPr>
                <w:rFonts w:asciiTheme="minorHAnsi" w:hAnsiTheme="minorHAnsi" w:cstheme="minorHAnsi"/>
                <w:sz w:val="22"/>
                <w:szCs w:val="22"/>
              </w:rPr>
              <w:t>*</w:t>
            </w:r>
          </w:p>
          <w:p w14:paraId="681057D3" w14:textId="3DB48C27" w:rsidR="00333C72" w:rsidRPr="00CD45D0" w:rsidRDefault="00333C72" w:rsidP="00732813">
            <w:pPr>
              <w:rPr>
                <w:rFonts w:asciiTheme="minorHAnsi" w:hAnsiTheme="minorHAnsi" w:cstheme="minorHAnsi"/>
                <w:sz w:val="16"/>
                <w:szCs w:val="16"/>
              </w:rPr>
            </w:pPr>
            <w:r w:rsidRPr="00CD45D0">
              <w:rPr>
                <w:rFonts w:asciiTheme="minorHAnsi" w:hAnsiTheme="minorHAnsi" w:cstheme="minorHAnsi"/>
                <w:sz w:val="16"/>
                <w:szCs w:val="16"/>
              </w:rPr>
              <w:t xml:space="preserve">Podanie ww. danych jest równoznaczne </w:t>
            </w:r>
            <w:r w:rsidR="0079282F" w:rsidRPr="00CD45D0">
              <w:rPr>
                <w:rFonts w:asciiTheme="minorHAnsi" w:hAnsiTheme="minorHAnsi" w:cstheme="minorHAnsi"/>
                <w:sz w:val="16"/>
                <w:szCs w:val="16"/>
              </w:rPr>
              <w:br/>
            </w:r>
            <w:r w:rsidRPr="00CD45D0">
              <w:rPr>
                <w:rFonts w:asciiTheme="minorHAnsi" w:hAnsiTheme="minorHAnsi" w:cstheme="minorHAnsi"/>
                <w:sz w:val="16"/>
                <w:szCs w:val="16"/>
              </w:rPr>
              <w:t xml:space="preserve">z </w:t>
            </w:r>
            <w:r w:rsidR="0079282F" w:rsidRPr="00CD45D0">
              <w:rPr>
                <w:rFonts w:asciiTheme="minorHAnsi" w:hAnsiTheme="minorHAnsi" w:cstheme="minorHAnsi"/>
                <w:sz w:val="16"/>
                <w:szCs w:val="16"/>
              </w:rPr>
              <w:t xml:space="preserve">wyrażeniem zgody na ich przetwarzanie </w:t>
            </w:r>
            <w:r w:rsidR="0079282F" w:rsidRPr="00CD45D0">
              <w:rPr>
                <w:rFonts w:asciiTheme="minorHAnsi" w:hAnsiTheme="minorHAnsi" w:cstheme="minorHAnsi"/>
                <w:sz w:val="16"/>
                <w:szCs w:val="16"/>
              </w:rPr>
              <w:br/>
              <w:t xml:space="preserve">we wskazanym celu. </w:t>
            </w:r>
          </w:p>
        </w:tc>
        <w:tc>
          <w:tcPr>
            <w:tcW w:w="7655" w:type="dxa"/>
            <w:gridSpan w:val="7"/>
          </w:tcPr>
          <w:p w14:paraId="15D69B27" w14:textId="77777777" w:rsidR="004D2F12" w:rsidRDefault="004D2F12" w:rsidP="00D729C4">
            <w:pPr>
              <w:pStyle w:val="Tekstpodstawowywcity"/>
              <w:ind w:left="709" w:hanging="709"/>
              <w:rPr>
                <w:rFonts w:asciiTheme="minorHAnsi" w:hAnsiTheme="minorHAnsi" w:cstheme="minorHAnsi"/>
                <w:sz w:val="22"/>
                <w:szCs w:val="22"/>
              </w:rPr>
            </w:pPr>
          </w:p>
          <w:p w14:paraId="650AF10C" w14:textId="77777777" w:rsidR="00753D3D" w:rsidRDefault="00753D3D" w:rsidP="00D729C4">
            <w:pPr>
              <w:pStyle w:val="Tekstpodstawowywcity"/>
              <w:ind w:left="709" w:hanging="709"/>
              <w:rPr>
                <w:rFonts w:asciiTheme="minorHAnsi" w:hAnsiTheme="minorHAnsi" w:cstheme="minorHAnsi"/>
                <w:sz w:val="22"/>
                <w:szCs w:val="22"/>
              </w:rPr>
            </w:pPr>
          </w:p>
          <w:p w14:paraId="56061D28" w14:textId="45127F0F" w:rsidR="00CA7D69" w:rsidRPr="00732813" w:rsidRDefault="00CA7D69" w:rsidP="00375D7C">
            <w:pPr>
              <w:pStyle w:val="Tekstpodstawowywcity"/>
              <w:tabs>
                <w:tab w:val="left" w:pos="968"/>
              </w:tabs>
              <w:ind w:left="0" w:firstLine="0"/>
              <w:rPr>
                <w:rFonts w:asciiTheme="minorHAnsi" w:hAnsiTheme="minorHAnsi" w:cstheme="minorHAnsi"/>
                <w:sz w:val="22"/>
                <w:szCs w:val="22"/>
              </w:rPr>
            </w:pPr>
          </w:p>
        </w:tc>
      </w:tr>
      <w:tr w:rsidR="00FF4455" w:rsidRPr="00732813" w14:paraId="22EE713E" w14:textId="77777777" w:rsidTr="00CD45D0">
        <w:tc>
          <w:tcPr>
            <w:tcW w:w="10598" w:type="dxa"/>
            <w:gridSpan w:val="9"/>
            <w:shd w:val="clear" w:color="auto" w:fill="F3F3F3"/>
          </w:tcPr>
          <w:p w14:paraId="65D47737" w14:textId="5BA02C3E" w:rsidR="00FF4455" w:rsidRPr="00732813" w:rsidRDefault="00167232" w:rsidP="00154152">
            <w:pPr>
              <w:spacing w:before="120" w:after="120"/>
              <w:rPr>
                <w:rFonts w:asciiTheme="minorHAnsi" w:hAnsiTheme="minorHAnsi" w:cstheme="minorHAnsi"/>
                <w:sz w:val="22"/>
                <w:szCs w:val="22"/>
              </w:rPr>
            </w:pPr>
            <w:r w:rsidRPr="00732813">
              <w:rPr>
                <w:rFonts w:asciiTheme="minorHAnsi" w:hAnsiTheme="minorHAnsi" w:cstheme="minorHAnsi"/>
                <w:b/>
                <w:sz w:val="22"/>
                <w:szCs w:val="22"/>
              </w:rPr>
              <w:t>A-</w:t>
            </w:r>
            <w:r w:rsidR="00FF4455" w:rsidRPr="00732813">
              <w:rPr>
                <w:rFonts w:asciiTheme="minorHAnsi" w:hAnsiTheme="minorHAnsi" w:cstheme="minorHAnsi"/>
                <w:b/>
                <w:sz w:val="22"/>
                <w:szCs w:val="22"/>
              </w:rPr>
              <w:t>2 Charakterystyka działalności</w:t>
            </w:r>
          </w:p>
        </w:tc>
      </w:tr>
      <w:tr w:rsidR="00FF4455" w:rsidRPr="00732813" w14:paraId="27C0B52D" w14:textId="77777777" w:rsidTr="00AD6BC8">
        <w:trPr>
          <w:trHeight w:val="452"/>
        </w:trPr>
        <w:tc>
          <w:tcPr>
            <w:tcW w:w="2943" w:type="dxa"/>
            <w:gridSpan w:val="2"/>
            <w:shd w:val="clear" w:color="auto" w:fill="F2F2F2"/>
            <w:vAlign w:val="center"/>
          </w:tcPr>
          <w:p w14:paraId="307B1F75"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Data rozpoczęcia działalności</w:t>
            </w:r>
          </w:p>
        </w:tc>
        <w:tc>
          <w:tcPr>
            <w:tcW w:w="3848" w:type="dxa"/>
            <w:gridSpan w:val="3"/>
            <w:vAlign w:val="center"/>
          </w:tcPr>
          <w:p w14:paraId="7E728D5D" w14:textId="77777777" w:rsidR="00FF4455" w:rsidRPr="00732813" w:rsidRDefault="00FF4455" w:rsidP="00154152">
            <w:pPr>
              <w:rPr>
                <w:rFonts w:asciiTheme="minorHAnsi" w:hAnsiTheme="minorHAnsi" w:cstheme="minorHAnsi"/>
                <w:sz w:val="22"/>
                <w:szCs w:val="22"/>
              </w:rPr>
            </w:pPr>
          </w:p>
        </w:tc>
        <w:tc>
          <w:tcPr>
            <w:tcW w:w="828" w:type="dxa"/>
            <w:vAlign w:val="center"/>
          </w:tcPr>
          <w:p w14:paraId="0BA61C07"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NIP</w:t>
            </w:r>
          </w:p>
        </w:tc>
        <w:tc>
          <w:tcPr>
            <w:tcW w:w="2979" w:type="dxa"/>
            <w:gridSpan w:val="3"/>
          </w:tcPr>
          <w:p w14:paraId="7E8DFA1A" w14:textId="77777777" w:rsidR="00FF4455" w:rsidRPr="00732813" w:rsidRDefault="00FF4455" w:rsidP="000C5F09">
            <w:pPr>
              <w:rPr>
                <w:rFonts w:asciiTheme="minorHAnsi" w:hAnsiTheme="minorHAnsi" w:cstheme="minorHAnsi"/>
                <w:sz w:val="22"/>
                <w:szCs w:val="22"/>
              </w:rPr>
            </w:pPr>
          </w:p>
        </w:tc>
      </w:tr>
      <w:tr w:rsidR="00FF4455" w:rsidRPr="00732813" w14:paraId="628AF082" w14:textId="77777777" w:rsidTr="00AD6BC8">
        <w:trPr>
          <w:trHeight w:val="429"/>
        </w:trPr>
        <w:tc>
          <w:tcPr>
            <w:tcW w:w="2943" w:type="dxa"/>
            <w:gridSpan w:val="2"/>
            <w:shd w:val="clear" w:color="auto" w:fill="F2F2F2"/>
            <w:vAlign w:val="center"/>
          </w:tcPr>
          <w:p w14:paraId="26F35165"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 xml:space="preserve">Rodzaj prowadzonej działalności </w:t>
            </w:r>
          </w:p>
        </w:tc>
        <w:tc>
          <w:tcPr>
            <w:tcW w:w="3848" w:type="dxa"/>
            <w:gridSpan w:val="3"/>
            <w:vAlign w:val="center"/>
          </w:tcPr>
          <w:p w14:paraId="5F86658F" w14:textId="77777777" w:rsidR="00FF4455" w:rsidRPr="00732813" w:rsidRDefault="00FF4455" w:rsidP="00154152">
            <w:pPr>
              <w:rPr>
                <w:rFonts w:asciiTheme="minorHAnsi" w:hAnsiTheme="minorHAnsi" w:cstheme="minorHAnsi"/>
                <w:sz w:val="22"/>
                <w:szCs w:val="22"/>
              </w:rPr>
            </w:pPr>
          </w:p>
        </w:tc>
        <w:tc>
          <w:tcPr>
            <w:tcW w:w="828" w:type="dxa"/>
            <w:vAlign w:val="center"/>
          </w:tcPr>
          <w:p w14:paraId="41F2FEEF"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PKD</w:t>
            </w:r>
          </w:p>
        </w:tc>
        <w:tc>
          <w:tcPr>
            <w:tcW w:w="2979" w:type="dxa"/>
            <w:gridSpan w:val="3"/>
          </w:tcPr>
          <w:p w14:paraId="222AE474" w14:textId="77777777" w:rsidR="00FF4455" w:rsidRPr="00732813" w:rsidRDefault="00FF4455" w:rsidP="000C5F09">
            <w:pPr>
              <w:rPr>
                <w:rFonts w:asciiTheme="minorHAnsi" w:hAnsiTheme="minorHAnsi" w:cstheme="minorHAnsi"/>
                <w:sz w:val="22"/>
                <w:szCs w:val="22"/>
              </w:rPr>
            </w:pPr>
          </w:p>
        </w:tc>
      </w:tr>
      <w:tr w:rsidR="00FF4455" w:rsidRPr="00732813" w14:paraId="1E9089EF" w14:textId="77777777" w:rsidTr="00AD6BC8">
        <w:trPr>
          <w:trHeight w:val="3395"/>
        </w:trPr>
        <w:tc>
          <w:tcPr>
            <w:tcW w:w="2943" w:type="dxa"/>
            <w:gridSpan w:val="2"/>
            <w:shd w:val="clear" w:color="auto" w:fill="F2F2F2"/>
            <w:vAlign w:val="center"/>
          </w:tcPr>
          <w:p w14:paraId="0739982D" w14:textId="6B57A043" w:rsidR="00733772" w:rsidRPr="00732813" w:rsidRDefault="00FF4455" w:rsidP="00144F91">
            <w:pPr>
              <w:spacing w:before="480" w:after="240"/>
              <w:rPr>
                <w:rFonts w:asciiTheme="minorHAnsi" w:hAnsiTheme="minorHAnsi" w:cstheme="minorHAnsi"/>
                <w:sz w:val="22"/>
                <w:szCs w:val="22"/>
              </w:rPr>
            </w:pPr>
            <w:r w:rsidRPr="00732813">
              <w:rPr>
                <w:rFonts w:asciiTheme="minorHAnsi" w:hAnsiTheme="minorHAnsi" w:cstheme="minorHAnsi"/>
                <w:sz w:val="22"/>
                <w:szCs w:val="22"/>
              </w:rPr>
              <w:t>Opis</w:t>
            </w:r>
            <w:r w:rsidR="00154152" w:rsidRPr="00732813">
              <w:rPr>
                <w:rFonts w:asciiTheme="minorHAnsi" w:hAnsiTheme="minorHAnsi" w:cstheme="minorHAnsi"/>
                <w:sz w:val="22"/>
                <w:szCs w:val="22"/>
              </w:rPr>
              <w:t xml:space="preserve"> </w:t>
            </w:r>
            <w:r w:rsidRPr="00732813">
              <w:rPr>
                <w:rFonts w:asciiTheme="minorHAnsi" w:hAnsiTheme="minorHAnsi" w:cstheme="minorHAnsi"/>
                <w:sz w:val="22"/>
                <w:szCs w:val="22"/>
              </w:rPr>
              <w:t>dotychczasowej działalności</w:t>
            </w:r>
            <w:r w:rsidR="008F3105" w:rsidRPr="00732813">
              <w:rPr>
                <w:rFonts w:asciiTheme="minorHAnsi" w:hAnsiTheme="minorHAnsi" w:cstheme="minorHAnsi"/>
                <w:sz w:val="22"/>
                <w:szCs w:val="22"/>
              </w:rPr>
              <w:t>:</w:t>
            </w:r>
          </w:p>
          <w:p w14:paraId="478FADDF" w14:textId="20BF7A31" w:rsidR="008F3105" w:rsidRPr="00732813" w:rsidRDefault="00FF4455" w:rsidP="00144F91">
            <w:pPr>
              <w:spacing w:before="240" w:after="480"/>
              <w:rPr>
                <w:rFonts w:asciiTheme="minorHAnsi" w:hAnsiTheme="minorHAnsi" w:cstheme="minorHAnsi"/>
                <w:sz w:val="22"/>
                <w:szCs w:val="22"/>
              </w:rPr>
            </w:pPr>
            <w:r w:rsidRPr="00732813">
              <w:rPr>
                <w:rFonts w:asciiTheme="minorHAnsi" w:hAnsiTheme="minorHAnsi" w:cstheme="minorHAnsi"/>
                <w:sz w:val="22"/>
                <w:szCs w:val="22"/>
              </w:rPr>
              <w:t>(</w:t>
            </w:r>
            <w:r w:rsidR="008F3105" w:rsidRPr="00732813">
              <w:rPr>
                <w:rFonts w:asciiTheme="minorHAnsi" w:hAnsiTheme="minorHAnsi" w:cstheme="minorHAnsi"/>
                <w:sz w:val="22"/>
                <w:szCs w:val="22"/>
              </w:rPr>
              <w:t xml:space="preserve">doświadczenie wnioskodawcy </w:t>
            </w:r>
            <w:r w:rsidR="00144F91">
              <w:rPr>
                <w:rFonts w:asciiTheme="minorHAnsi" w:hAnsiTheme="minorHAnsi" w:cstheme="minorHAnsi"/>
                <w:sz w:val="22"/>
                <w:szCs w:val="22"/>
              </w:rPr>
              <w:br/>
            </w:r>
            <w:r w:rsidR="008F3105" w:rsidRPr="00732813">
              <w:rPr>
                <w:rFonts w:asciiTheme="minorHAnsi" w:hAnsiTheme="minorHAnsi" w:cstheme="minorHAnsi"/>
                <w:sz w:val="22"/>
                <w:szCs w:val="22"/>
              </w:rPr>
              <w:t>w prowadzeniu działalności gospo</w:t>
            </w:r>
            <w:bookmarkStart w:id="0" w:name="_GoBack"/>
            <w:r w:rsidR="008F3105" w:rsidRPr="00732813">
              <w:rPr>
                <w:rFonts w:asciiTheme="minorHAnsi" w:hAnsiTheme="minorHAnsi" w:cstheme="minorHAnsi"/>
                <w:sz w:val="22"/>
                <w:szCs w:val="22"/>
              </w:rPr>
              <w:t>dar</w:t>
            </w:r>
            <w:bookmarkEnd w:id="0"/>
            <w:r w:rsidR="008F3105" w:rsidRPr="00732813">
              <w:rPr>
                <w:rFonts w:asciiTheme="minorHAnsi" w:hAnsiTheme="minorHAnsi" w:cstheme="minorHAnsi"/>
                <w:sz w:val="22"/>
                <w:szCs w:val="22"/>
              </w:rPr>
              <w:t xml:space="preserve">czej, </w:t>
            </w:r>
            <w:r w:rsidRPr="00732813">
              <w:rPr>
                <w:rFonts w:asciiTheme="minorHAnsi" w:hAnsiTheme="minorHAnsi" w:cstheme="minorHAnsi"/>
                <w:sz w:val="22"/>
                <w:szCs w:val="22"/>
              </w:rPr>
              <w:t>historia,</w:t>
            </w:r>
            <w:r w:rsidR="008F3105" w:rsidRPr="00732813">
              <w:rPr>
                <w:rFonts w:asciiTheme="minorHAnsi" w:hAnsiTheme="minorHAnsi" w:cstheme="minorHAnsi"/>
                <w:sz w:val="22"/>
                <w:szCs w:val="22"/>
              </w:rPr>
              <w:t xml:space="preserve"> zakres </w:t>
            </w:r>
            <w:r w:rsidR="00144F91">
              <w:rPr>
                <w:rFonts w:asciiTheme="minorHAnsi" w:hAnsiTheme="minorHAnsi" w:cstheme="minorHAnsi"/>
                <w:sz w:val="22"/>
                <w:szCs w:val="22"/>
              </w:rPr>
              <w:br/>
            </w:r>
            <w:r w:rsidR="008F3105" w:rsidRPr="00732813">
              <w:rPr>
                <w:rFonts w:asciiTheme="minorHAnsi" w:hAnsiTheme="minorHAnsi" w:cstheme="minorHAnsi"/>
                <w:sz w:val="22"/>
                <w:szCs w:val="22"/>
              </w:rPr>
              <w:t xml:space="preserve">i przedmiot działalności, </w:t>
            </w:r>
            <w:r w:rsidRPr="00732813">
              <w:rPr>
                <w:rFonts w:asciiTheme="minorHAnsi" w:hAnsiTheme="minorHAnsi" w:cstheme="minorHAnsi"/>
                <w:sz w:val="22"/>
                <w:szCs w:val="22"/>
              </w:rPr>
              <w:t>oferowane produkty/usługi,</w:t>
            </w:r>
            <w:r w:rsidR="008B5D44" w:rsidRPr="00732813">
              <w:rPr>
                <w:rFonts w:asciiTheme="minorHAnsi" w:hAnsiTheme="minorHAnsi" w:cstheme="minorHAnsi"/>
                <w:sz w:val="22"/>
                <w:szCs w:val="22"/>
              </w:rPr>
              <w:t xml:space="preserve"> proces produkcji, św</w:t>
            </w:r>
            <w:r w:rsidR="008E30F1" w:rsidRPr="00732813">
              <w:rPr>
                <w:rFonts w:asciiTheme="minorHAnsi" w:hAnsiTheme="minorHAnsi" w:cstheme="minorHAnsi"/>
                <w:sz w:val="22"/>
                <w:szCs w:val="22"/>
              </w:rPr>
              <w:t>iadczone</w:t>
            </w:r>
            <w:r w:rsidR="008B5D44" w:rsidRPr="00732813">
              <w:rPr>
                <w:rFonts w:asciiTheme="minorHAnsi" w:hAnsiTheme="minorHAnsi" w:cstheme="minorHAnsi"/>
                <w:sz w:val="22"/>
                <w:szCs w:val="22"/>
              </w:rPr>
              <w:t xml:space="preserve"> usług</w:t>
            </w:r>
            <w:r w:rsidR="007478BE">
              <w:rPr>
                <w:rFonts w:asciiTheme="minorHAnsi" w:hAnsiTheme="minorHAnsi" w:cstheme="minorHAnsi"/>
                <w:sz w:val="22"/>
                <w:szCs w:val="22"/>
              </w:rPr>
              <w:t>i</w:t>
            </w:r>
            <w:r w:rsidR="00E71F66">
              <w:rPr>
                <w:rFonts w:asciiTheme="minorHAnsi" w:hAnsiTheme="minorHAnsi" w:cstheme="minorHAnsi"/>
                <w:sz w:val="22"/>
                <w:szCs w:val="22"/>
              </w:rPr>
              <w:t xml:space="preserve">, </w:t>
            </w:r>
            <w:r w:rsidR="008B5D44" w:rsidRPr="00732813">
              <w:rPr>
                <w:rFonts w:asciiTheme="minorHAnsi" w:hAnsiTheme="minorHAnsi" w:cstheme="minorHAnsi"/>
                <w:sz w:val="22"/>
                <w:szCs w:val="22"/>
              </w:rPr>
              <w:t>itp.)</w:t>
            </w:r>
          </w:p>
        </w:tc>
        <w:tc>
          <w:tcPr>
            <w:tcW w:w="7655" w:type="dxa"/>
            <w:gridSpan w:val="7"/>
          </w:tcPr>
          <w:p w14:paraId="6E0E0E57" w14:textId="77777777" w:rsidR="00FF4455" w:rsidRPr="00732813" w:rsidRDefault="00FF4455" w:rsidP="00D729C4">
            <w:pPr>
              <w:spacing w:line="360" w:lineRule="auto"/>
              <w:rPr>
                <w:rFonts w:asciiTheme="minorHAnsi" w:hAnsiTheme="minorHAnsi" w:cstheme="minorHAnsi"/>
                <w:sz w:val="22"/>
                <w:szCs w:val="22"/>
              </w:rPr>
            </w:pPr>
          </w:p>
          <w:p w14:paraId="2C4900A4" w14:textId="77777777" w:rsidR="00DA6F8F" w:rsidRPr="00732813" w:rsidRDefault="00DA6F8F" w:rsidP="00D729C4">
            <w:pPr>
              <w:spacing w:line="360" w:lineRule="auto"/>
              <w:rPr>
                <w:rFonts w:asciiTheme="minorHAnsi" w:hAnsiTheme="minorHAnsi" w:cstheme="minorHAnsi"/>
                <w:sz w:val="22"/>
                <w:szCs w:val="22"/>
              </w:rPr>
            </w:pPr>
          </w:p>
          <w:p w14:paraId="07AA4FC0" w14:textId="77777777" w:rsidR="00DA6F8F" w:rsidRPr="00732813" w:rsidRDefault="00DA6F8F" w:rsidP="00D729C4">
            <w:pPr>
              <w:spacing w:line="360" w:lineRule="auto"/>
              <w:rPr>
                <w:rFonts w:asciiTheme="minorHAnsi" w:hAnsiTheme="minorHAnsi" w:cstheme="minorHAnsi"/>
                <w:sz w:val="22"/>
                <w:szCs w:val="22"/>
              </w:rPr>
            </w:pPr>
          </w:p>
          <w:p w14:paraId="2BC226C2" w14:textId="77777777" w:rsidR="00DA6F8F" w:rsidRPr="00732813" w:rsidRDefault="00DA6F8F" w:rsidP="00D729C4">
            <w:pPr>
              <w:spacing w:line="360" w:lineRule="auto"/>
              <w:rPr>
                <w:rFonts w:asciiTheme="minorHAnsi" w:hAnsiTheme="minorHAnsi" w:cstheme="minorHAnsi"/>
                <w:sz w:val="22"/>
                <w:szCs w:val="22"/>
              </w:rPr>
            </w:pPr>
          </w:p>
          <w:p w14:paraId="5255A82F" w14:textId="77777777" w:rsidR="00DA6F8F" w:rsidRPr="00732813" w:rsidRDefault="00DA6F8F" w:rsidP="00D729C4">
            <w:pPr>
              <w:spacing w:line="360" w:lineRule="auto"/>
              <w:rPr>
                <w:rFonts w:asciiTheme="minorHAnsi" w:hAnsiTheme="minorHAnsi" w:cstheme="minorHAnsi"/>
                <w:sz w:val="22"/>
                <w:szCs w:val="22"/>
              </w:rPr>
            </w:pPr>
          </w:p>
          <w:p w14:paraId="5A50297A" w14:textId="77777777" w:rsidR="00292F24" w:rsidRDefault="00292F24" w:rsidP="00D729C4">
            <w:pPr>
              <w:spacing w:line="360" w:lineRule="auto"/>
              <w:rPr>
                <w:rFonts w:asciiTheme="minorHAnsi" w:hAnsiTheme="minorHAnsi" w:cstheme="minorHAnsi"/>
                <w:sz w:val="22"/>
                <w:szCs w:val="22"/>
              </w:rPr>
            </w:pPr>
          </w:p>
          <w:p w14:paraId="468334F3" w14:textId="77777777" w:rsidR="00AD6BC8" w:rsidRDefault="00AD6BC8" w:rsidP="00D729C4">
            <w:pPr>
              <w:spacing w:line="360" w:lineRule="auto"/>
              <w:rPr>
                <w:rFonts w:asciiTheme="minorHAnsi" w:hAnsiTheme="minorHAnsi" w:cstheme="minorHAnsi"/>
                <w:sz w:val="22"/>
                <w:szCs w:val="22"/>
              </w:rPr>
            </w:pPr>
          </w:p>
          <w:p w14:paraId="520C7D5B" w14:textId="77777777" w:rsidR="00AD6BC8" w:rsidRDefault="00AD6BC8" w:rsidP="00D729C4">
            <w:pPr>
              <w:spacing w:line="360" w:lineRule="auto"/>
              <w:rPr>
                <w:rFonts w:asciiTheme="minorHAnsi" w:hAnsiTheme="minorHAnsi" w:cstheme="minorHAnsi"/>
                <w:sz w:val="22"/>
                <w:szCs w:val="22"/>
              </w:rPr>
            </w:pPr>
          </w:p>
          <w:p w14:paraId="4916DCAF" w14:textId="77777777" w:rsidR="00AD6BC8" w:rsidRDefault="00AD6BC8" w:rsidP="00D729C4">
            <w:pPr>
              <w:spacing w:line="360" w:lineRule="auto"/>
              <w:rPr>
                <w:rFonts w:asciiTheme="minorHAnsi" w:hAnsiTheme="minorHAnsi" w:cstheme="minorHAnsi"/>
                <w:sz w:val="22"/>
                <w:szCs w:val="22"/>
              </w:rPr>
            </w:pPr>
          </w:p>
          <w:p w14:paraId="2CAA753E" w14:textId="77777777" w:rsidR="00AD6BC8" w:rsidRDefault="00AD6BC8" w:rsidP="00D729C4">
            <w:pPr>
              <w:spacing w:line="360" w:lineRule="auto"/>
              <w:rPr>
                <w:rFonts w:asciiTheme="minorHAnsi" w:hAnsiTheme="minorHAnsi" w:cstheme="minorHAnsi"/>
                <w:sz w:val="22"/>
                <w:szCs w:val="22"/>
              </w:rPr>
            </w:pPr>
          </w:p>
          <w:p w14:paraId="6D1FBBB6" w14:textId="77777777" w:rsidR="00AD6BC8" w:rsidRDefault="00AD6BC8" w:rsidP="00D729C4">
            <w:pPr>
              <w:spacing w:line="360" w:lineRule="auto"/>
              <w:rPr>
                <w:rFonts w:asciiTheme="minorHAnsi" w:hAnsiTheme="minorHAnsi" w:cstheme="minorHAnsi"/>
                <w:sz w:val="22"/>
                <w:szCs w:val="22"/>
              </w:rPr>
            </w:pPr>
          </w:p>
          <w:p w14:paraId="0ED02DE3" w14:textId="77777777" w:rsidR="00AD6BC8" w:rsidRDefault="00AD6BC8" w:rsidP="00D729C4">
            <w:pPr>
              <w:spacing w:line="360" w:lineRule="auto"/>
              <w:rPr>
                <w:rFonts w:asciiTheme="minorHAnsi" w:hAnsiTheme="minorHAnsi" w:cstheme="minorHAnsi"/>
                <w:sz w:val="22"/>
                <w:szCs w:val="22"/>
              </w:rPr>
            </w:pPr>
          </w:p>
          <w:p w14:paraId="519DAC99" w14:textId="77777777" w:rsidR="00AD6BC8" w:rsidRDefault="00AD6BC8" w:rsidP="00D729C4">
            <w:pPr>
              <w:spacing w:line="360" w:lineRule="auto"/>
              <w:rPr>
                <w:rFonts w:asciiTheme="minorHAnsi" w:hAnsiTheme="minorHAnsi" w:cstheme="minorHAnsi"/>
                <w:sz w:val="22"/>
                <w:szCs w:val="22"/>
              </w:rPr>
            </w:pPr>
          </w:p>
          <w:p w14:paraId="1A6AF582" w14:textId="77777777" w:rsidR="00AD6BC8" w:rsidRDefault="00AD6BC8" w:rsidP="00D729C4">
            <w:pPr>
              <w:spacing w:line="360" w:lineRule="auto"/>
              <w:rPr>
                <w:rFonts w:asciiTheme="minorHAnsi" w:hAnsiTheme="minorHAnsi" w:cstheme="minorHAnsi"/>
                <w:sz w:val="22"/>
                <w:szCs w:val="22"/>
              </w:rPr>
            </w:pPr>
          </w:p>
          <w:p w14:paraId="3B21E665" w14:textId="77777777" w:rsidR="00AD6BC8" w:rsidRPr="00732813" w:rsidRDefault="00AD6BC8" w:rsidP="00D729C4">
            <w:pPr>
              <w:spacing w:line="360" w:lineRule="auto"/>
              <w:rPr>
                <w:rFonts w:asciiTheme="minorHAnsi" w:hAnsiTheme="minorHAnsi" w:cstheme="minorHAnsi"/>
                <w:sz w:val="22"/>
                <w:szCs w:val="22"/>
              </w:rPr>
            </w:pPr>
          </w:p>
        </w:tc>
      </w:tr>
      <w:tr w:rsidR="00CD45D0" w:rsidRPr="00732813" w14:paraId="52BBEADC" w14:textId="77777777" w:rsidTr="00AD6BC8">
        <w:trPr>
          <w:trHeight w:val="1320"/>
        </w:trPr>
        <w:tc>
          <w:tcPr>
            <w:tcW w:w="2943" w:type="dxa"/>
            <w:gridSpan w:val="2"/>
            <w:shd w:val="clear" w:color="auto" w:fill="F2F2F2"/>
            <w:vAlign w:val="center"/>
          </w:tcPr>
          <w:p w14:paraId="7B21A80D"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lastRenderedPageBreak/>
              <w:t>Główni odbiorcy i dostawcy</w:t>
            </w:r>
          </w:p>
        </w:tc>
        <w:tc>
          <w:tcPr>
            <w:tcW w:w="3773" w:type="dxa"/>
            <w:gridSpan w:val="2"/>
            <w:shd w:val="clear" w:color="auto" w:fill="auto"/>
          </w:tcPr>
          <w:p w14:paraId="5538E5B8"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t>1. Odbiorcy:</w:t>
            </w:r>
          </w:p>
          <w:p w14:paraId="02D1AC5F" w14:textId="77777777" w:rsidR="00CD45D0" w:rsidRPr="00732813" w:rsidRDefault="00CD45D0" w:rsidP="00662A19">
            <w:pPr>
              <w:spacing w:line="360" w:lineRule="auto"/>
              <w:rPr>
                <w:rFonts w:asciiTheme="minorHAnsi" w:hAnsiTheme="minorHAnsi" w:cstheme="minorHAnsi"/>
                <w:sz w:val="22"/>
                <w:szCs w:val="22"/>
              </w:rPr>
            </w:pPr>
          </w:p>
          <w:p w14:paraId="40CE7AE6" w14:textId="77777777" w:rsidR="00CD45D0" w:rsidRPr="00732813" w:rsidRDefault="00CD45D0" w:rsidP="00662A19">
            <w:pPr>
              <w:spacing w:line="360" w:lineRule="auto"/>
              <w:rPr>
                <w:rFonts w:asciiTheme="minorHAnsi" w:hAnsiTheme="minorHAnsi" w:cstheme="minorHAnsi"/>
                <w:sz w:val="22"/>
                <w:szCs w:val="22"/>
              </w:rPr>
            </w:pPr>
          </w:p>
        </w:tc>
        <w:tc>
          <w:tcPr>
            <w:tcW w:w="3882" w:type="dxa"/>
            <w:gridSpan w:val="5"/>
            <w:shd w:val="clear" w:color="auto" w:fill="auto"/>
          </w:tcPr>
          <w:p w14:paraId="4C4DA0D9" w14:textId="77777777" w:rsidR="00CD45D0" w:rsidRPr="00732813" w:rsidRDefault="00CD45D0" w:rsidP="00662A19">
            <w:pPr>
              <w:suppressAutoHyphens w:val="0"/>
              <w:rPr>
                <w:rFonts w:asciiTheme="minorHAnsi" w:hAnsiTheme="minorHAnsi" w:cstheme="minorHAnsi"/>
                <w:sz w:val="22"/>
                <w:szCs w:val="22"/>
              </w:rPr>
            </w:pPr>
            <w:r w:rsidRPr="00732813">
              <w:rPr>
                <w:rFonts w:asciiTheme="minorHAnsi" w:hAnsiTheme="minorHAnsi" w:cstheme="minorHAnsi"/>
                <w:sz w:val="22"/>
                <w:szCs w:val="22"/>
              </w:rPr>
              <w:t xml:space="preserve">2. Dostawcy: </w:t>
            </w:r>
          </w:p>
          <w:p w14:paraId="592086C3" w14:textId="77777777" w:rsidR="00CD45D0" w:rsidRPr="00732813" w:rsidRDefault="00CD45D0" w:rsidP="00662A19">
            <w:pPr>
              <w:suppressAutoHyphens w:val="0"/>
              <w:rPr>
                <w:rFonts w:asciiTheme="minorHAnsi" w:hAnsiTheme="minorHAnsi" w:cstheme="minorHAnsi"/>
                <w:sz w:val="22"/>
                <w:szCs w:val="22"/>
              </w:rPr>
            </w:pPr>
          </w:p>
          <w:p w14:paraId="4FDED030" w14:textId="77777777" w:rsidR="00CD45D0" w:rsidRPr="00732813" w:rsidRDefault="00CD45D0" w:rsidP="00662A19">
            <w:pPr>
              <w:spacing w:line="360" w:lineRule="auto"/>
              <w:rPr>
                <w:rFonts w:asciiTheme="minorHAnsi" w:hAnsiTheme="minorHAnsi" w:cstheme="minorHAnsi"/>
                <w:sz w:val="22"/>
                <w:szCs w:val="22"/>
              </w:rPr>
            </w:pPr>
          </w:p>
          <w:p w14:paraId="31E5AA1D" w14:textId="77777777" w:rsidR="00CD45D0" w:rsidRPr="00732813" w:rsidRDefault="00CD45D0" w:rsidP="00662A19">
            <w:pPr>
              <w:spacing w:line="360" w:lineRule="auto"/>
              <w:rPr>
                <w:rFonts w:asciiTheme="minorHAnsi" w:hAnsiTheme="minorHAnsi" w:cstheme="minorHAnsi"/>
                <w:sz w:val="22"/>
                <w:szCs w:val="22"/>
              </w:rPr>
            </w:pPr>
          </w:p>
        </w:tc>
      </w:tr>
      <w:tr w:rsidR="00CD45D0" w:rsidRPr="00732813" w14:paraId="0B13372D" w14:textId="77777777" w:rsidTr="00AD6BC8">
        <w:trPr>
          <w:trHeight w:val="1413"/>
        </w:trPr>
        <w:tc>
          <w:tcPr>
            <w:tcW w:w="2943" w:type="dxa"/>
            <w:gridSpan w:val="2"/>
            <w:vMerge w:val="restart"/>
            <w:shd w:val="clear" w:color="auto" w:fill="F2F2F2"/>
            <w:vAlign w:val="center"/>
          </w:tcPr>
          <w:p w14:paraId="0E2DC8F9" w14:textId="77777777" w:rsidR="00CD45D0" w:rsidRPr="00732813" w:rsidRDefault="00CD45D0" w:rsidP="00662A19">
            <w:pPr>
              <w:rPr>
                <w:rFonts w:asciiTheme="minorHAnsi" w:hAnsiTheme="minorHAnsi" w:cstheme="minorHAnsi"/>
                <w:sz w:val="22"/>
                <w:szCs w:val="22"/>
              </w:rPr>
            </w:pPr>
            <w:r w:rsidRPr="00732813">
              <w:rPr>
                <w:rFonts w:asciiTheme="minorHAnsi" w:hAnsiTheme="minorHAnsi" w:cstheme="minorHAnsi"/>
                <w:sz w:val="22"/>
                <w:szCs w:val="22"/>
              </w:rPr>
              <w:t>Analiza rynku</w:t>
            </w:r>
          </w:p>
        </w:tc>
        <w:tc>
          <w:tcPr>
            <w:tcW w:w="3773" w:type="dxa"/>
            <w:gridSpan w:val="2"/>
            <w:shd w:val="clear" w:color="auto" w:fill="auto"/>
          </w:tcPr>
          <w:p w14:paraId="0D83C423"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t>1. Teren działania</w:t>
            </w:r>
          </w:p>
          <w:p w14:paraId="130837BA" w14:textId="77777777" w:rsidR="00CD45D0" w:rsidRPr="00732813" w:rsidRDefault="00CD45D0" w:rsidP="00662A19">
            <w:pPr>
              <w:spacing w:line="360" w:lineRule="auto"/>
              <w:rPr>
                <w:rFonts w:asciiTheme="minorHAnsi" w:hAnsiTheme="minorHAnsi" w:cstheme="minorHAnsi"/>
                <w:sz w:val="22"/>
                <w:szCs w:val="22"/>
              </w:rPr>
            </w:pPr>
          </w:p>
          <w:p w14:paraId="3D4E9936" w14:textId="77777777" w:rsidR="00CD45D0" w:rsidRPr="00732813" w:rsidRDefault="00CD45D0" w:rsidP="00662A19">
            <w:pPr>
              <w:spacing w:line="360" w:lineRule="auto"/>
              <w:rPr>
                <w:rFonts w:asciiTheme="minorHAnsi" w:hAnsiTheme="minorHAnsi" w:cstheme="minorHAnsi"/>
                <w:sz w:val="22"/>
                <w:szCs w:val="22"/>
              </w:rPr>
            </w:pPr>
          </w:p>
        </w:tc>
        <w:tc>
          <w:tcPr>
            <w:tcW w:w="3882" w:type="dxa"/>
            <w:gridSpan w:val="5"/>
            <w:shd w:val="clear" w:color="auto" w:fill="auto"/>
          </w:tcPr>
          <w:p w14:paraId="0B5880C4" w14:textId="77777777" w:rsidR="00CD45D0" w:rsidRPr="00732813" w:rsidRDefault="00CD45D0" w:rsidP="00662A19">
            <w:pPr>
              <w:suppressAutoHyphens w:val="0"/>
              <w:rPr>
                <w:rFonts w:asciiTheme="minorHAnsi" w:hAnsiTheme="minorHAnsi" w:cstheme="minorHAnsi"/>
                <w:sz w:val="22"/>
                <w:szCs w:val="22"/>
              </w:rPr>
            </w:pPr>
            <w:r w:rsidRPr="00732813">
              <w:rPr>
                <w:rFonts w:asciiTheme="minorHAnsi" w:hAnsiTheme="minorHAnsi" w:cstheme="minorHAnsi"/>
                <w:sz w:val="22"/>
                <w:szCs w:val="22"/>
              </w:rPr>
              <w:t xml:space="preserve">2. Konkurencja </w:t>
            </w:r>
          </w:p>
          <w:p w14:paraId="5D509201" w14:textId="77777777" w:rsidR="00CD45D0" w:rsidRPr="00732813" w:rsidRDefault="00CD45D0" w:rsidP="00662A19">
            <w:pPr>
              <w:suppressAutoHyphens w:val="0"/>
              <w:rPr>
                <w:rFonts w:asciiTheme="minorHAnsi" w:hAnsiTheme="minorHAnsi" w:cstheme="minorHAnsi"/>
                <w:sz w:val="22"/>
                <w:szCs w:val="22"/>
              </w:rPr>
            </w:pPr>
          </w:p>
          <w:p w14:paraId="76FE100B" w14:textId="77777777" w:rsidR="00CD45D0" w:rsidRPr="00732813" w:rsidRDefault="00CD45D0" w:rsidP="00662A19">
            <w:pPr>
              <w:spacing w:line="360" w:lineRule="auto"/>
              <w:rPr>
                <w:rFonts w:asciiTheme="minorHAnsi" w:hAnsiTheme="minorHAnsi" w:cstheme="minorHAnsi"/>
                <w:sz w:val="22"/>
                <w:szCs w:val="22"/>
              </w:rPr>
            </w:pPr>
          </w:p>
          <w:p w14:paraId="0BBA747B" w14:textId="77777777" w:rsidR="00CD45D0" w:rsidRPr="00732813" w:rsidRDefault="00CD45D0" w:rsidP="00662A19">
            <w:pPr>
              <w:spacing w:line="360" w:lineRule="auto"/>
              <w:rPr>
                <w:rFonts w:asciiTheme="minorHAnsi" w:hAnsiTheme="minorHAnsi" w:cstheme="minorHAnsi"/>
                <w:sz w:val="22"/>
                <w:szCs w:val="22"/>
              </w:rPr>
            </w:pPr>
          </w:p>
        </w:tc>
      </w:tr>
      <w:tr w:rsidR="00CD45D0" w:rsidRPr="00732813" w14:paraId="641963A2" w14:textId="77777777" w:rsidTr="00AD6BC8">
        <w:trPr>
          <w:trHeight w:val="1491"/>
        </w:trPr>
        <w:tc>
          <w:tcPr>
            <w:tcW w:w="2943" w:type="dxa"/>
            <w:gridSpan w:val="2"/>
            <w:vMerge/>
            <w:shd w:val="clear" w:color="auto" w:fill="F2F2F2"/>
            <w:vAlign w:val="center"/>
          </w:tcPr>
          <w:p w14:paraId="7B387E6E" w14:textId="77777777" w:rsidR="00CD45D0" w:rsidRPr="00732813" w:rsidRDefault="00CD45D0" w:rsidP="00662A19">
            <w:pPr>
              <w:rPr>
                <w:rFonts w:asciiTheme="minorHAnsi" w:hAnsiTheme="minorHAnsi" w:cstheme="minorHAnsi"/>
                <w:sz w:val="22"/>
                <w:szCs w:val="22"/>
              </w:rPr>
            </w:pPr>
          </w:p>
        </w:tc>
        <w:tc>
          <w:tcPr>
            <w:tcW w:w="3773" w:type="dxa"/>
            <w:gridSpan w:val="2"/>
            <w:shd w:val="clear" w:color="auto" w:fill="auto"/>
          </w:tcPr>
          <w:p w14:paraId="41572DEF"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t>3. Oferta produktowa</w:t>
            </w:r>
          </w:p>
          <w:p w14:paraId="4889F9EC" w14:textId="77777777" w:rsidR="00CD45D0" w:rsidRPr="00732813" w:rsidRDefault="00CD45D0" w:rsidP="00662A19">
            <w:pPr>
              <w:spacing w:line="360" w:lineRule="auto"/>
              <w:rPr>
                <w:rFonts w:asciiTheme="minorHAnsi" w:hAnsiTheme="minorHAnsi" w:cstheme="minorHAnsi"/>
                <w:sz w:val="22"/>
                <w:szCs w:val="22"/>
              </w:rPr>
            </w:pPr>
          </w:p>
          <w:p w14:paraId="7045B33D" w14:textId="77777777" w:rsidR="00CD45D0" w:rsidRPr="00732813" w:rsidRDefault="00CD45D0" w:rsidP="00662A19">
            <w:pPr>
              <w:spacing w:line="360" w:lineRule="auto"/>
              <w:rPr>
                <w:rFonts w:asciiTheme="minorHAnsi" w:hAnsiTheme="minorHAnsi" w:cstheme="minorHAnsi"/>
                <w:sz w:val="22"/>
                <w:szCs w:val="22"/>
              </w:rPr>
            </w:pPr>
          </w:p>
        </w:tc>
        <w:tc>
          <w:tcPr>
            <w:tcW w:w="3882" w:type="dxa"/>
            <w:gridSpan w:val="5"/>
            <w:shd w:val="clear" w:color="auto" w:fill="auto"/>
          </w:tcPr>
          <w:p w14:paraId="3CFA2991" w14:textId="77777777" w:rsidR="00CD45D0" w:rsidRPr="00732813" w:rsidRDefault="00CD45D0" w:rsidP="00662A19">
            <w:pPr>
              <w:suppressAutoHyphens w:val="0"/>
              <w:rPr>
                <w:rFonts w:asciiTheme="minorHAnsi" w:hAnsiTheme="minorHAnsi" w:cstheme="minorHAnsi"/>
                <w:sz w:val="22"/>
                <w:szCs w:val="22"/>
              </w:rPr>
            </w:pPr>
            <w:r w:rsidRPr="00732813">
              <w:rPr>
                <w:rFonts w:asciiTheme="minorHAnsi" w:hAnsiTheme="minorHAnsi" w:cstheme="minorHAnsi"/>
                <w:sz w:val="22"/>
                <w:szCs w:val="22"/>
              </w:rPr>
              <w:t>4. Forma promocji i reklamy</w:t>
            </w:r>
          </w:p>
        </w:tc>
      </w:tr>
    </w:tbl>
    <w:p w14:paraId="5103FF53" w14:textId="77777777" w:rsidR="008E30F1" w:rsidRPr="00732813" w:rsidRDefault="008E30F1" w:rsidP="00CD45D0">
      <w:pPr>
        <w:tabs>
          <w:tab w:val="left" w:pos="567"/>
        </w:tabs>
        <w:ind w:firstLine="709"/>
        <w:rPr>
          <w:rFonts w:asciiTheme="minorHAnsi" w:hAnsiTheme="minorHAnsi" w:cstheme="minorHAnsi"/>
          <w:sz w:val="22"/>
          <w:szCs w:val="22"/>
        </w:rPr>
      </w:pPr>
    </w:p>
    <w:tbl>
      <w:tblPr>
        <w:tblW w:w="10632" w:type="dxa"/>
        <w:tblInd w:w="-141" w:type="dxa"/>
        <w:tblLayout w:type="fixed"/>
        <w:tblCellMar>
          <w:left w:w="0" w:type="dxa"/>
          <w:right w:w="0" w:type="dxa"/>
        </w:tblCellMar>
        <w:tblLook w:val="0000" w:firstRow="0" w:lastRow="0" w:firstColumn="0" w:lastColumn="0" w:noHBand="0" w:noVBand="0"/>
      </w:tblPr>
      <w:tblGrid>
        <w:gridCol w:w="5104"/>
        <w:gridCol w:w="5528"/>
      </w:tblGrid>
      <w:tr w:rsidR="008504FC" w:rsidRPr="00732813" w14:paraId="06116D44" w14:textId="77777777" w:rsidTr="00CD45D0">
        <w:trPr>
          <w:cantSplit/>
          <w:trHeight w:val="299"/>
        </w:trPr>
        <w:tc>
          <w:tcPr>
            <w:tcW w:w="10632" w:type="dxa"/>
            <w:gridSpan w:val="2"/>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2166F6A9" w14:textId="77777777" w:rsidR="008504FC" w:rsidRPr="00732813" w:rsidRDefault="008504FC" w:rsidP="003435DF">
            <w:pPr>
              <w:pStyle w:val="Tekstpodstawowy"/>
              <w:tabs>
                <w:tab w:val="left" w:pos="567"/>
              </w:tabs>
              <w:spacing w:before="120" w:after="120"/>
              <w:rPr>
                <w:rFonts w:asciiTheme="minorHAnsi" w:hAnsiTheme="minorHAnsi" w:cstheme="minorHAnsi"/>
                <w:sz w:val="22"/>
                <w:szCs w:val="22"/>
              </w:rPr>
            </w:pPr>
            <w:r w:rsidRPr="00732813">
              <w:rPr>
                <w:rFonts w:asciiTheme="minorHAnsi" w:hAnsiTheme="minorHAnsi" w:cstheme="minorHAnsi"/>
                <w:sz w:val="22"/>
                <w:szCs w:val="22"/>
              </w:rPr>
              <w:t xml:space="preserve">A-3 Zatrudnienie </w:t>
            </w:r>
          </w:p>
        </w:tc>
      </w:tr>
      <w:tr w:rsidR="00FE2699" w:rsidRPr="00732813" w14:paraId="34DFABD4" w14:textId="77777777" w:rsidTr="00CD45D0">
        <w:trPr>
          <w:cantSplit/>
          <w:trHeight w:val="510"/>
        </w:trPr>
        <w:tc>
          <w:tcPr>
            <w:tcW w:w="5104" w:type="dxa"/>
            <w:tcBorders>
              <w:top w:val="single" w:sz="1" w:space="0" w:color="000000"/>
              <w:left w:val="single" w:sz="1" w:space="0" w:color="000000"/>
              <w:bottom w:val="single" w:sz="1" w:space="0" w:color="000000"/>
            </w:tcBorders>
            <w:shd w:val="clear" w:color="auto" w:fill="F2F2F2" w:themeFill="background1" w:themeFillShade="F2"/>
            <w:vAlign w:val="center"/>
          </w:tcPr>
          <w:p w14:paraId="65998232" w14:textId="036D14C3" w:rsidR="00FE2699" w:rsidRPr="00732813" w:rsidRDefault="00FE2699" w:rsidP="00B5163F">
            <w:pPr>
              <w:pStyle w:val="Nagwektabeli"/>
              <w:rPr>
                <w:rFonts w:asciiTheme="minorHAnsi" w:hAnsiTheme="minorHAnsi" w:cstheme="minorHAnsi"/>
                <w:b w:val="0"/>
                <w:i w:val="0"/>
                <w:sz w:val="22"/>
                <w:szCs w:val="22"/>
              </w:rPr>
            </w:pPr>
          </w:p>
        </w:tc>
        <w:tc>
          <w:tcPr>
            <w:tcW w:w="5528" w:type="dxa"/>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5A6A2378" w14:textId="5B4F2075" w:rsidR="00FE2699" w:rsidRPr="00732813" w:rsidRDefault="00FE2699" w:rsidP="008504FC">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Stan </w:t>
            </w:r>
            <w:r>
              <w:rPr>
                <w:rFonts w:asciiTheme="minorHAnsi" w:hAnsiTheme="minorHAnsi" w:cstheme="minorHAnsi"/>
                <w:b w:val="0"/>
                <w:i w:val="0"/>
                <w:sz w:val="22"/>
                <w:szCs w:val="22"/>
              </w:rPr>
              <w:t>na moment złożenia wniosku</w:t>
            </w:r>
          </w:p>
        </w:tc>
      </w:tr>
      <w:tr w:rsidR="00FE2699" w:rsidRPr="00732813" w14:paraId="1D43FD91" w14:textId="77777777" w:rsidTr="00CD45D0">
        <w:trPr>
          <w:cantSplit/>
          <w:trHeight w:val="510"/>
        </w:trPr>
        <w:tc>
          <w:tcPr>
            <w:tcW w:w="5104" w:type="dxa"/>
            <w:tcBorders>
              <w:left w:val="single" w:sz="1" w:space="0" w:color="000000"/>
              <w:bottom w:val="single" w:sz="1" w:space="0" w:color="000000"/>
            </w:tcBorders>
            <w:shd w:val="clear" w:color="auto" w:fill="F2F2F2" w:themeFill="background1" w:themeFillShade="F2"/>
            <w:vAlign w:val="center"/>
          </w:tcPr>
          <w:p w14:paraId="03CFB9D0" w14:textId="77777777" w:rsidR="00FE2699" w:rsidRPr="00732813" w:rsidRDefault="00FE2699" w:rsidP="00840AE7">
            <w:pPr>
              <w:pStyle w:val="Zawartotabeli"/>
              <w:rPr>
                <w:rFonts w:asciiTheme="minorHAnsi" w:hAnsiTheme="minorHAnsi" w:cstheme="minorHAnsi"/>
                <w:b w:val="0"/>
                <w:sz w:val="22"/>
                <w:szCs w:val="22"/>
              </w:rPr>
            </w:pPr>
            <w:r w:rsidRPr="00732813">
              <w:rPr>
                <w:rFonts w:asciiTheme="minorHAnsi" w:hAnsiTheme="minorHAnsi" w:cstheme="minorHAnsi"/>
                <w:b w:val="0"/>
                <w:sz w:val="22"/>
                <w:szCs w:val="22"/>
              </w:rPr>
              <w:t>Liczba pracowników w przeliczeniu na pełny etat</w:t>
            </w:r>
          </w:p>
        </w:tc>
        <w:tc>
          <w:tcPr>
            <w:tcW w:w="5528" w:type="dxa"/>
            <w:tcBorders>
              <w:left w:val="single" w:sz="1" w:space="0" w:color="000000"/>
              <w:bottom w:val="single" w:sz="1" w:space="0" w:color="000000"/>
              <w:right w:val="single" w:sz="1" w:space="0" w:color="000000"/>
            </w:tcBorders>
            <w:shd w:val="clear" w:color="auto" w:fill="FFFFFF" w:themeFill="background1"/>
          </w:tcPr>
          <w:p w14:paraId="42F71DEE" w14:textId="1E1B9546" w:rsidR="00FE2699" w:rsidRPr="00CD45D0" w:rsidRDefault="00CD45D0" w:rsidP="00CD45D0">
            <w:pPr>
              <w:pStyle w:val="Zawartotabeli"/>
              <w:shd w:val="clear" w:color="auto" w:fill="FFFFFF" w:themeFill="background1"/>
              <w:tabs>
                <w:tab w:val="left" w:pos="495"/>
              </w:tabs>
              <w:rPr>
                <w:rFonts w:asciiTheme="minorHAnsi" w:hAnsiTheme="minorHAnsi" w:cstheme="minorHAnsi"/>
                <w:b w:val="0"/>
                <w:sz w:val="22"/>
                <w:szCs w:val="22"/>
              </w:rPr>
            </w:pPr>
            <w:r>
              <w:rPr>
                <w:rFonts w:asciiTheme="minorHAnsi" w:hAnsiTheme="minorHAnsi" w:cstheme="minorHAnsi"/>
                <w:b w:val="0"/>
                <w:sz w:val="22"/>
                <w:szCs w:val="22"/>
              </w:rPr>
              <w:tab/>
            </w:r>
          </w:p>
        </w:tc>
      </w:tr>
    </w:tbl>
    <w:p w14:paraId="7B48CA6C" w14:textId="77777777" w:rsidR="001D230C" w:rsidRDefault="001D230C" w:rsidP="00657029">
      <w:pPr>
        <w:tabs>
          <w:tab w:val="left" w:pos="567"/>
        </w:tabs>
        <w:spacing w:after="40"/>
        <w:rPr>
          <w:rFonts w:asciiTheme="minorHAnsi" w:hAnsiTheme="minorHAnsi" w:cstheme="minorHAnsi"/>
          <w:b/>
          <w:sz w:val="22"/>
          <w:szCs w:val="22"/>
          <w:u w:val="single"/>
        </w:rPr>
      </w:pPr>
    </w:p>
    <w:p w14:paraId="78D070E9" w14:textId="3F56AD72" w:rsidR="00D31CDC" w:rsidRPr="00732813" w:rsidRDefault="008B5D44" w:rsidP="00657029">
      <w:pPr>
        <w:tabs>
          <w:tab w:val="left" w:pos="567"/>
        </w:tabs>
        <w:spacing w:after="40"/>
        <w:rPr>
          <w:rFonts w:asciiTheme="minorHAnsi" w:hAnsiTheme="minorHAnsi" w:cstheme="minorHAnsi"/>
          <w:b/>
          <w:sz w:val="22"/>
          <w:szCs w:val="22"/>
          <w:u w:val="single"/>
        </w:rPr>
      </w:pPr>
      <w:r w:rsidRPr="00732813">
        <w:rPr>
          <w:rFonts w:asciiTheme="minorHAnsi" w:hAnsiTheme="minorHAnsi" w:cstheme="minorHAnsi"/>
          <w:b/>
          <w:sz w:val="22"/>
          <w:szCs w:val="22"/>
          <w:u w:val="single"/>
        </w:rPr>
        <w:t>B</w:t>
      </w:r>
      <w:r w:rsidR="00D31CDC" w:rsidRPr="00732813">
        <w:rPr>
          <w:rFonts w:asciiTheme="minorHAnsi" w:hAnsiTheme="minorHAnsi" w:cstheme="minorHAnsi"/>
          <w:b/>
          <w:sz w:val="22"/>
          <w:szCs w:val="22"/>
          <w:u w:val="single"/>
        </w:rPr>
        <w:t>. INFORMACJE O MAJĄTKU TRWAŁYM UŻYTKOWANYM PRZEZ PRZEDSIĘBIORSTWO:</w:t>
      </w:r>
    </w:p>
    <w:tbl>
      <w:tblPr>
        <w:tblW w:w="10626" w:type="dxa"/>
        <w:tblInd w:w="-141" w:type="dxa"/>
        <w:tblLayout w:type="fixed"/>
        <w:tblCellMar>
          <w:left w:w="0" w:type="dxa"/>
          <w:right w:w="0" w:type="dxa"/>
        </w:tblCellMar>
        <w:tblLook w:val="0000" w:firstRow="0" w:lastRow="0" w:firstColumn="0" w:lastColumn="0" w:noHBand="0" w:noVBand="0"/>
      </w:tblPr>
      <w:tblGrid>
        <w:gridCol w:w="2122"/>
        <w:gridCol w:w="2122"/>
        <w:gridCol w:w="2123"/>
        <w:gridCol w:w="2122"/>
        <w:gridCol w:w="2137"/>
      </w:tblGrid>
      <w:tr w:rsidR="008B5D44" w:rsidRPr="00732813" w14:paraId="63A6EB3C" w14:textId="77777777" w:rsidTr="001E7FE5">
        <w:trPr>
          <w:cantSplit/>
          <w:trHeight w:val="229"/>
        </w:trPr>
        <w:tc>
          <w:tcPr>
            <w:tcW w:w="10626" w:type="dxa"/>
            <w:gridSpan w:val="5"/>
            <w:tcBorders>
              <w:top w:val="single" w:sz="1" w:space="0" w:color="000000"/>
              <w:left w:val="single" w:sz="1" w:space="0" w:color="000000"/>
              <w:bottom w:val="single" w:sz="1" w:space="0" w:color="000000"/>
              <w:right w:val="single" w:sz="1" w:space="0" w:color="000000"/>
            </w:tcBorders>
            <w:shd w:val="clear" w:color="auto" w:fill="F3F3F3"/>
            <w:vAlign w:val="center"/>
          </w:tcPr>
          <w:p w14:paraId="6F8886C3" w14:textId="77777777" w:rsidR="008B5D44" w:rsidRPr="00732813" w:rsidRDefault="008B5D44" w:rsidP="003435DF">
            <w:pPr>
              <w:pStyle w:val="Tekstpodstawowy"/>
              <w:tabs>
                <w:tab w:val="left" w:pos="567"/>
              </w:tabs>
              <w:spacing w:before="120" w:after="120"/>
              <w:rPr>
                <w:rFonts w:asciiTheme="minorHAnsi" w:hAnsiTheme="minorHAnsi" w:cstheme="minorHAnsi"/>
                <w:sz w:val="22"/>
                <w:szCs w:val="22"/>
              </w:rPr>
            </w:pPr>
            <w:r w:rsidRPr="00732813">
              <w:rPr>
                <w:rFonts w:asciiTheme="minorHAnsi" w:hAnsiTheme="minorHAnsi" w:cstheme="minorHAnsi"/>
                <w:sz w:val="22"/>
                <w:szCs w:val="22"/>
              </w:rPr>
              <w:t xml:space="preserve"> B-1 Nieruchomości (grunty, budynki, lokale):</w:t>
            </w:r>
          </w:p>
        </w:tc>
      </w:tr>
      <w:tr w:rsidR="00840AE7" w:rsidRPr="00732813" w14:paraId="08F64D79" w14:textId="77777777" w:rsidTr="001E7FE5">
        <w:trPr>
          <w:cantSplit/>
          <w:trHeight w:val="625"/>
        </w:trPr>
        <w:tc>
          <w:tcPr>
            <w:tcW w:w="2122" w:type="dxa"/>
            <w:tcBorders>
              <w:top w:val="single" w:sz="1" w:space="0" w:color="000000"/>
              <w:left w:val="single" w:sz="1" w:space="0" w:color="000000"/>
              <w:bottom w:val="single" w:sz="1" w:space="0" w:color="000000"/>
            </w:tcBorders>
            <w:shd w:val="clear" w:color="auto" w:fill="F3F3F3"/>
            <w:vAlign w:val="center"/>
          </w:tcPr>
          <w:p w14:paraId="159B5B81"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Rodzaj nieruchomości </w:t>
            </w:r>
          </w:p>
          <w:p w14:paraId="04121D43"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 jej lokalizacja</w:t>
            </w:r>
          </w:p>
          <w:p w14:paraId="45F94C0F"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(dokładny adres)</w:t>
            </w:r>
          </w:p>
        </w:tc>
        <w:tc>
          <w:tcPr>
            <w:tcW w:w="2122" w:type="dxa"/>
            <w:tcBorders>
              <w:top w:val="single" w:sz="1" w:space="0" w:color="000000"/>
              <w:left w:val="single" w:sz="1" w:space="0" w:color="000000"/>
              <w:bottom w:val="single" w:sz="1" w:space="0" w:color="000000"/>
              <w:right w:val="single" w:sz="4" w:space="0" w:color="auto"/>
            </w:tcBorders>
            <w:shd w:val="clear" w:color="auto" w:fill="F3F3F3"/>
            <w:vAlign w:val="center"/>
          </w:tcPr>
          <w:p w14:paraId="07E7C88C" w14:textId="77777777" w:rsidR="00840AE7" w:rsidRPr="00732813" w:rsidRDefault="00840AE7" w:rsidP="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p>
          <w:p w14:paraId="62056851" w14:textId="34478EC7" w:rsidR="00840AE7" w:rsidRPr="00732813" w:rsidRDefault="00840AE7" w:rsidP="009A7A5F">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(np. własność,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 xml:space="preserve">najem, dzierżawa) </w:t>
            </w:r>
          </w:p>
        </w:tc>
        <w:tc>
          <w:tcPr>
            <w:tcW w:w="2123" w:type="dxa"/>
            <w:tcBorders>
              <w:top w:val="single" w:sz="1" w:space="0" w:color="000000"/>
              <w:left w:val="single" w:sz="4" w:space="0" w:color="auto"/>
              <w:bottom w:val="single" w:sz="1" w:space="0" w:color="000000"/>
            </w:tcBorders>
            <w:shd w:val="clear" w:color="auto" w:fill="F3F3F3"/>
            <w:vAlign w:val="center"/>
          </w:tcPr>
          <w:p w14:paraId="047FD3E1"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Nr księgi wieczystej</w:t>
            </w:r>
          </w:p>
        </w:tc>
        <w:tc>
          <w:tcPr>
            <w:tcW w:w="2122" w:type="dxa"/>
            <w:tcBorders>
              <w:top w:val="single" w:sz="1" w:space="0" w:color="000000"/>
              <w:left w:val="single" w:sz="1" w:space="0" w:color="000000"/>
              <w:bottom w:val="single" w:sz="1" w:space="0" w:color="000000"/>
              <w:right w:val="single" w:sz="4" w:space="0" w:color="auto"/>
            </w:tcBorders>
            <w:shd w:val="clear" w:color="auto" w:fill="F3F3F3"/>
            <w:vAlign w:val="center"/>
          </w:tcPr>
          <w:p w14:paraId="36F01A28" w14:textId="337FC383"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w:t>
            </w:r>
            <w:r w:rsidR="003435DF" w:rsidRPr="00732813">
              <w:rPr>
                <w:rFonts w:asciiTheme="minorHAnsi" w:hAnsiTheme="minorHAnsi" w:cstheme="minorHAnsi"/>
                <w:b w:val="0"/>
                <w:i w:val="0"/>
                <w:sz w:val="22"/>
                <w:szCs w:val="22"/>
              </w:rPr>
              <w:t xml:space="preserve"> (w tys. zł)</w:t>
            </w:r>
          </w:p>
        </w:tc>
        <w:tc>
          <w:tcPr>
            <w:tcW w:w="2137" w:type="dxa"/>
            <w:tcBorders>
              <w:top w:val="single" w:sz="1" w:space="0" w:color="000000"/>
              <w:left w:val="single" w:sz="4" w:space="0" w:color="auto"/>
              <w:bottom w:val="single" w:sz="1" w:space="0" w:color="000000"/>
              <w:right w:val="single" w:sz="1" w:space="0" w:color="000000"/>
            </w:tcBorders>
            <w:shd w:val="clear" w:color="auto" w:fill="F3F3F3"/>
            <w:vAlign w:val="center"/>
          </w:tcPr>
          <w:p w14:paraId="34284BF2"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840AE7" w:rsidRPr="00732813" w14:paraId="224717CA" w14:textId="77777777" w:rsidTr="001E7FE5">
        <w:trPr>
          <w:cantSplit/>
          <w:trHeight w:val="300"/>
        </w:trPr>
        <w:tc>
          <w:tcPr>
            <w:tcW w:w="2122" w:type="dxa"/>
            <w:tcBorders>
              <w:left w:val="single" w:sz="1" w:space="0" w:color="000000"/>
              <w:bottom w:val="single" w:sz="1" w:space="0" w:color="000000"/>
            </w:tcBorders>
          </w:tcPr>
          <w:p w14:paraId="6C06C42A"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AA07BB6"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3" w:type="dxa"/>
            <w:tcBorders>
              <w:left w:val="single" w:sz="4" w:space="0" w:color="auto"/>
              <w:bottom w:val="single" w:sz="1" w:space="0" w:color="000000"/>
            </w:tcBorders>
          </w:tcPr>
          <w:p w14:paraId="59B6EA14"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93EEFDC"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5E84A8A8" w14:textId="77777777" w:rsidR="00840AE7" w:rsidRPr="00732813" w:rsidRDefault="00840AE7" w:rsidP="00732813">
            <w:pPr>
              <w:pStyle w:val="Zawartotabeli"/>
              <w:spacing w:before="60" w:after="60" w:line="360" w:lineRule="auto"/>
              <w:rPr>
                <w:rFonts w:asciiTheme="minorHAnsi" w:hAnsiTheme="minorHAnsi" w:cstheme="minorHAnsi"/>
                <w:b w:val="0"/>
              </w:rPr>
            </w:pPr>
          </w:p>
        </w:tc>
      </w:tr>
      <w:tr w:rsidR="001E7FE5" w:rsidRPr="00732813" w14:paraId="5921B6C0" w14:textId="77777777" w:rsidTr="001E7FE5">
        <w:trPr>
          <w:cantSplit/>
          <w:trHeight w:val="300"/>
        </w:trPr>
        <w:tc>
          <w:tcPr>
            <w:tcW w:w="2122" w:type="dxa"/>
            <w:tcBorders>
              <w:left w:val="single" w:sz="1" w:space="0" w:color="000000"/>
              <w:bottom w:val="single" w:sz="1" w:space="0" w:color="000000"/>
            </w:tcBorders>
          </w:tcPr>
          <w:p w14:paraId="77E65F5A"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BE4FBB3"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23" w:type="dxa"/>
            <w:tcBorders>
              <w:left w:val="single" w:sz="4" w:space="0" w:color="auto"/>
              <w:bottom w:val="single" w:sz="1" w:space="0" w:color="000000"/>
            </w:tcBorders>
          </w:tcPr>
          <w:p w14:paraId="7A98F38A"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8C3FC74"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71B8C9C6" w14:textId="77777777" w:rsidR="001E7FE5" w:rsidRPr="00732813" w:rsidRDefault="001E7FE5" w:rsidP="00732813">
            <w:pPr>
              <w:pStyle w:val="Zawartotabeli"/>
              <w:spacing w:before="60" w:after="60" w:line="360" w:lineRule="auto"/>
              <w:rPr>
                <w:rFonts w:asciiTheme="minorHAnsi" w:hAnsiTheme="minorHAnsi" w:cstheme="minorHAnsi"/>
                <w:b w:val="0"/>
              </w:rPr>
            </w:pPr>
          </w:p>
        </w:tc>
      </w:tr>
      <w:tr w:rsidR="00840AE7" w:rsidRPr="00732813" w14:paraId="1353DB9D" w14:textId="77777777" w:rsidTr="00CD45D0">
        <w:trPr>
          <w:cantSplit/>
          <w:trHeight w:val="300"/>
        </w:trPr>
        <w:tc>
          <w:tcPr>
            <w:tcW w:w="2122" w:type="dxa"/>
            <w:tcBorders>
              <w:left w:val="single" w:sz="1" w:space="0" w:color="000000"/>
              <w:bottom w:val="single" w:sz="4" w:space="0" w:color="auto"/>
            </w:tcBorders>
          </w:tcPr>
          <w:p w14:paraId="2576A87F"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4" w:space="0" w:color="auto"/>
              <w:right w:val="single" w:sz="4" w:space="0" w:color="auto"/>
            </w:tcBorders>
          </w:tcPr>
          <w:p w14:paraId="542AC3C3"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3" w:type="dxa"/>
            <w:tcBorders>
              <w:left w:val="single" w:sz="4" w:space="0" w:color="auto"/>
              <w:bottom w:val="single" w:sz="4" w:space="0" w:color="auto"/>
            </w:tcBorders>
          </w:tcPr>
          <w:p w14:paraId="07A4EF74"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4" w:space="0" w:color="auto"/>
              <w:right w:val="single" w:sz="4" w:space="0" w:color="auto"/>
            </w:tcBorders>
          </w:tcPr>
          <w:p w14:paraId="5D82DFEC"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4" w:space="0" w:color="auto"/>
              <w:right w:val="single" w:sz="1" w:space="0" w:color="000000"/>
            </w:tcBorders>
          </w:tcPr>
          <w:p w14:paraId="00D55614" w14:textId="77777777" w:rsidR="00840AE7" w:rsidRPr="00732813" w:rsidRDefault="00840AE7" w:rsidP="00732813">
            <w:pPr>
              <w:pStyle w:val="Zawartotabeli"/>
              <w:spacing w:before="60" w:after="60" w:line="360" w:lineRule="auto"/>
              <w:rPr>
                <w:rFonts w:asciiTheme="minorHAnsi" w:hAnsiTheme="minorHAnsi" w:cstheme="minorHAnsi"/>
                <w:b w:val="0"/>
              </w:rPr>
            </w:pPr>
          </w:p>
        </w:tc>
      </w:tr>
      <w:tr w:rsidR="00DE451F" w:rsidRPr="00732813" w14:paraId="085E8C41" w14:textId="77777777" w:rsidTr="00CD45D0">
        <w:trPr>
          <w:cantSplit/>
          <w:trHeight w:val="60"/>
        </w:trPr>
        <w:tc>
          <w:tcPr>
            <w:tcW w:w="2122" w:type="dxa"/>
            <w:tcBorders>
              <w:top w:val="single" w:sz="4" w:space="0" w:color="auto"/>
              <w:left w:val="single" w:sz="1" w:space="0" w:color="000000"/>
              <w:bottom w:val="single" w:sz="1" w:space="0" w:color="000000"/>
            </w:tcBorders>
          </w:tcPr>
          <w:p w14:paraId="38F1E78F"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2" w:type="dxa"/>
            <w:tcBorders>
              <w:top w:val="single" w:sz="4" w:space="0" w:color="auto"/>
              <w:left w:val="single" w:sz="1" w:space="0" w:color="000000"/>
              <w:bottom w:val="single" w:sz="1" w:space="0" w:color="000000"/>
              <w:right w:val="single" w:sz="4" w:space="0" w:color="auto"/>
            </w:tcBorders>
          </w:tcPr>
          <w:p w14:paraId="334D181D"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3" w:type="dxa"/>
            <w:tcBorders>
              <w:top w:val="single" w:sz="4" w:space="0" w:color="auto"/>
              <w:left w:val="single" w:sz="4" w:space="0" w:color="auto"/>
              <w:bottom w:val="single" w:sz="1" w:space="0" w:color="000000"/>
            </w:tcBorders>
          </w:tcPr>
          <w:p w14:paraId="2FA2EF19"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2" w:type="dxa"/>
            <w:tcBorders>
              <w:top w:val="single" w:sz="4" w:space="0" w:color="auto"/>
              <w:left w:val="single" w:sz="1" w:space="0" w:color="000000"/>
              <w:bottom w:val="single" w:sz="1" w:space="0" w:color="000000"/>
              <w:right w:val="single" w:sz="4" w:space="0" w:color="auto"/>
            </w:tcBorders>
          </w:tcPr>
          <w:p w14:paraId="18BB4E67"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37" w:type="dxa"/>
            <w:tcBorders>
              <w:top w:val="single" w:sz="4" w:space="0" w:color="auto"/>
              <w:left w:val="single" w:sz="4" w:space="0" w:color="auto"/>
              <w:bottom w:val="single" w:sz="1" w:space="0" w:color="000000"/>
              <w:right w:val="single" w:sz="1" w:space="0" w:color="000000"/>
            </w:tcBorders>
          </w:tcPr>
          <w:p w14:paraId="64BB815C" w14:textId="77777777" w:rsidR="00DE451F" w:rsidRPr="00732813" w:rsidRDefault="00DE451F" w:rsidP="00732813">
            <w:pPr>
              <w:pStyle w:val="Zawartotabeli"/>
              <w:spacing w:before="60" w:after="60" w:line="360" w:lineRule="auto"/>
              <w:rPr>
                <w:rFonts w:asciiTheme="minorHAnsi" w:hAnsiTheme="minorHAnsi" w:cstheme="minorHAnsi"/>
                <w:b w:val="0"/>
              </w:rPr>
            </w:pPr>
          </w:p>
        </w:tc>
      </w:tr>
    </w:tbl>
    <w:p w14:paraId="131CDF2B" w14:textId="77777777" w:rsidR="00D31CDC" w:rsidRPr="00732813" w:rsidRDefault="00D31CDC">
      <w:pPr>
        <w:pStyle w:val="Nagwek"/>
        <w:tabs>
          <w:tab w:val="clear" w:pos="4536"/>
          <w:tab w:val="clear" w:pos="9072"/>
          <w:tab w:val="left" w:pos="567"/>
        </w:tabs>
        <w:rPr>
          <w:rFonts w:asciiTheme="minorHAnsi" w:hAnsiTheme="minorHAnsi" w:cstheme="minorHAnsi"/>
          <w:sz w:val="22"/>
          <w:szCs w:val="22"/>
        </w:rPr>
      </w:pPr>
    </w:p>
    <w:tbl>
      <w:tblPr>
        <w:tblW w:w="10632" w:type="dxa"/>
        <w:tblInd w:w="-141" w:type="dxa"/>
        <w:tblLayout w:type="fixed"/>
        <w:tblCellMar>
          <w:left w:w="0" w:type="dxa"/>
          <w:right w:w="0" w:type="dxa"/>
        </w:tblCellMar>
        <w:tblLook w:val="0000" w:firstRow="0" w:lastRow="0" w:firstColumn="0" w:lastColumn="0" w:noHBand="0" w:noVBand="0"/>
      </w:tblPr>
      <w:tblGrid>
        <w:gridCol w:w="3544"/>
        <w:gridCol w:w="2694"/>
        <w:gridCol w:w="2268"/>
        <w:gridCol w:w="2126"/>
      </w:tblGrid>
      <w:tr w:rsidR="0025431B" w:rsidRPr="00732813" w14:paraId="7F284247" w14:textId="77777777">
        <w:trPr>
          <w:cantSplit/>
        </w:trPr>
        <w:tc>
          <w:tcPr>
            <w:tcW w:w="10632" w:type="dxa"/>
            <w:gridSpan w:val="4"/>
            <w:tcBorders>
              <w:top w:val="single" w:sz="1" w:space="0" w:color="000000"/>
              <w:left w:val="single" w:sz="1" w:space="0" w:color="000000"/>
              <w:bottom w:val="single" w:sz="1" w:space="0" w:color="000000"/>
              <w:right w:val="single" w:sz="1" w:space="0" w:color="000000"/>
            </w:tcBorders>
            <w:shd w:val="clear" w:color="auto" w:fill="F3F3F3"/>
            <w:vAlign w:val="center"/>
          </w:tcPr>
          <w:p w14:paraId="55AA3E63" w14:textId="77777777" w:rsidR="0025431B" w:rsidRPr="00732813" w:rsidRDefault="0025431B" w:rsidP="003435DF">
            <w:pPr>
              <w:tabs>
                <w:tab w:val="left" w:pos="567"/>
              </w:tabs>
              <w:spacing w:before="120" w:after="120" w:line="320" w:lineRule="exact"/>
              <w:rPr>
                <w:rFonts w:asciiTheme="minorHAnsi" w:hAnsiTheme="minorHAnsi" w:cstheme="minorHAnsi"/>
                <w:b/>
                <w:sz w:val="22"/>
                <w:szCs w:val="22"/>
              </w:rPr>
            </w:pPr>
            <w:r w:rsidRPr="00732813">
              <w:rPr>
                <w:rFonts w:asciiTheme="minorHAnsi" w:hAnsiTheme="minorHAnsi" w:cstheme="minorHAnsi"/>
                <w:b/>
                <w:sz w:val="22"/>
                <w:szCs w:val="22"/>
              </w:rPr>
              <w:t xml:space="preserve"> B-2 </w:t>
            </w:r>
            <w:r w:rsidR="000755EB" w:rsidRPr="00732813">
              <w:rPr>
                <w:rFonts w:asciiTheme="minorHAnsi" w:hAnsiTheme="minorHAnsi" w:cstheme="minorHAnsi"/>
                <w:b/>
                <w:sz w:val="22"/>
                <w:szCs w:val="22"/>
              </w:rPr>
              <w:t>U</w:t>
            </w:r>
            <w:r w:rsidRPr="00732813">
              <w:rPr>
                <w:rFonts w:asciiTheme="minorHAnsi" w:hAnsiTheme="minorHAnsi" w:cstheme="minorHAnsi"/>
                <w:b/>
                <w:sz w:val="22"/>
                <w:szCs w:val="22"/>
              </w:rPr>
              <w:t>rządzenia techniczne i maszyny:</w:t>
            </w:r>
          </w:p>
        </w:tc>
      </w:tr>
      <w:tr w:rsidR="00292F24" w:rsidRPr="00732813" w14:paraId="16E7C570" w14:textId="77777777" w:rsidTr="00292F24">
        <w:trPr>
          <w:cantSplit/>
        </w:trPr>
        <w:tc>
          <w:tcPr>
            <w:tcW w:w="3544" w:type="dxa"/>
            <w:tcBorders>
              <w:top w:val="single" w:sz="1" w:space="0" w:color="000000"/>
              <w:left w:val="single" w:sz="1" w:space="0" w:color="000000"/>
              <w:bottom w:val="single" w:sz="1" w:space="0" w:color="000000"/>
            </w:tcBorders>
            <w:shd w:val="clear" w:color="auto" w:fill="F3F3F3"/>
            <w:vAlign w:val="center"/>
          </w:tcPr>
          <w:p w14:paraId="46838BF0" w14:textId="77777777"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Rodzaj </w:t>
            </w:r>
          </w:p>
        </w:tc>
        <w:tc>
          <w:tcPr>
            <w:tcW w:w="2694" w:type="dxa"/>
            <w:tcBorders>
              <w:top w:val="single" w:sz="1" w:space="0" w:color="000000"/>
              <w:left w:val="single" w:sz="1" w:space="0" w:color="000000"/>
              <w:bottom w:val="single" w:sz="1" w:space="0" w:color="000000"/>
            </w:tcBorders>
            <w:shd w:val="clear" w:color="auto" w:fill="F3F3F3"/>
            <w:vAlign w:val="center"/>
          </w:tcPr>
          <w:p w14:paraId="3F9C50A0" w14:textId="4557032C"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 xml:space="preserve">(np. własność, leasing, dzierżawa) </w:t>
            </w:r>
          </w:p>
        </w:tc>
        <w:tc>
          <w:tcPr>
            <w:tcW w:w="2268" w:type="dxa"/>
            <w:tcBorders>
              <w:top w:val="single" w:sz="1" w:space="0" w:color="000000"/>
              <w:left w:val="single" w:sz="1" w:space="0" w:color="000000"/>
              <w:bottom w:val="single" w:sz="1" w:space="0" w:color="000000"/>
              <w:right w:val="single" w:sz="4" w:space="0" w:color="auto"/>
            </w:tcBorders>
            <w:shd w:val="clear" w:color="auto" w:fill="F3F3F3"/>
            <w:vAlign w:val="center"/>
          </w:tcPr>
          <w:p w14:paraId="6ACDED2E" w14:textId="77777777" w:rsidR="00292F24" w:rsidRPr="00732813" w:rsidRDefault="00292F24" w:rsidP="0053721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 (</w:t>
            </w:r>
            <w:r w:rsidR="00537217" w:rsidRPr="00732813">
              <w:rPr>
                <w:rFonts w:asciiTheme="minorHAnsi" w:hAnsiTheme="minorHAnsi" w:cstheme="minorHAnsi"/>
                <w:b w:val="0"/>
                <w:i w:val="0"/>
                <w:sz w:val="22"/>
                <w:szCs w:val="22"/>
              </w:rPr>
              <w:t xml:space="preserve">w </w:t>
            </w:r>
            <w:r w:rsidRPr="00732813">
              <w:rPr>
                <w:rFonts w:asciiTheme="minorHAnsi" w:hAnsiTheme="minorHAnsi" w:cstheme="minorHAnsi"/>
                <w:b w:val="0"/>
                <w:i w:val="0"/>
                <w:sz w:val="22"/>
                <w:szCs w:val="22"/>
              </w:rPr>
              <w:t>tys</w:t>
            </w:r>
            <w:r w:rsidR="002E3638" w:rsidRPr="00732813">
              <w:rPr>
                <w:rFonts w:asciiTheme="minorHAnsi" w:hAnsiTheme="minorHAnsi" w:cstheme="minorHAnsi"/>
                <w:b w:val="0"/>
                <w:i w:val="0"/>
                <w:sz w:val="22"/>
                <w:szCs w:val="22"/>
              </w:rPr>
              <w:t>.</w:t>
            </w:r>
            <w:r w:rsidRPr="00732813">
              <w:rPr>
                <w:rFonts w:asciiTheme="minorHAnsi" w:hAnsiTheme="minorHAnsi" w:cstheme="minorHAnsi"/>
                <w:b w:val="0"/>
                <w:i w:val="0"/>
                <w:sz w:val="22"/>
                <w:szCs w:val="22"/>
              </w:rPr>
              <w:t xml:space="preserve"> zł)</w:t>
            </w:r>
          </w:p>
        </w:tc>
        <w:tc>
          <w:tcPr>
            <w:tcW w:w="2126" w:type="dxa"/>
            <w:tcBorders>
              <w:top w:val="single" w:sz="1" w:space="0" w:color="000000"/>
              <w:left w:val="single" w:sz="4" w:space="0" w:color="auto"/>
              <w:bottom w:val="single" w:sz="1" w:space="0" w:color="000000"/>
              <w:right w:val="single" w:sz="1" w:space="0" w:color="000000"/>
            </w:tcBorders>
            <w:shd w:val="clear" w:color="auto" w:fill="F3F3F3"/>
            <w:vAlign w:val="center"/>
          </w:tcPr>
          <w:p w14:paraId="7910DC7E" w14:textId="77777777"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292F24" w:rsidRPr="00732813" w14:paraId="103C497D" w14:textId="77777777" w:rsidTr="00292F24">
        <w:trPr>
          <w:cantSplit/>
        </w:trPr>
        <w:tc>
          <w:tcPr>
            <w:tcW w:w="3544" w:type="dxa"/>
            <w:tcBorders>
              <w:left w:val="single" w:sz="1" w:space="0" w:color="000000"/>
              <w:bottom w:val="single" w:sz="1" w:space="0" w:color="000000"/>
            </w:tcBorders>
          </w:tcPr>
          <w:p w14:paraId="548E104F"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6914907F"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4F8444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535F75F0"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69EFA80A" w14:textId="77777777" w:rsidTr="00292F24">
        <w:trPr>
          <w:cantSplit/>
        </w:trPr>
        <w:tc>
          <w:tcPr>
            <w:tcW w:w="3544" w:type="dxa"/>
            <w:tcBorders>
              <w:left w:val="single" w:sz="1" w:space="0" w:color="000000"/>
              <w:bottom w:val="single" w:sz="1" w:space="0" w:color="000000"/>
            </w:tcBorders>
          </w:tcPr>
          <w:p w14:paraId="73DBF6F5" w14:textId="1029D1F2"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589DF7D5"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3F3996B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1F570F38"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52979EEE" w14:textId="77777777" w:rsidTr="00292F24">
        <w:trPr>
          <w:cantSplit/>
        </w:trPr>
        <w:tc>
          <w:tcPr>
            <w:tcW w:w="3544" w:type="dxa"/>
            <w:tcBorders>
              <w:left w:val="single" w:sz="1" w:space="0" w:color="000000"/>
              <w:bottom w:val="single" w:sz="1" w:space="0" w:color="000000"/>
            </w:tcBorders>
          </w:tcPr>
          <w:p w14:paraId="2A0E798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0858E71E"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5A730C8"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0A073C0E"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A1FD0" w:rsidRPr="00732813" w14:paraId="7392295D" w14:textId="77777777" w:rsidTr="00292F24">
        <w:trPr>
          <w:cantSplit/>
        </w:trPr>
        <w:tc>
          <w:tcPr>
            <w:tcW w:w="3544" w:type="dxa"/>
            <w:tcBorders>
              <w:left w:val="single" w:sz="1" w:space="0" w:color="000000"/>
              <w:bottom w:val="single" w:sz="1" w:space="0" w:color="000000"/>
            </w:tcBorders>
          </w:tcPr>
          <w:p w14:paraId="1DB8F2FE" w14:textId="77777777" w:rsidR="002A1FD0" w:rsidRPr="00732813" w:rsidRDefault="002A1FD0"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5B4ECEA4"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795A57A5"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19E14EA1" w14:textId="77777777" w:rsidR="002A1FD0" w:rsidRPr="00732813" w:rsidRDefault="002A1FD0" w:rsidP="00732813">
            <w:pPr>
              <w:pStyle w:val="Zawartotabeli"/>
              <w:spacing w:before="60" w:after="60" w:line="360" w:lineRule="auto"/>
              <w:rPr>
                <w:rFonts w:asciiTheme="minorHAnsi" w:hAnsiTheme="minorHAnsi" w:cstheme="minorHAnsi"/>
              </w:rPr>
            </w:pPr>
          </w:p>
        </w:tc>
      </w:tr>
      <w:tr w:rsidR="002A1FD0" w:rsidRPr="00732813" w14:paraId="32C6BBD4" w14:textId="77777777" w:rsidTr="00292F24">
        <w:trPr>
          <w:cantSplit/>
        </w:trPr>
        <w:tc>
          <w:tcPr>
            <w:tcW w:w="3544" w:type="dxa"/>
            <w:tcBorders>
              <w:left w:val="single" w:sz="1" w:space="0" w:color="000000"/>
              <w:bottom w:val="single" w:sz="1" w:space="0" w:color="000000"/>
            </w:tcBorders>
          </w:tcPr>
          <w:p w14:paraId="4949BB70" w14:textId="77777777" w:rsidR="002A1FD0" w:rsidRPr="00732813" w:rsidRDefault="002A1FD0"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2CA88BD5"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909438B"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53710B2E" w14:textId="77777777" w:rsidR="002A1FD0" w:rsidRPr="00732813" w:rsidRDefault="002A1FD0" w:rsidP="00732813">
            <w:pPr>
              <w:pStyle w:val="Zawartotabeli"/>
              <w:spacing w:before="60" w:after="60" w:line="360" w:lineRule="auto"/>
              <w:rPr>
                <w:rFonts w:asciiTheme="minorHAnsi" w:hAnsiTheme="minorHAnsi" w:cstheme="minorHAnsi"/>
              </w:rPr>
            </w:pPr>
          </w:p>
        </w:tc>
      </w:tr>
    </w:tbl>
    <w:p w14:paraId="66DE74B7" w14:textId="77777777" w:rsidR="009F55A0" w:rsidRDefault="009F55A0">
      <w:pPr>
        <w:pStyle w:val="Tekstdymka1"/>
        <w:tabs>
          <w:tab w:val="left" w:pos="567"/>
        </w:tabs>
        <w:rPr>
          <w:rFonts w:asciiTheme="minorHAnsi" w:hAnsiTheme="minorHAnsi" w:cstheme="minorHAnsi"/>
          <w:sz w:val="22"/>
          <w:szCs w:val="22"/>
        </w:rPr>
      </w:pPr>
    </w:p>
    <w:tbl>
      <w:tblPr>
        <w:tblW w:w="10630" w:type="dxa"/>
        <w:tblInd w:w="-141" w:type="dxa"/>
        <w:tblLayout w:type="fixed"/>
        <w:tblCellMar>
          <w:left w:w="0" w:type="dxa"/>
          <w:right w:w="0" w:type="dxa"/>
        </w:tblCellMar>
        <w:tblLook w:val="0000" w:firstRow="0" w:lastRow="0" w:firstColumn="0" w:lastColumn="0" w:noHBand="0" w:noVBand="0"/>
      </w:tblPr>
      <w:tblGrid>
        <w:gridCol w:w="2284"/>
        <w:gridCol w:w="1283"/>
        <w:gridCol w:w="2712"/>
        <w:gridCol w:w="2275"/>
        <w:gridCol w:w="2076"/>
      </w:tblGrid>
      <w:tr w:rsidR="008E30F1" w:rsidRPr="00732813" w14:paraId="037F0E85" w14:textId="77777777" w:rsidTr="00144F91">
        <w:trPr>
          <w:cantSplit/>
          <w:trHeight w:val="515"/>
        </w:trPr>
        <w:tc>
          <w:tcPr>
            <w:tcW w:w="10630" w:type="dxa"/>
            <w:gridSpan w:val="5"/>
            <w:tcBorders>
              <w:top w:val="single" w:sz="1" w:space="0" w:color="000000"/>
              <w:left w:val="single" w:sz="1" w:space="0" w:color="000000"/>
              <w:bottom w:val="single" w:sz="1" w:space="0" w:color="000000"/>
              <w:right w:val="single" w:sz="1" w:space="0" w:color="000000"/>
            </w:tcBorders>
            <w:shd w:val="clear" w:color="auto" w:fill="F3F3F3"/>
            <w:vAlign w:val="center"/>
          </w:tcPr>
          <w:p w14:paraId="7F308584" w14:textId="251A88A4" w:rsidR="008E30F1" w:rsidRPr="00732813" w:rsidRDefault="00732813" w:rsidP="003435DF">
            <w:pPr>
              <w:pStyle w:val="Tekstpodstawowy"/>
              <w:tabs>
                <w:tab w:val="left" w:pos="567"/>
              </w:tabs>
              <w:spacing w:before="120" w:after="120"/>
              <w:rPr>
                <w:rFonts w:asciiTheme="minorHAnsi" w:hAnsiTheme="minorHAnsi" w:cstheme="minorHAnsi"/>
                <w:sz w:val="22"/>
                <w:szCs w:val="22"/>
              </w:rPr>
            </w:pPr>
            <w:r>
              <w:rPr>
                <w:rFonts w:asciiTheme="minorHAnsi" w:hAnsiTheme="minorHAnsi" w:cstheme="minorHAnsi"/>
                <w:sz w:val="22"/>
                <w:szCs w:val="22"/>
              </w:rPr>
              <w:lastRenderedPageBreak/>
              <w:t xml:space="preserve"> </w:t>
            </w:r>
            <w:r w:rsidR="008E30F1" w:rsidRPr="00732813">
              <w:rPr>
                <w:rFonts w:asciiTheme="minorHAnsi" w:hAnsiTheme="minorHAnsi" w:cstheme="minorHAnsi"/>
                <w:sz w:val="22"/>
                <w:szCs w:val="22"/>
              </w:rPr>
              <w:t xml:space="preserve">B-3 </w:t>
            </w:r>
            <w:r w:rsidR="000755EB" w:rsidRPr="00732813">
              <w:rPr>
                <w:rFonts w:asciiTheme="minorHAnsi" w:hAnsiTheme="minorHAnsi" w:cstheme="minorHAnsi"/>
                <w:sz w:val="22"/>
                <w:szCs w:val="22"/>
              </w:rPr>
              <w:t>Ś</w:t>
            </w:r>
            <w:r w:rsidR="008E30F1" w:rsidRPr="00732813">
              <w:rPr>
                <w:rFonts w:asciiTheme="minorHAnsi" w:hAnsiTheme="minorHAnsi" w:cstheme="minorHAnsi"/>
                <w:sz w:val="22"/>
                <w:szCs w:val="22"/>
              </w:rPr>
              <w:t>rodki transportu:</w:t>
            </w:r>
          </w:p>
        </w:tc>
      </w:tr>
      <w:tr w:rsidR="00292F24" w:rsidRPr="00732813" w14:paraId="3C58AA33" w14:textId="77777777" w:rsidTr="00144F91">
        <w:trPr>
          <w:cantSplit/>
          <w:trHeight w:val="818"/>
        </w:trPr>
        <w:tc>
          <w:tcPr>
            <w:tcW w:w="2284" w:type="dxa"/>
            <w:tcBorders>
              <w:top w:val="single" w:sz="1" w:space="0" w:color="000000"/>
              <w:left w:val="single" w:sz="1" w:space="0" w:color="000000"/>
              <w:bottom w:val="single" w:sz="1" w:space="0" w:color="000000"/>
            </w:tcBorders>
            <w:shd w:val="clear" w:color="auto" w:fill="F3F3F3"/>
            <w:vAlign w:val="center"/>
          </w:tcPr>
          <w:p w14:paraId="3C5CB7A5" w14:textId="24CF68C3"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Marka,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nr rejestracyjny</w:t>
            </w:r>
          </w:p>
        </w:tc>
        <w:tc>
          <w:tcPr>
            <w:tcW w:w="1283" w:type="dxa"/>
            <w:tcBorders>
              <w:top w:val="single" w:sz="1" w:space="0" w:color="000000"/>
              <w:left w:val="single" w:sz="1" w:space="0" w:color="000000"/>
              <w:bottom w:val="single" w:sz="1" w:space="0" w:color="000000"/>
            </w:tcBorders>
            <w:shd w:val="clear" w:color="auto" w:fill="F3F3F3"/>
            <w:vAlign w:val="center"/>
          </w:tcPr>
          <w:p w14:paraId="4BFDF8AD"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Rok produkcji</w:t>
            </w:r>
          </w:p>
        </w:tc>
        <w:tc>
          <w:tcPr>
            <w:tcW w:w="2712" w:type="dxa"/>
            <w:tcBorders>
              <w:top w:val="single" w:sz="1" w:space="0" w:color="000000"/>
              <w:left w:val="single" w:sz="1" w:space="0" w:color="000000"/>
              <w:bottom w:val="single" w:sz="1" w:space="0" w:color="000000"/>
            </w:tcBorders>
            <w:shd w:val="clear" w:color="auto" w:fill="F3F3F3"/>
            <w:vAlign w:val="center"/>
          </w:tcPr>
          <w:p w14:paraId="6939E67A" w14:textId="43F2BBA9"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(np. własność, leasing)</w:t>
            </w:r>
          </w:p>
        </w:tc>
        <w:tc>
          <w:tcPr>
            <w:tcW w:w="2275" w:type="dxa"/>
            <w:tcBorders>
              <w:top w:val="single" w:sz="1" w:space="0" w:color="000000"/>
              <w:left w:val="single" w:sz="1" w:space="0" w:color="000000"/>
              <w:bottom w:val="single" w:sz="1" w:space="0" w:color="000000"/>
              <w:right w:val="single" w:sz="4" w:space="0" w:color="auto"/>
            </w:tcBorders>
            <w:shd w:val="clear" w:color="auto" w:fill="F3F3F3"/>
            <w:vAlign w:val="center"/>
          </w:tcPr>
          <w:p w14:paraId="6D4BCA28"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 (w tys.</w:t>
            </w:r>
            <w:r w:rsidR="00537217" w:rsidRPr="00732813">
              <w:rPr>
                <w:rFonts w:asciiTheme="minorHAnsi" w:hAnsiTheme="minorHAnsi" w:cstheme="minorHAnsi"/>
                <w:b w:val="0"/>
                <w:i w:val="0"/>
                <w:sz w:val="22"/>
                <w:szCs w:val="22"/>
              </w:rPr>
              <w:t xml:space="preserve"> zł</w:t>
            </w:r>
            <w:r w:rsidRPr="00732813">
              <w:rPr>
                <w:rFonts w:asciiTheme="minorHAnsi" w:hAnsiTheme="minorHAnsi" w:cstheme="minorHAnsi"/>
                <w:b w:val="0"/>
                <w:i w:val="0"/>
                <w:sz w:val="22"/>
                <w:szCs w:val="22"/>
              </w:rPr>
              <w:t>)</w:t>
            </w:r>
          </w:p>
        </w:tc>
        <w:tc>
          <w:tcPr>
            <w:tcW w:w="2076" w:type="dxa"/>
            <w:tcBorders>
              <w:top w:val="single" w:sz="1" w:space="0" w:color="000000"/>
              <w:left w:val="single" w:sz="4" w:space="0" w:color="auto"/>
              <w:bottom w:val="single" w:sz="1" w:space="0" w:color="000000"/>
              <w:right w:val="single" w:sz="1" w:space="0" w:color="000000"/>
            </w:tcBorders>
            <w:shd w:val="clear" w:color="auto" w:fill="F3F3F3"/>
            <w:vAlign w:val="center"/>
          </w:tcPr>
          <w:p w14:paraId="0F9759B2"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292F24" w:rsidRPr="00732813" w14:paraId="3D8B4215" w14:textId="77777777" w:rsidTr="00144F91">
        <w:trPr>
          <w:cantSplit/>
          <w:trHeight w:val="560"/>
        </w:trPr>
        <w:tc>
          <w:tcPr>
            <w:tcW w:w="2284" w:type="dxa"/>
            <w:tcBorders>
              <w:left w:val="single" w:sz="1" w:space="0" w:color="000000"/>
              <w:bottom w:val="single" w:sz="1" w:space="0" w:color="000000"/>
            </w:tcBorders>
          </w:tcPr>
          <w:p w14:paraId="30864AA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83" w:type="dxa"/>
            <w:tcBorders>
              <w:left w:val="single" w:sz="1" w:space="0" w:color="000000"/>
              <w:bottom w:val="single" w:sz="1" w:space="0" w:color="000000"/>
            </w:tcBorders>
          </w:tcPr>
          <w:p w14:paraId="2AE9F61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712" w:type="dxa"/>
            <w:tcBorders>
              <w:left w:val="single" w:sz="1" w:space="0" w:color="000000"/>
              <w:bottom w:val="single" w:sz="1" w:space="0" w:color="000000"/>
            </w:tcBorders>
          </w:tcPr>
          <w:p w14:paraId="6C9327B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75" w:type="dxa"/>
            <w:tcBorders>
              <w:left w:val="single" w:sz="1" w:space="0" w:color="000000"/>
              <w:bottom w:val="single" w:sz="1" w:space="0" w:color="000000"/>
              <w:right w:val="single" w:sz="4" w:space="0" w:color="auto"/>
            </w:tcBorders>
          </w:tcPr>
          <w:p w14:paraId="6466D93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076" w:type="dxa"/>
            <w:tcBorders>
              <w:left w:val="single" w:sz="4" w:space="0" w:color="auto"/>
              <w:bottom w:val="single" w:sz="1" w:space="0" w:color="000000"/>
              <w:right w:val="single" w:sz="1" w:space="0" w:color="000000"/>
            </w:tcBorders>
          </w:tcPr>
          <w:p w14:paraId="58A7EF11"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48A1AC53" w14:textId="77777777" w:rsidTr="00144F91">
        <w:trPr>
          <w:cantSplit/>
          <w:trHeight w:val="575"/>
        </w:trPr>
        <w:tc>
          <w:tcPr>
            <w:tcW w:w="2284" w:type="dxa"/>
            <w:tcBorders>
              <w:left w:val="single" w:sz="1" w:space="0" w:color="000000"/>
              <w:bottom w:val="single" w:sz="4" w:space="0" w:color="auto"/>
            </w:tcBorders>
          </w:tcPr>
          <w:p w14:paraId="2272F07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83" w:type="dxa"/>
            <w:tcBorders>
              <w:left w:val="single" w:sz="1" w:space="0" w:color="000000"/>
              <w:bottom w:val="single" w:sz="4" w:space="0" w:color="auto"/>
            </w:tcBorders>
          </w:tcPr>
          <w:p w14:paraId="2E8051C9"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712" w:type="dxa"/>
            <w:tcBorders>
              <w:left w:val="single" w:sz="1" w:space="0" w:color="000000"/>
              <w:bottom w:val="single" w:sz="4" w:space="0" w:color="auto"/>
            </w:tcBorders>
          </w:tcPr>
          <w:p w14:paraId="0BCE613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75" w:type="dxa"/>
            <w:tcBorders>
              <w:left w:val="single" w:sz="1" w:space="0" w:color="000000"/>
              <w:bottom w:val="single" w:sz="4" w:space="0" w:color="auto"/>
              <w:right w:val="single" w:sz="4" w:space="0" w:color="auto"/>
            </w:tcBorders>
          </w:tcPr>
          <w:p w14:paraId="0774429E"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076" w:type="dxa"/>
            <w:tcBorders>
              <w:left w:val="single" w:sz="4" w:space="0" w:color="auto"/>
              <w:bottom w:val="single" w:sz="4" w:space="0" w:color="auto"/>
              <w:right w:val="single" w:sz="1" w:space="0" w:color="000000"/>
            </w:tcBorders>
          </w:tcPr>
          <w:p w14:paraId="122C4D64"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7EE27574" w14:textId="77777777" w:rsidTr="00144F91">
        <w:trPr>
          <w:cantSplit/>
          <w:trHeight w:val="545"/>
        </w:trPr>
        <w:tc>
          <w:tcPr>
            <w:tcW w:w="2284" w:type="dxa"/>
            <w:tcBorders>
              <w:top w:val="single" w:sz="4" w:space="0" w:color="auto"/>
              <w:left w:val="single" w:sz="4" w:space="0" w:color="auto"/>
              <w:bottom w:val="single" w:sz="4" w:space="0" w:color="auto"/>
              <w:right w:val="single" w:sz="4" w:space="0" w:color="auto"/>
            </w:tcBorders>
          </w:tcPr>
          <w:p w14:paraId="7D5CD26D"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83" w:type="dxa"/>
            <w:tcBorders>
              <w:top w:val="single" w:sz="4" w:space="0" w:color="auto"/>
              <w:left w:val="single" w:sz="4" w:space="0" w:color="auto"/>
              <w:bottom w:val="single" w:sz="4" w:space="0" w:color="auto"/>
              <w:right w:val="single" w:sz="4" w:space="0" w:color="auto"/>
            </w:tcBorders>
          </w:tcPr>
          <w:p w14:paraId="6D019D7A"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712" w:type="dxa"/>
            <w:tcBorders>
              <w:top w:val="single" w:sz="4" w:space="0" w:color="auto"/>
              <w:left w:val="single" w:sz="4" w:space="0" w:color="auto"/>
              <w:bottom w:val="single" w:sz="4" w:space="0" w:color="auto"/>
              <w:right w:val="single" w:sz="4" w:space="0" w:color="auto"/>
            </w:tcBorders>
          </w:tcPr>
          <w:p w14:paraId="7203312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75" w:type="dxa"/>
            <w:tcBorders>
              <w:top w:val="single" w:sz="4" w:space="0" w:color="auto"/>
              <w:left w:val="single" w:sz="4" w:space="0" w:color="auto"/>
              <w:bottom w:val="single" w:sz="4" w:space="0" w:color="auto"/>
              <w:right w:val="single" w:sz="4" w:space="0" w:color="auto"/>
            </w:tcBorders>
          </w:tcPr>
          <w:p w14:paraId="7F818B4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076" w:type="dxa"/>
            <w:tcBorders>
              <w:top w:val="single" w:sz="4" w:space="0" w:color="auto"/>
              <w:left w:val="single" w:sz="4" w:space="0" w:color="auto"/>
              <w:bottom w:val="single" w:sz="4" w:space="0" w:color="auto"/>
              <w:right w:val="single" w:sz="4" w:space="0" w:color="auto"/>
            </w:tcBorders>
          </w:tcPr>
          <w:p w14:paraId="27C9AC44" w14:textId="77777777" w:rsidR="00292F24" w:rsidRPr="00732813" w:rsidRDefault="00292F24" w:rsidP="00732813">
            <w:pPr>
              <w:pStyle w:val="Zawartotabeli"/>
              <w:spacing w:before="60" w:after="60" w:line="360" w:lineRule="auto"/>
              <w:rPr>
                <w:rFonts w:asciiTheme="minorHAnsi" w:hAnsiTheme="minorHAnsi" w:cstheme="minorHAnsi"/>
              </w:rPr>
            </w:pPr>
          </w:p>
        </w:tc>
      </w:tr>
      <w:tr w:rsidR="007D65ED" w:rsidRPr="00732813" w14:paraId="3640A758" w14:textId="77777777" w:rsidTr="00144F91">
        <w:trPr>
          <w:cantSplit/>
          <w:trHeight w:val="560"/>
        </w:trPr>
        <w:tc>
          <w:tcPr>
            <w:tcW w:w="2284" w:type="dxa"/>
            <w:tcBorders>
              <w:top w:val="single" w:sz="4" w:space="0" w:color="auto"/>
              <w:left w:val="single" w:sz="4" w:space="0" w:color="auto"/>
              <w:bottom w:val="single" w:sz="4" w:space="0" w:color="auto"/>
              <w:right w:val="single" w:sz="4" w:space="0" w:color="auto"/>
            </w:tcBorders>
          </w:tcPr>
          <w:p w14:paraId="50C0F1A7" w14:textId="0CA00C0E" w:rsidR="007D65ED" w:rsidRPr="00732813" w:rsidRDefault="007D65ED" w:rsidP="00732813">
            <w:pPr>
              <w:pStyle w:val="Zawartotabeli"/>
              <w:spacing w:before="60" w:after="60" w:line="360" w:lineRule="auto"/>
              <w:rPr>
                <w:rFonts w:asciiTheme="minorHAnsi" w:hAnsiTheme="minorHAnsi" w:cstheme="minorHAnsi"/>
              </w:rPr>
            </w:pPr>
          </w:p>
        </w:tc>
        <w:tc>
          <w:tcPr>
            <w:tcW w:w="1283" w:type="dxa"/>
            <w:tcBorders>
              <w:top w:val="single" w:sz="4" w:space="0" w:color="auto"/>
              <w:left w:val="single" w:sz="4" w:space="0" w:color="auto"/>
              <w:bottom w:val="single" w:sz="4" w:space="0" w:color="auto"/>
              <w:right w:val="single" w:sz="4" w:space="0" w:color="auto"/>
            </w:tcBorders>
          </w:tcPr>
          <w:p w14:paraId="15038018"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712" w:type="dxa"/>
            <w:tcBorders>
              <w:top w:val="single" w:sz="4" w:space="0" w:color="auto"/>
              <w:left w:val="single" w:sz="4" w:space="0" w:color="auto"/>
              <w:bottom w:val="single" w:sz="4" w:space="0" w:color="auto"/>
              <w:right w:val="single" w:sz="4" w:space="0" w:color="auto"/>
            </w:tcBorders>
          </w:tcPr>
          <w:p w14:paraId="4255C5D3"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275" w:type="dxa"/>
            <w:tcBorders>
              <w:top w:val="single" w:sz="4" w:space="0" w:color="auto"/>
              <w:left w:val="single" w:sz="4" w:space="0" w:color="auto"/>
              <w:bottom w:val="single" w:sz="4" w:space="0" w:color="auto"/>
              <w:right w:val="single" w:sz="4" w:space="0" w:color="auto"/>
            </w:tcBorders>
          </w:tcPr>
          <w:p w14:paraId="6F9316D3"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076" w:type="dxa"/>
            <w:tcBorders>
              <w:top w:val="single" w:sz="4" w:space="0" w:color="auto"/>
              <w:left w:val="single" w:sz="4" w:space="0" w:color="auto"/>
              <w:bottom w:val="single" w:sz="4" w:space="0" w:color="auto"/>
              <w:right w:val="single" w:sz="4" w:space="0" w:color="auto"/>
            </w:tcBorders>
          </w:tcPr>
          <w:p w14:paraId="78DFA16C" w14:textId="77777777" w:rsidR="007D65ED" w:rsidRPr="00732813" w:rsidRDefault="007D65ED" w:rsidP="00732813">
            <w:pPr>
              <w:pStyle w:val="Zawartotabeli"/>
              <w:spacing w:before="60" w:after="60" w:line="360" w:lineRule="auto"/>
              <w:rPr>
                <w:rFonts w:asciiTheme="minorHAnsi" w:hAnsiTheme="minorHAnsi" w:cstheme="minorHAnsi"/>
              </w:rPr>
            </w:pPr>
          </w:p>
        </w:tc>
      </w:tr>
    </w:tbl>
    <w:p w14:paraId="06456C80" w14:textId="77777777" w:rsidR="00623F61" w:rsidRDefault="00623F61" w:rsidP="00657029">
      <w:pPr>
        <w:tabs>
          <w:tab w:val="left" w:pos="567"/>
        </w:tabs>
        <w:spacing w:after="40"/>
        <w:rPr>
          <w:rFonts w:asciiTheme="minorHAnsi" w:hAnsiTheme="minorHAnsi" w:cstheme="minorHAnsi"/>
          <w:b/>
          <w:sz w:val="22"/>
          <w:szCs w:val="22"/>
          <w:u w:val="single"/>
        </w:rPr>
      </w:pPr>
    </w:p>
    <w:p w14:paraId="69609F3A" w14:textId="2E374752" w:rsidR="008E30F1" w:rsidRPr="00732813" w:rsidRDefault="008E30F1" w:rsidP="00657029">
      <w:pPr>
        <w:tabs>
          <w:tab w:val="left" w:pos="567"/>
        </w:tabs>
        <w:spacing w:after="40"/>
        <w:rPr>
          <w:rFonts w:asciiTheme="minorHAnsi" w:hAnsiTheme="minorHAnsi" w:cstheme="minorHAnsi"/>
          <w:b/>
          <w:sz w:val="22"/>
          <w:szCs w:val="22"/>
          <w:u w:val="single"/>
        </w:rPr>
      </w:pPr>
      <w:r w:rsidRPr="00732813">
        <w:rPr>
          <w:rFonts w:asciiTheme="minorHAnsi" w:hAnsiTheme="minorHAnsi" w:cstheme="minorHAnsi"/>
          <w:b/>
          <w:sz w:val="22"/>
          <w:szCs w:val="22"/>
          <w:u w:val="single"/>
        </w:rPr>
        <w:t>C. INFORMACJE O ZOBOWIĄZANIACH PRZEDSIĘBIORSTWA</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1553"/>
        <w:gridCol w:w="1400"/>
        <w:gridCol w:w="1660"/>
        <w:gridCol w:w="1848"/>
        <w:gridCol w:w="1912"/>
      </w:tblGrid>
      <w:tr w:rsidR="009A7A5F" w:rsidRPr="00732813" w14:paraId="5A7935E4" w14:textId="77777777" w:rsidTr="00144F91">
        <w:trPr>
          <w:trHeight w:val="515"/>
        </w:trPr>
        <w:tc>
          <w:tcPr>
            <w:tcW w:w="10632" w:type="dxa"/>
            <w:gridSpan w:val="6"/>
            <w:shd w:val="clear" w:color="auto" w:fill="F3F3F3"/>
          </w:tcPr>
          <w:p w14:paraId="3AC9601E" w14:textId="77777777" w:rsidR="009A7A5F" w:rsidRPr="00732813" w:rsidRDefault="009A7A5F"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C-1 Zobowiązania (kredyty, pożyczki, limity w rachunku, karty kredytowe)</w:t>
            </w:r>
          </w:p>
        </w:tc>
      </w:tr>
      <w:tr w:rsidR="009A7A5F" w:rsidRPr="00732813" w14:paraId="10C107DB" w14:textId="77777777" w:rsidTr="00144F91">
        <w:trPr>
          <w:trHeight w:val="803"/>
        </w:trPr>
        <w:tc>
          <w:tcPr>
            <w:tcW w:w="2259" w:type="dxa"/>
            <w:shd w:val="clear" w:color="auto" w:fill="F3F3F3"/>
            <w:vAlign w:val="center"/>
          </w:tcPr>
          <w:p w14:paraId="7715413E" w14:textId="77777777" w:rsidR="009A7A5F" w:rsidRPr="00732813" w:rsidRDefault="009A7A5F" w:rsidP="009A7A5F">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 xml:space="preserve">Nazwa jednostki </w:t>
            </w:r>
          </w:p>
        </w:tc>
        <w:tc>
          <w:tcPr>
            <w:tcW w:w="1553" w:type="dxa"/>
            <w:shd w:val="clear" w:color="auto" w:fill="F3F3F3"/>
            <w:vAlign w:val="center"/>
          </w:tcPr>
          <w:p w14:paraId="0574EA6D"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Rodzaj zobowiązania</w:t>
            </w:r>
          </w:p>
        </w:tc>
        <w:tc>
          <w:tcPr>
            <w:tcW w:w="1400" w:type="dxa"/>
            <w:shd w:val="clear" w:color="auto" w:fill="F3F3F3"/>
            <w:vAlign w:val="center"/>
          </w:tcPr>
          <w:p w14:paraId="715217A9"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Pierwotna kwota zadłużenia</w:t>
            </w:r>
          </w:p>
        </w:tc>
        <w:tc>
          <w:tcPr>
            <w:tcW w:w="1660" w:type="dxa"/>
            <w:tcBorders>
              <w:bottom w:val="single" w:sz="4" w:space="0" w:color="auto"/>
            </w:tcBorders>
            <w:shd w:val="clear" w:color="auto" w:fill="F3F3F3"/>
            <w:vAlign w:val="center"/>
          </w:tcPr>
          <w:p w14:paraId="756293D8"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Aktualna kwota zadłużenia</w:t>
            </w:r>
          </w:p>
        </w:tc>
        <w:tc>
          <w:tcPr>
            <w:tcW w:w="1848" w:type="dxa"/>
            <w:tcBorders>
              <w:top w:val="nil"/>
              <w:bottom w:val="single" w:sz="4" w:space="0" w:color="auto"/>
            </w:tcBorders>
            <w:shd w:val="clear" w:color="auto" w:fill="F3F3F3"/>
            <w:vAlign w:val="center"/>
          </w:tcPr>
          <w:p w14:paraId="61CEC392"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Rata miesięczna</w:t>
            </w:r>
          </w:p>
        </w:tc>
        <w:tc>
          <w:tcPr>
            <w:tcW w:w="1912" w:type="dxa"/>
            <w:tcBorders>
              <w:top w:val="nil"/>
              <w:bottom w:val="single" w:sz="4" w:space="0" w:color="auto"/>
            </w:tcBorders>
            <w:shd w:val="clear" w:color="auto" w:fill="F3F3F3"/>
            <w:vAlign w:val="center"/>
          </w:tcPr>
          <w:p w14:paraId="5431ACDA"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spłaty od…….do……</w:t>
            </w:r>
          </w:p>
        </w:tc>
      </w:tr>
      <w:tr w:rsidR="009A7A5F" w:rsidRPr="00732813" w14:paraId="6D298225" w14:textId="77777777" w:rsidTr="00144F91">
        <w:trPr>
          <w:trHeight w:val="560"/>
        </w:trPr>
        <w:tc>
          <w:tcPr>
            <w:tcW w:w="2259" w:type="dxa"/>
            <w:shd w:val="clear" w:color="auto" w:fill="auto"/>
          </w:tcPr>
          <w:p w14:paraId="58571C2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20E0A5FE"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654CCB3A"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tcBorders>
              <w:bottom w:val="single" w:sz="4" w:space="0" w:color="auto"/>
            </w:tcBorders>
            <w:shd w:val="clear" w:color="auto" w:fill="auto"/>
          </w:tcPr>
          <w:p w14:paraId="4E1D54A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nil"/>
              <w:bottom w:val="single" w:sz="4" w:space="0" w:color="auto"/>
            </w:tcBorders>
            <w:shd w:val="clear" w:color="auto" w:fill="auto"/>
          </w:tcPr>
          <w:p w14:paraId="56444ED2"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nil"/>
              <w:bottom w:val="single" w:sz="4" w:space="0" w:color="auto"/>
            </w:tcBorders>
            <w:shd w:val="clear" w:color="auto" w:fill="auto"/>
          </w:tcPr>
          <w:p w14:paraId="1590C02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9A7A5F" w:rsidRPr="00732813" w14:paraId="7ECFAF3E" w14:textId="77777777" w:rsidTr="00144F91">
        <w:trPr>
          <w:trHeight w:val="560"/>
        </w:trPr>
        <w:tc>
          <w:tcPr>
            <w:tcW w:w="2259" w:type="dxa"/>
            <w:shd w:val="clear" w:color="auto" w:fill="auto"/>
          </w:tcPr>
          <w:p w14:paraId="6C72B2A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073DDD7D"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6B66A5E7"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tcBorders>
              <w:bottom w:val="single" w:sz="4" w:space="0" w:color="auto"/>
            </w:tcBorders>
            <w:shd w:val="clear" w:color="auto" w:fill="auto"/>
          </w:tcPr>
          <w:p w14:paraId="5BF7702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single" w:sz="4" w:space="0" w:color="auto"/>
              <w:bottom w:val="single" w:sz="4" w:space="0" w:color="auto"/>
            </w:tcBorders>
            <w:shd w:val="clear" w:color="auto" w:fill="auto"/>
          </w:tcPr>
          <w:p w14:paraId="3E973F7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single" w:sz="4" w:space="0" w:color="auto"/>
              <w:bottom w:val="single" w:sz="4" w:space="0" w:color="auto"/>
            </w:tcBorders>
            <w:shd w:val="clear" w:color="auto" w:fill="auto"/>
          </w:tcPr>
          <w:p w14:paraId="4B6BBA1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9A7A5F" w:rsidRPr="00732813" w14:paraId="30B5B91D" w14:textId="77777777" w:rsidTr="00144F91">
        <w:trPr>
          <w:trHeight w:val="560"/>
        </w:trPr>
        <w:tc>
          <w:tcPr>
            <w:tcW w:w="2259" w:type="dxa"/>
            <w:shd w:val="clear" w:color="auto" w:fill="auto"/>
          </w:tcPr>
          <w:p w14:paraId="0082CD0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34FFF71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5AB6B84B"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tcBorders>
              <w:bottom w:val="single" w:sz="4" w:space="0" w:color="auto"/>
            </w:tcBorders>
            <w:shd w:val="clear" w:color="auto" w:fill="auto"/>
          </w:tcPr>
          <w:p w14:paraId="2EC90E8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nil"/>
              <w:bottom w:val="single" w:sz="4" w:space="0" w:color="auto"/>
            </w:tcBorders>
            <w:shd w:val="clear" w:color="auto" w:fill="auto"/>
          </w:tcPr>
          <w:p w14:paraId="723ECA72"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nil"/>
              <w:bottom w:val="single" w:sz="4" w:space="0" w:color="auto"/>
            </w:tcBorders>
            <w:shd w:val="clear" w:color="auto" w:fill="auto"/>
          </w:tcPr>
          <w:p w14:paraId="6DE97837"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9A7A5F" w:rsidRPr="00732813" w14:paraId="4BC5EA40" w14:textId="77777777" w:rsidTr="00144F91">
        <w:trPr>
          <w:trHeight w:val="560"/>
        </w:trPr>
        <w:tc>
          <w:tcPr>
            <w:tcW w:w="2259" w:type="dxa"/>
            <w:shd w:val="clear" w:color="auto" w:fill="auto"/>
          </w:tcPr>
          <w:p w14:paraId="468B4D0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6915CD11"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0468FDBD"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shd w:val="clear" w:color="auto" w:fill="auto"/>
          </w:tcPr>
          <w:p w14:paraId="4ADAF91A"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nil"/>
              <w:bottom w:val="single" w:sz="4" w:space="0" w:color="auto"/>
            </w:tcBorders>
            <w:shd w:val="clear" w:color="auto" w:fill="auto"/>
          </w:tcPr>
          <w:p w14:paraId="4D93323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nil"/>
              <w:bottom w:val="single" w:sz="4" w:space="0" w:color="auto"/>
            </w:tcBorders>
            <w:shd w:val="clear" w:color="auto" w:fill="auto"/>
          </w:tcPr>
          <w:p w14:paraId="22F929D1"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bl>
    <w:p w14:paraId="562EB989" w14:textId="77777777" w:rsidR="008B5D44" w:rsidRPr="00732813" w:rsidRDefault="008B5D44" w:rsidP="000755EB">
      <w:pPr>
        <w:tabs>
          <w:tab w:val="left" w:pos="567"/>
        </w:tabs>
        <w:rPr>
          <w:rFonts w:asciiTheme="minorHAnsi" w:hAnsiTheme="minorHAnsi" w:cstheme="minorHAnsi"/>
          <w:b/>
          <w:sz w:val="22"/>
          <w:szCs w:val="22"/>
          <w:u w:val="single"/>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gridCol w:w="2694"/>
        <w:gridCol w:w="2580"/>
      </w:tblGrid>
      <w:tr w:rsidR="000755EB" w:rsidRPr="00732813" w14:paraId="19B55E71" w14:textId="77777777" w:rsidTr="00144F91">
        <w:tc>
          <w:tcPr>
            <w:tcW w:w="10632" w:type="dxa"/>
            <w:gridSpan w:val="3"/>
            <w:shd w:val="clear" w:color="auto" w:fill="F3F3F3"/>
          </w:tcPr>
          <w:p w14:paraId="59908E71" w14:textId="77777777" w:rsidR="000755EB" w:rsidRPr="00732813" w:rsidRDefault="000755EB"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 xml:space="preserve">C-2 Zobowiązania z tytułu dostaw i usług </w:t>
            </w:r>
          </w:p>
        </w:tc>
      </w:tr>
      <w:tr w:rsidR="00427EA0" w:rsidRPr="00732813" w14:paraId="1D4F76A0" w14:textId="77777777" w:rsidTr="00144F91">
        <w:tc>
          <w:tcPr>
            <w:tcW w:w="5358" w:type="dxa"/>
            <w:shd w:val="clear" w:color="auto" w:fill="F3F3F3"/>
            <w:vAlign w:val="center"/>
          </w:tcPr>
          <w:p w14:paraId="5DF4E346"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Nazwa firmy/instytucji</w:t>
            </w:r>
          </w:p>
        </w:tc>
        <w:tc>
          <w:tcPr>
            <w:tcW w:w="2694" w:type="dxa"/>
            <w:tcBorders>
              <w:top w:val="nil"/>
              <w:bottom w:val="single" w:sz="4" w:space="0" w:color="auto"/>
            </w:tcBorders>
            <w:shd w:val="clear" w:color="auto" w:fill="F3F3F3"/>
            <w:vAlign w:val="center"/>
          </w:tcPr>
          <w:p w14:paraId="16BFE68C"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Aktualne zadłużenie</w:t>
            </w:r>
          </w:p>
        </w:tc>
        <w:tc>
          <w:tcPr>
            <w:tcW w:w="2580" w:type="dxa"/>
            <w:tcBorders>
              <w:top w:val="nil"/>
              <w:bottom w:val="single" w:sz="4" w:space="0" w:color="auto"/>
            </w:tcBorders>
            <w:shd w:val="clear" w:color="auto" w:fill="F3F3F3"/>
            <w:vAlign w:val="center"/>
          </w:tcPr>
          <w:p w14:paraId="5AFC54D6"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spłaty</w:t>
            </w:r>
          </w:p>
        </w:tc>
      </w:tr>
      <w:tr w:rsidR="00427EA0" w:rsidRPr="00732813" w14:paraId="28426F08" w14:textId="77777777" w:rsidTr="00144F91">
        <w:tc>
          <w:tcPr>
            <w:tcW w:w="5358" w:type="dxa"/>
            <w:shd w:val="clear" w:color="auto" w:fill="auto"/>
          </w:tcPr>
          <w:p w14:paraId="0C86ACA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694" w:type="dxa"/>
            <w:tcBorders>
              <w:top w:val="nil"/>
              <w:bottom w:val="single" w:sz="4" w:space="0" w:color="auto"/>
            </w:tcBorders>
            <w:shd w:val="clear" w:color="auto" w:fill="auto"/>
          </w:tcPr>
          <w:p w14:paraId="259A0B9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580" w:type="dxa"/>
            <w:tcBorders>
              <w:top w:val="nil"/>
              <w:bottom w:val="single" w:sz="4" w:space="0" w:color="auto"/>
            </w:tcBorders>
            <w:shd w:val="clear" w:color="auto" w:fill="auto"/>
          </w:tcPr>
          <w:p w14:paraId="21BB4493"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r>
      <w:tr w:rsidR="00427EA0" w:rsidRPr="00732813" w14:paraId="2B0F0A47" w14:textId="77777777" w:rsidTr="00144F91">
        <w:tc>
          <w:tcPr>
            <w:tcW w:w="5358" w:type="dxa"/>
            <w:shd w:val="clear" w:color="auto" w:fill="auto"/>
          </w:tcPr>
          <w:p w14:paraId="17AA3F27"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79458C50"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580" w:type="dxa"/>
            <w:tcBorders>
              <w:top w:val="single" w:sz="4" w:space="0" w:color="auto"/>
              <w:bottom w:val="single" w:sz="4" w:space="0" w:color="auto"/>
            </w:tcBorders>
            <w:shd w:val="clear" w:color="auto" w:fill="auto"/>
          </w:tcPr>
          <w:p w14:paraId="7C24CE6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r>
      <w:tr w:rsidR="00FF0885" w:rsidRPr="00732813" w14:paraId="2DBF81A3" w14:textId="77777777" w:rsidTr="00144F91">
        <w:tc>
          <w:tcPr>
            <w:tcW w:w="5358" w:type="dxa"/>
            <w:shd w:val="clear" w:color="auto" w:fill="auto"/>
          </w:tcPr>
          <w:p w14:paraId="49EF4F16"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7CB9D5D5"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c>
          <w:tcPr>
            <w:tcW w:w="2580" w:type="dxa"/>
            <w:tcBorders>
              <w:top w:val="single" w:sz="4" w:space="0" w:color="auto"/>
              <w:bottom w:val="single" w:sz="4" w:space="0" w:color="auto"/>
            </w:tcBorders>
            <w:shd w:val="clear" w:color="auto" w:fill="auto"/>
          </w:tcPr>
          <w:p w14:paraId="004D3A3A"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r>
      <w:tr w:rsidR="00DE451F" w:rsidRPr="00732813" w14:paraId="32CD69E8" w14:textId="77777777" w:rsidTr="00144F91">
        <w:tc>
          <w:tcPr>
            <w:tcW w:w="5358" w:type="dxa"/>
            <w:shd w:val="clear" w:color="auto" w:fill="auto"/>
          </w:tcPr>
          <w:p w14:paraId="2B2B88FF"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40336B4A"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2580" w:type="dxa"/>
            <w:tcBorders>
              <w:top w:val="single" w:sz="4" w:space="0" w:color="auto"/>
              <w:bottom w:val="single" w:sz="4" w:space="0" w:color="auto"/>
            </w:tcBorders>
            <w:shd w:val="clear" w:color="auto" w:fill="auto"/>
          </w:tcPr>
          <w:p w14:paraId="0FA7C8C2"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r>
    </w:tbl>
    <w:p w14:paraId="7B0A1CEE" w14:textId="77777777" w:rsidR="00AC0774" w:rsidRPr="00732813" w:rsidRDefault="00AC0774" w:rsidP="000755EB">
      <w:pPr>
        <w:tabs>
          <w:tab w:val="left" w:pos="567"/>
        </w:tabs>
        <w:rPr>
          <w:rFonts w:asciiTheme="minorHAnsi" w:hAnsiTheme="minorHAnsi" w:cstheme="minorHAnsi"/>
          <w:b/>
          <w:sz w:val="22"/>
          <w:szCs w:val="22"/>
          <w:u w:val="single"/>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039"/>
        <w:gridCol w:w="1827"/>
        <w:gridCol w:w="2189"/>
        <w:gridCol w:w="2092"/>
      </w:tblGrid>
      <w:tr w:rsidR="000755EB" w:rsidRPr="00732813" w14:paraId="2C191928" w14:textId="77777777" w:rsidTr="00144F91">
        <w:tc>
          <w:tcPr>
            <w:tcW w:w="10632" w:type="dxa"/>
            <w:gridSpan w:val="5"/>
            <w:shd w:val="clear" w:color="auto" w:fill="EAEAEA"/>
          </w:tcPr>
          <w:p w14:paraId="4E04E02E" w14:textId="25B84C74" w:rsidR="000755EB" w:rsidRPr="00732813" w:rsidRDefault="000755EB"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C-3 Zobowiązania z tytułu leasingu, dzierżawy, najmu, użyczenia</w:t>
            </w:r>
          </w:p>
        </w:tc>
      </w:tr>
      <w:tr w:rsidR="002D2185" w:rsidRPr="00732813" w14:paraId="571FF846" w14:textId="77777777" w:rsidTr="00144F91">
        <w:tc>
          <w:tcPr>
            <w:tcW w:w="2485" w:type="dxa"/>
            <w:shd w:val="clear" w:color="auto" w:fill="EAEAEA"/>
            <w:vAlign w:val="center"/>
          </w:tcPr>
          <w:p w14:paraId="43994C15"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Nazwa firmy/instytucji</w:t>
            </w:r>
          </w:p>
        </w:tc>
        <w:tc>
          <w:tcPr>
            <w:tcW w:w="2039" w:type="dxa"/>
            <w:shd w:val="clear" w:color="auto" w:fill="EAEAEA"/>
            <w:vAlign w:val="center"/>
          </w:tcPr>
          <w:p w14:paraId="59E6E234" w14:textId="50284AA8" w:rsidR="002D2185" w:rsidRPr="00732813" w:rsidRDefault="002D2185" w:rsidP="00D729C4">
            <w:pPr>
              <w:tabs>
                <w:tab w:val="left" w:pos="567"/>
              </w:tabs>
              <w:jc w:val="center"/>
              <w:rPr>
                <w:rFonts w:asciiTheme="minorHAnsi" w:hAnsiTheme="minorHAnsi" w:cstheme="minorHAnsi"/>
                <w:sz w:val="22"/>
                <w:szCs w:val="22"/>
              </w:rPr>
            </w:pPr>
            <w:r>
              <w:rPr>
                <w:rFonts w:asciiTheme="minorHAnsi" w:hAnsiTheme="minorHAnsi" w:cstheme="minorHAnsi"/>
                <w:sz w:val="22"/>
                <w:szCs w:val="22"/>
              </w:rPr>
              <w:t>Rodzaj zobowiązania</w:t>
            </w:r>
          </w:p>
        </w:tc>
        <w:tc>
          <w:tcPr>
            <w:tcW w:w="1827" w:type="dxa"/>
            <w:tcBorders>
              <w:top w:val="nil"/>
              <w:bottom w:val="single" w:sz="4" w:space="0" w:color="auto"/>
            </w:tcBorders>
            <w:shd w:val="clear" w:color="auto" w:fill="EAEAEA"/>
            <w:vAlign w:val="center"/>
          </w:tcPr>
          <w:p w14:paraId="0980DA75"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Aktualne zadłużenie</w:t>
            </w:r>
          </w:p>
        </w:tc>
        <w:tc>
          <w:tcPr>
            <w:tcW w:w="2189" w:type="dxa"/>
            <w:tcBorders>
              <w:top w:val="nil"/>
              <w:bottom w:val="single" w:sz="4" w:space="0" w:color="auto"/>
            </w:tcBorders>
            <w:shd w:val="clear" w:color="auto" w:fill="EAEAEA"/>
            <w:vAlign w:val="center"/>
          </w:tcPr>
          <w:p w14:paraId="2F496DC2"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Kwota miesięcznej raty/czynszu (brutto)</w:t>
            </w:r>
          </w:p>
        </w:tc>
        <w:tc>
          <w:tcPr>
            <w:tcW w:w="2092" w:type="dxa"/>
            <w:tcBorders>
              <w:top w:val="nil"/>
              <w:bottom w:val="single" w:sz="4" w:space="0" w:color="auto"/>
            </w:tcBorders>
            <w:shd w:val="clear" w:color="auto" w:fill="EAEAEA"/>
            <w:vAlign w:val="center"/>
          </w:tcPr>
          <w:p w14:paraId="2F04683F" w14:textId="77777777" w:rsidR="002D2185" w:rsidRPr="00732813" w:rsidRDefault="002D2185" w:rsidP="009A7A5F">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obowiązywania umowy od…….do……</w:t>
            </w:r>
          </w:p>
        </w:tc>
      </w:tr>
      <w:tr w:rsidR="002D2185" w:rsidRPr="00732813" w14:paraId="34F52D2F" w14:textId="77777777" w:rsidTr="00144F91">
        <w:tc>
          <w:tcPr>
            <w:tcW w:w="2485" w:type="dxa"/>
            <w:shd w:val="clear" w:color="auto" w:fill="FFFFFF" w:themeFill="background1"/>
          </w:tcPr>
          <w:p w14:paraId="5D40AA8B"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039" w:type="dxa"/>
            <w:shd w:val="clear" w:color="auto" w:fill="FFFFFF" w:themeFill="background1"/>
          </w:tcPr>
          <w:p w14:paraId="008488E6" w14:textId="39466941"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1827" w:type="dxa"/>
            <w:tcBorders>
              <w:top w:val="single" w:sz="4" w:space="0" w:color="auto"/>
              <w:bottom w:val="single" w:sz="4" w:space="0" w:color="auto"/>
            </w:tcBorders>
            <w:shd w:val="clear" w:color="auto" w:fill="auto"/>
          </w:tcPr>
          <w:p w14:paraId="77848F81"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189" w:type="dxa"/>
            <w:tcBorders>
              <w:top w:val="single" w:sz="4" w:space="0" w:color="auto"/>
              <w:bottom w:val="single" w:sz="4" w:space="0" w:color="auto"/>
            </w:tcBorders>
            <w:shd w:val="clear" w:color="auto" w:fill="auto"/>
          </w:tcPr>
          <w:p w14:paraId="338251A9"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092" w:type="dxa"/>
            <w:tcBorders>
              <w:top w:val="single" w:sz="4" w:space="0" w:color="auto"/>
              <w:bottom w:val="single" w:sz="4" w:space="0" w:color="auto"/>
            </w:tcBorders>
            <w:shd w:val="clear" w:color="auto" w:fill="auto"/>
          </w:tcPr>
          <w:p w14:paraId="298380E9"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r>
      <w:tr w:rsidR="002D2185" w:rsidRPr="00732813" w14:paraId="16C423E7" w14:textId="77777777" w:rsidTr="00144F91">
        <w:tc>
          <w:tcPr>
            <w:tcW w:w="2485" w:type="dxa"/>
            <w:shd w:val="clear" w:color="auto" w:fill="FFFFFF" w:themeFill="background1"/>
          </w:tcPr>
          <w:p w14:paraId="2CC26917"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3CD322F1" w14:textId="402A2B0D"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0AF03A3E"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3CF702F6"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6B39782C"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76AA9FEF" w14:textId="77777777" w:rsidTr="00144F91">
        <w:tc>
          <w:tcPr>
            <w:tcW w:w="2485" w:type="dxa"/>
            <w:shd w:val="clear" w:color="auto" w:fill="FFFFFF" w:themeFill="background1"/>
          </w:tcPr>
          <w:p w14:paraId="2713DDA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7DA20864" w14:textId="5B4CA99D"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4C28DC5D"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569AB553"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082B0D5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76747F94" w14:textId="77777777" w:rsidTr="00144F91">
        <w:tc>
          <w:tcPr>
            <w:tcW w:w="2485" w:type="dxa"/>
            <w:shd w:val="clear" w:color="auto" w:fill="FFFFFF" w:themeFill="background1"/>
          </w:tcPr>
          <w:p w14:paraId="6640B42A"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0AC686EB" w14:textId="1E02A355"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7D3298D8"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191E8E82"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444DC467"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bl>
    <w:p w14:paraId="7A6EC7EF" w14:textId="21F1A328" w:rsidR="00272B4A" w:rsidRDefault="00272B4A" w:rsidP="00A6309A">
      <w:pPr>
        <w:tabs>
          <w:tab w:val="left" w:pos="567"/>
        </w:tabs>
        <w:spacing w:after="40"/>
        <w:rPr>
          <w:rFonts w:asciiTheme="minorHAnsi" w:hAnsiTheme="minorHAnsi" w:cstheme="minorHAnsi"/>
          <w:b/>
          <w:sz w:val="22"/>
          <w:szCs w:val="22"/>
          <w:u w:val="single"/>
        </w:rPr>
      </w:pPr>
      <w:r>
        <w:rPr>
          <w:rFonts w:asciiTheme="minorHAnsi" w:hAnsiTheme="minorHAnsi" w:cstheme="minorHAnsi"/>
          <w:b/>
          <w:sz w:val="22"/>
          <w:szCs w:val="22"/>
          <w:u w:val="single"/>
        </w:rPr>
        <w:lastRenderedPageBreak/>
        <w:t xml:space="preserve">D. </w:t>
      </w:r>
      <w:r w:rsidR="00A6309A">
        <w:rPr>
          <w:rFonts w:asciiTheme="minorHAnsi" w:hAnsiTheme="minorHAnsi" w:cstheme="minorHAnsi"/>
          <w:b/>
          <w:sz w:val="22"/>
          <w:szCs w:val="22"/>
          <w:u w:val="single"/>
        </w:rPr>
        <w:t>WNIOSKOWANE WARUNKI POŻYCZKI</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6"/>
        <w:gridCol w:w="1842"/>
        <w:gridCol w:w="1701"/>
        <w:gridCol w:w="851"/>
        <w:gridCol w:w="1830"/>
        <w:gridCol w:w="892"/>
      </w:tblGrid>
      <w:tr w:rsidR="00A6309A" w:rsidRPr="00732813" w14:paraId="20F0175C" w14:textId="77777777" w:rsidTr="00144F91">
        <w:trPr>
          <w:trHeight w:val="375"/>
        </w:trPr>
        <w:tc>
          <w:tcPr>
            <w:tcW w:w="10632" w:type="dxa"/>
            <w:gridSpan w:val="6"/>
            <w:tcBorders>
              <w:top w:val="single" w:sz="4" w:space="0" w:color="auto"/>
              <w:left w:val="single" w:sz="4" w:space="0" w:color="auto"/>
              <w:bottom w:val="single" w:sz="4" w:space="0" w:color="auto"/>
              <w:right w:val="single" w:sz="4" w:space="0" w:color="auto"/>
            </w:tcBorders>
            <w:shd w:val="clear" w:color="auto" w:fill="EAEAEA"/>
          </w:tcPr>
          <w:p w14:paraId="1E7C4858" w14:textId="38305C40" w:rsidR="00A6309A" w:rsidRPr="00A6309A" w:rsidRDefault="006610E1" w:rsidP="006610E1">
            <w:pPr>
              <w:pStyle w:val="Tekstpodstawowy"/>
              <w:ind w:right="-1771"/>
              <w:rPr>
                <w:rFonts w:asciiTheme="minorHAnsi" w:eastAsia="Calibri" w:hAnsiTheme="minorHAnsi" w:cstheme="minorHAnsi"/>
              </w:rPr>
            </w:pPr>
            <w:r>
              <w:rPr>
                <w:rFonts w:asciiTheme="minorHAnsi" w:eastAsia="Calibri" w:hAnsiTheme="minorHAnsi" w:cstheme="minorHAnsi"/>
              </w:rPr>
              <w:t xml:space="preserve">D-1 </w:t>
            </w:r>
            <w:r w:rsidR="00A6309A" w:rsidRPr="00A6309A">
              <w:rPr>
                <w:rFonts w:asciiTheme="minorHAnsi" w:eastAsia="Calibri" w:hAnsiTheme="minorHAnsi" w:cstheme="minorHAnsi"/>
              </w:rPr>
              <w:t>Dane pożyczki</w:t>
            </w:r>
          </w:p>
        </w:tc>
      </w:tr>
      <w:tr w:rsidR="006610E1" w:rsidRPr="004472E7" w14:paraId="148450FE" w14:textId="74F0BB51"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1508C9EC" w14:textId="61F4D6DE" w:rsidR="006610E1" w:rsidRPr="004472E7" w:rsidRDefault="00AD6BC8" w:rsidP="00662A19">
            <w:pPr>
              <w:pStyle w:val="Tekstpodstawowy"/>
              <w:ind w:right="-1771"/>
              <w:rPr>
                <w:rFonts w:asciiTheme="minorHAnsi" w:hAnsiTheme="minorHAnsi" w:cstheme="minorHAnsi"/>
              </w:rPr>
            </w:pPr>
            <w:r>
              <w:rPr>
                <w:rFonts w:asciiTheme="minorHAnsi" w:eastAsia="Calibri" w:hAnsiTheme="minorHAnsi" w:cstheme="minorHAnsi"/>
              </w:rPr>
              <w:t>K</w:t>
            </w:r>
            <w:r w:rsidRPr="004472E7">
              <w:rPr>
                <w:rFonts w:asciiTheme="minorHAnsi" w:eastAsia="Calibri" w:hAnsiTheme="minorHAnsi" w:cstheme="minorHAnsi"/>
              </w:rPr>
              <w:t xml:space="preserve">wota   </w:t>
            </w:r>
            <w:r>
              <w:rPr>
                <w:rFonts w:asciiTheme="minorHAnsi" w:eastAsia="Calibri" w:hAnsiTheme="minorHAnsi" w:cstheme="minorHAnsi"/>
              </w:rPr>
              <w:t>pożyczki</w:t>
            </w:r>
            <w:r w:rsidRPr="004472E7">
              <w:rPr>
                <w:rFonts w:asciiTheme="minorHAnsi" w:eastAsia="Calibri" w:hAnsiTheme="minorHAnsi" w:cstheme="minorHAnsi"/>
              </w:rPr>
              <w:t xml:space="preserve"> </w:t>
            </w:r>
          </w:p>
        </w:tc>
        <w:tc>
          <w:tcPr>
            <w:tcW w:w="1830" w:type="dxa"/>
            <w:tcBorders>
              <w:top w:val="single" w:sz="4" w:space="0" w:color="000000"/>
              <w:left w:val="single" w:sz="4" w:space="0" w:color="000000"/>
              <w:bottom w:val="single" w:sz="4" w:space="0" w:color="000000"/>
              <w:right w:val="single" w:sz="4" w:space="0" w:color="auto"/>
            </w:tcBorders>
            <w:shd w:val="clear" w:color="auto" w:fill="auto"/>
            <w:vAlign w:val="center"/>
          </w:tcPr>
          <w:p w14:paraId="0D371098" w14:textId="77777777" w:rsidR="006610E1" w:rsidRPr="004472E7" w:rsidRDefault="006610E1" w:rsidP="00662A19">
            <w:pPr>
              <w:snapToGrid w:val="0"/>
              <w:jc w:val="right"/>
              <w:rPr>
                <w:rFonts w:asciiTheme="minorHAnsi" w:hAnsiTheme="minorHAnsi" w:cstheme="minorHAnsi"/>
                <w:caps/>
              </w:rPr>
            </w:pPr>
          </w:p>
        </w:tc>
        <w:tc>
          <w:tcPr>
            <w:tcW w:w="89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24EF854" w14:textId="3458F229" w:rsidR="006610E1" w:rsidRPr="004472E7" w:rsidRDefault="006610E1" w:rsidP="006610E1">
            <w:pPr>
              <w:snapToGrid w:val="0"/>
              <w:jc w:val="center"/>
              <w:rPr>
                <w:rFonts w:asciiTheme="minorHAnsi" w:hAnsiTheme="minorHAnsi" w:cstheme="minorHAnsi"/>
                <w:caps/>
              </w:rPr>
            </w:pPr>
            <w:r>
              <w:rPr>
                <w:rFonts w:asciiTheme="minorHAnsi" w:hAnsiTheme="minorHAnsi" w:cstheme="minorHAnsi"/>
                <w:caps/>
              </w:rPr>
              <w:t>pln</w:t>
            </w:r>
          </w:p>
        </w:tc>
      </w:tr>
      <w:tr w:rsidR="006610E1" w:rsidRPr="004472E7" w14:paraId="14DE121D" w14:textId="2CE033C1"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3323D579" w14:textId="48BFEEC9" w:rsidR="006610E1" w:rsidRPr="004472E7" w:rsidRDefault="00A2612E" w:rsidP="00662A19">
            <w:pPr>
              <w:pStyle w:val="Tekstpodstawowy"/>
              <w:ind w:right="-1771"/>
              <w:rPr>
                <w:rFonts w:asciiTheme="minorHAnsi" w:eastAsia="Calibri" w:hAnsiTheme="minorHAnsi" w:cstheme="minorHAnsi"/>
                <w:b w:val="0"/>
              </w:rPr>
            </w:pPr>
            <w:r>
              <w:rPr>
                <w:rFonts w:asciiTheme="minorHAnsi" w:eastAsia="Calibri" w:hAnsiTheme="minorHAnsi" w:cstheme="minorHAnsi"/>
              </w:rPr>
              <w:t xml:space="preserve">Wkład własny </w:t>
            </w:r>
            <w:r w:rsidR="006610E1">
              <w:rPr>
                <w:rFonts w:asciiTheme="minorHAnsi" w:eastAsia="Calibri" w:hAnsiTheme="minorHAnsi" w:cstheme="minorHAnsi"/>
              </w:rPr>
              <w:t>(nie jest wymagany)</w:t>
            </w:r>
          </w:p>
        </w:tc>
        <w:tc>
          <w:tcPr>
            <w:tcW w:w="183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0C15B74" w14:textId="77777777" w:rsidR="006610E1" w:rsidRPr="004472E7" w:rsidRDefault="006610E1" w:rsidP="00662A19">
            <w:pPr>
              <w:snapToGrid w:val="0"/>
              <w:jc w:val="right"/>
              <w:rPr>
                <w:rFonts w:asciiTheme="minorHAnsi" w:hAnsiTheme="minorHAnsi" w:cstheme="minorHAnsi"/>
                <w:caps/>
              </w:rPr>
            </w:pPr>
          </w:p>
        </w:tc>
        <w:tc>
          <w:tcPr>
            <w:tcW w:w="89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302E4B9B" w14:textId="3584ECF3" w:rsidR="006610E1" w:rsidRPr="004472E7" w:rsidRDefault="006610E1" w:rsidP="006610E1">
            <w:pPr>
              <w:snapToGrid w:val="0"/>
              <w:jc w:val="center"/>
              <w:rPr>
                <w:rFonts w:asciiTheme="minorHAnsi" w:hAnsiTheme="minorHAnsi" w:cstheme="minorHAnsi"/>
                <w:caps/>
              </w:rPr>
            </w:pPr>
            <w:r>
              <w:rPr>
                <w:rFonts w:asciiTheme="minorHAnsi" w:hAnsiTheme="minorHAnsi" w:cstheme="minorHAnsi"/>
                <w:caps/>
              </w:rPr>
              <w:t>pln</w:t>
            </w:r>
          </w:p>
        </w:tc>
      </w:tr>
      <w:tr w:rsidR="006610E1" w:rsidRPr="004472E7" w14:paraId="10E9EDB0" w14:textId="44A19558"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773477CD" w14:textId="497C05CD" w:rsidR="006610E1" w:rsidRPr="00712858" w:rsidRDefault="00A2612E" w:rsidP="00662A19">
            <w:pPr>
              <w:pStyle w:val="Tekstpodstawowy"/>
              <w:ind w:right="-1771"/>
              <w:rPr>
                <w:rFonts w:asciiTheme="minorHAnsi" w:eastAsia="Calibri" w:hAnsiTheme="minorHAnsi" w:cstheme="minorHAnsi"/>
              </w:rPr>
            </w:pPr>
            <w:r>
              <w:rPr>
                <w:rFonts w:asciiTheme="minorHAnsi" w:eastAsia="Calibri" w:hAnsiTheme="minorHAnsi" w:cstheme="minorHAnsi"/>
              </w:rPr>
              <w:t xml:space="preserve">Okres spłaty pożyczki </w:t>
            </w:r>
            <w:r w:rsidR="006610E1" w:rsidRPr="001C5CF0">
              <w:rPr>
                <w:rFonts w:asciiTheme="minorHAnsi" w:eastAsia="Calibri" w:hAnsiTheme="minorHAnsi" w:cstheme="minorHAnsi"/>
                <w:b w:val="0"/>
                <w:bCs/>
              </w:rPr>
              <w:t xml:space="preserve">(maksymalnie </w:t>
            </w:r>
            <w:r w:rsidR="00E32641">
              <w:rPr>
                <w:rFonts w:asciiTheme="minorHAnsi" w:eastAsia="Calibri" w:hAnsiTheme="minorHAnsi" w:cstheme="minorHAnsi"/>
                <w:b w:val="0"/>
                <w:bCs/>
              </w:rPr>
              <w:t>96</w:t>
            </w:r>
            <w:r w:rsidR="006610E1" w:rsidRPr="001C5CF0">
              <w:rPr>
                <w:rFonts w:asciiTheme="minorHAnsi" w:eastAsia="Calibri" w:hAnsiTheme="minorHAnsi" w:cstheme="minorHAnsi"/>
                <w:b w:val="0"/>
                <w:bCs/>
              </w:rPr>
              <w:t xml:space="preserve"> miesięcy)</w:t>
            </w:r>
            <w:r w:rsidR="006610E1">
              <w:rPr>
                <w:rFonts w:asciiTheme="minorHAnsi" w:eastAsia="Calibri" w:hAnsiTheme="minorHAnsi" w:cstheme="minorHAnsi"/>
              </w:rPr>
              <w:t xml:space="preserve"> </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EB2DF5" w14:textId="77777777" w:rsidR="006610E1" w:rsidRPr="004472E7" w:rsidRDefault="006610E1" w:rsidP="00662A19">
            <w:pPr>
              <w:snapToGrid w:val="0"/>
              <w:jc w:val="right"/>
              <w:rPr>
                <w:rFonts w:asciiTheme="minorHAnsi" w:hAnsiTheme="minorHAnsi" w:cstheme="minorHAnsi"/>
                <w:caps/>
              </w:rPr>
            </w:pPr>
          </w:p>
        </w:tc>
      </w:tr>
      <w:tr w:rsidR="006610E1" w:rsidRPr="004472E7" w14:paraId="18F93B31" w14:textId="77777777"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4A98610E" w14:textId="1A537406" w:rsidR="006610E1" w:rsidRPr="00E32641" w:rsidRDefault="00A2612E" w:rsidP="00E32641">
            <w:pPr>
              <w:pStyle w:val="Tekstpodstawowy"/>
              <w:ind w:right="-1771"/>
              <w:rPr>
                <w:rFonts w:asciiTheme="minorHAnsi" w:eastAsia="Calibri" w:hAnsiTheme="minorHAnsi" w:cstheme="minorHAnsi"/>
                <w:b w:val="0"/>
                <w:bCs/>
              </w:rPr>
            </w:pPr>
            <w:r>
              <w:rPr>
                <w:rFonts w:asciiTheme="minorHAnsi" w:eastAsia="Calibri" w:hAnsiTheme="minorHAnsi" w:cstheme="minorHAnsi"/>
              </w:rPr>
              <w:t>Karencja w spłacie kapitału pożyczki</w:t>
            </w:r>
            <w:r w:rsidR="00E32641">
              <w:rPr>
                <w:rFonts w:asciiTheme="minorHAnsi" w:eastAsia="Calibri" w:hAnsiTheme="minorHAnsi" w:cstheme="minorHAnsi"/>
              </w:rPr>
              <w:t xml:space="preserve"> </w:t>
            </w:r>
            <w:r w:rsidR="00E32641">
              <w:rPr>
                <w:rFonts w:asciiTheme="minorHAnsi" w:eastAsia="Calibri" w:hAnsiTheme="minorHAnsi" w:cstheme="minorHAnsi"/>
                <w:b w:val="0"/>
                <w:bCs/>
              </w:rPr>
              <w:t>(maksymalnie 12 miesięcy)</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D037CB" w14:textId="77777777" w:rsidR="006610E1" w:rsidRPr="004472E7" w:rsidRDefault="006610E1" w:rsidP="00662A19">
            <w:pPr>
              <w:snapToGrid w:val="0"/>
              <w:jc w:val="right"/>
              <w:rPr>
                <w:rFonts w:asciiTheme="minorHAnsi" w:hAnsiTheme="minorHAnsi" w:cstheme="minorHAnsi"/>
                <w:caps/>
              </w:rPr>
            </w:pPr>
          </w:p>
        </w:tc>
      </w:tr>
      <w:tr w:rsidR="006610E1" w:rsidRPr="00732813" w14:paraId="35505151" w14:textId="77777777" w:rsidTr="00144F91">
        <w:tblPrEx>
          <w:tblCellMar>
            <w:left w:w="108" w:type="dxa"/>
            <w:right w:w="108" w:type="dxa"/>
          </w:tblCellMar>
          <w:tblLook w:val="01E0" w:firstRow="1" w:lastRow="1" w:firstColumn="1" w:lastColumn="1" w:noHBand="0" w:noVBand="0"/>
        </w:tblPrEx>
        <w:trPr>
          <w:trHeight w:val="904"/>
        </w:trPr>
        <w:tc>
          <w:tcPr>
            <w:tcW w:w="3516" w:type="dxa"/>
            <w:shd w:val="clear" w:color="auto" w:fill="F2F2F2"/>
            <w:vAlign w:val="center"/>
          </w:tcPr>
          <w:p w14:paraId="2C60957A"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Uruchomienie pożyczki</w:t>
            </w:r>
          </w:p>
        </w:tc>
        <w:tc>
          <w:tcPr>
            <w:tcW w:w="1842" w:type="dxa"/>
            <w:vAlign w:val="center"/>
          </w:tcPr>
          <w:p w14:paraId="10533886" w14:textId="77777777" w:rsidR="006610E1" w:rsidRPr="00732813" w:rsidRDefault="006610E1" w:rsidP="00662A19">
            <w:pPr>
              <w:tabs>
                <w:tab w:val="left" w:pos="567"/>
              </w:tabs>
              <w:rPr>
                <w:rFonts w:asciiTheme="minorHAnsi" w:hAnsiTheme="minorHAnsi" w:cstheme="minorHAnsi"/>
                <w:b/>
                <w:sz w:val="22"/>
                <w:szCs w:val="22"/>
                <w:u w:val="single"/>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672B2A">
              <w:rPr>
                <w:rFonts w:asciiTheme="minorHAnsi" w:hAnsiTheme="minorHAnsi" w:cstheme="minorHAnsi"/>
                <w:sz w:val="22"/>
                <w:szCs w:val="22"/>
              </w:rPr>
            </w:r>
            <w:r w:rsidR="00672B2A">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jednorazowo</w:t>
            </w:r>
          </w:p>
        </w:tc>
        <w:tc>
          <w:tcPr>
            <w:tcW w:w="1701" w:type="dxa"/>
            <w:vAlign w:val="center"/>
          </w:tcPr>
          <w:p w14:paraId="63AC1FEE"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672B2A">
              <w:rPr>
                <w:rFonts w:asciiTheme="minorHAnsi" w:hAnsiTheme="minorHAnsi" w:cstheme="minorHAnsi"/>
                <w:sz w:val="22"/>
                <w:szCs w:val="22"/>
              </w:rPr>
            </w:r>
            <w:r w:rsidR="00672B2A">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Pr>
                <w:rFonts w:asciiTheme="minorHAnsi" w:hAnsiTheme="minorHAnsi" w:cstheme="minorHAnsi"/>
                <w:sz w:val="22"/>
                <w:szCs w:val="22"/>
              </w:rPr>
              <w:t xml:space="preserve"> w tra</w:t>
            </w:r>
            <w:r w:rsidRPr="00732813">
              <w:rPr>
                <w:rFonts w:asciiTheme="minorHAnsi" w:hAnsiTheme="minorHAnsi" w:cstheme="minorHAnsi"/>
                <w:sz w:val="22"/>
                <w:szCs w:val="22"/>
              </w:rPr>
              <w:t>nsz</w:t>
            </w:r>
            <w:r>
              <w:rPr>
                <w:rFonts w:asciiTheme="minorHAnsi" w:hAnsiTheme="minorHAnsi" w:cstheme="minorHAnsi"/>
                <w:sz w:val="22"/>
                <w:szCs w:val="22"/>
              </w:rPr>
              <w:t>ach</w:t>
            </w:r>
          </w:p>
        </w:tc>
        <w:tc>
          <w:tcPr>
            <w:tcW w:w="3573" w:type="dxa"/>
            <w:gridSpan w:val="3"/>
            <w:shd w:val="clear" w:color="auto" w:fill="FFFFFF"/>
            <w:vAlign w:val="bottom"/>
          </w:tcPr>
          <w:p w14:paraId="5D51D097"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Wypłata w ………… transzach</w:t>
            </w:r>
            <w:r>
              <w:rPr>
                <w:rFonts w:asciiTheme="minorHAnsi" w:hAnsiTheme="minorHAnsi" w:cstheme="minorHAnsi"/>
                <w:b/>
                <w:sz w:val="22"/>
                <w:szCs w:val="22"/>
              </w:rPr>
              <w:t>*</w:t>
            </w:r>
            <w:r w:rsidRPr="00732813">
              <w:rPr>
                <w:rFonts w:asciiTheme="minorHAnsi" w:hAnsiTheme="minorHAnsi" w:cstheme="minorHAnsi"/>
                <w:sz w:val="22"/>
                <w:szCs w:val="22"/>
              </w:rPr>
              <w:t>, tj.:</w:t>
            </w:r>
          </w:p>
          <w:p w14:paraId="26BC169C"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I transza w kwocie …………………..</w:t>
            </w:r>
          </w:p>
          <w:p w14:paraId="18BC2BC7"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II transza w kwocie …………………</w:t>
            </w:r>
          </w:p>
          <w:p w14:paraId="05E82140"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II</w:t>
            </w:r>
            <w:r>
              <w:rPr>
                <w:rFonts w:asciiTheme="minorHAnsi" w:hAnsiTheme="minorHAnsi" w:cstheme="minorHAnsi"/>
                <w:sz w:val="22"/>
                <w:szCs w:val="22"/>
              </w:rPr>
              <w:t>I</w:t>
            </w:r>
            <w:r w:rsidRPr="00732813">
              <w:rPr>
                <w:rFonts w:asciiTheme="minorHAnsi" w:hAnsiTheme="minorHAnsi" w:cstheme="minorHAnsi"/>
                <w:sz w:val="22"/>
                <w:szCs w:val="22"/>
              </w:rPr>
              <w:t xml:space="preserve"> transza w kwocie …………………</w:t>
            </w:r>
          </w:p>
        </w:tc>
      </w:tr>
      <w:tr w:rsidR="006610E1" w14:paraId="194C075A" w14:textId="77777777" w:rsidTr="00144F91">
        <w:trPr>
          <w:trHeight w:val="4440"/>
        </w:trPr>
        <w:tc>
          <w:tcPr>
            <w:tcW w:w="10632" w:type="dxa"/>
            <w:gridSpan w:val="6"/>
          </w:tcPr>
          <w:p w14:paraId="654C6BB0" w14:textId="77777777" w:rsidR="006610E1" w:rsidRPr="00CD1EBA" w:rsidRDefault="006610E1" w:rsidP="00662A19">
            <w:pPr>
              <w:shd w:val="clear" w:color="auto" w:fill="FFFFFF" w:themeFill="background1"/>
              <w:suppressAutoHyphens w:val="0"/>
              <w:spacing w:before="60" w:line="360" w:lineRule="auto"/>
              <w:ind w:left="499"/>
              <w:rPr>
                <w:rFonts w:asciiTheme="minorHAnsi" w:hAnsiTheme="minorHAnsi" w:cstheme="minorHAnsi"/>
                <w:sz w:val="22"/>
                <w:szCs w:val="22"/>
              </w:rPr>
            </w:pPr>
            <w:r w:rsidRPr="00CD1EBA">
              <w:rPr>
                <w:rFonts w:asciiTheme="minorHAnsi" w:hAnsiTheme="minorHAnsi" w:cstheme="minorHAnsi"/>
                <w:sz w:val="22"/>
                <w:szCs w:val="22"/>
              </w:rPr>
              <w:t>Czy Wnioskodawca ze względu na charakter inwestycji wnioskuje o wydłużenie okresu potwierdzenia wydatkowania środków?</w:t>
            </w:r>
          </w:p>
          <w:p w14:paraId="3FCC21EB" w14:textId="77777777" w:rsidR="006610E1" w:rsidRPr="00CD1EBA" w:rsidRDefault="006610E1" w:rsidP="00662A19">
            <w:pPr>
              <w:shd w:val="clear" w:color="auto" w:fill="FFFFFF" w:themeFill="background1"/>
              <w:spacing w:line="360" w:lineRule="auto"/>
              <w:ind w:left="502"/>
              <w:rPr>
                <w:rFonts w:asciiTheme="minorHAnsi" w:hAnsiTheme="minorHAnsi" w:cstheme="minorHAnsi"/>
                <w:sz w:val="22"/>
                <w:szCs w:val="22"/>
              </w:rPr>
            </w:pPr>
            <w:r w:rsidRPr="00CD1EBA">
              <w:rPr>
                <w:rFonts w:asciiTheme="minorHAnsi" w:hAnsiTheme="minorHAnsi" w:cstheme="minorHAnsi"/>
                <w:sz w:val="22"/>
                <w:szCs w:val="22"/>
              </w:rPr>
              <w:fldChar w:fldCharType="begin">
                <w:ffData>
                  <w:name w:val=""/>
                  <w:enabled/>
                  <w:calcOnExit w:val="0"/>
                  <w:checkBox>
                    <w:sizeAuto/>
                    <w:default w:val="0"/>
                  </w:checkBox>
                </w:ffData>
              </w:fldChar>
            </w:r>
            <w:r w:rsidRPr="00CD1EBA">
              <w:rPr>
                <w:rFonts w:asciiTheme="minorHAnsi" w:hAnsiTheme="minorHAnsi" w:cstheme="minorHAnsi"/>
                <w:sz w:val="22"/>
                <w:szCs w:val="22"/>
              </w:rPr>
              <w:instrText xml:space="preserve"> FORMCHECKBOX </w:instrText>
            </w:r>
            <w:r w:rsidR="00672B2A">
              <w:rPr>
                <w:rFonts w:asciiTheme="minorHAnsi" w:hAnsiTheme="minorHAnsi" w:cstheme="minorHAnsi"/>
                <w:sz w:val="22"/>
                <w:szCs w:val="22"/>
              </w:rPr>
            </w:r>
            <w:r w:rsidR="00672B2A">
              <w:rPr>
                <w:rFonts w:asciiTheme="minorHAnsi" w:hAnsiTheme="minorHAnsi" w:cstheme="minorHAnsi"/>
                <w:sz w:val="22"/>
                <w:szCs w:val="22"/>
              </w:rPr>
              <w:fldChar w:fldCharType="separate"/>
            </w:r>
            <w:r w:rsidRPr="00CD1EBA">
              <w:rPr>
                <w:rFonts w:asciiTheme="minorHAnsi" w:hAnsiTheme="minorHAnsi" w:cstheme="minorHAnsi"/>
                <w:sz w:val="22"/>
                <w:szCs w:val="22"/>
              </w:rPr>
              <w:fldChar w:fldCharType="end"/>
            </w:r>
            <w:r w:rsidRPr="00CD1EBA">
              <w:rPr>
                <w:rFonts w:asciiTheme="minorHAnsi" w:hAnsiTheme="minorHAnsi" w:cstheme="minorHAnsi"/>
                <w:sz w:val="22"/>
                <w:szCs w:val="22"/>
              </w:rPr>
              <w:t xml:space="preserve"> nie</w:t>
            </w:r>
          </w:p>
          <w:p w14:paraId="153E0C31" w14:textId="77777777" w:rsidR="006610E1" w:rsidRPr="00CD1EBA" w:rsidRDefault="006610E1" w:rsidP="00662A19">
            <w:pPr>
              <w:shd w:val="clear" w:color="auto" w:fill="FFFFFF" w:themeFill="background1"/>
              <w:spacing w:line="360" w:lineRule="auto"/>
              <w:ind w:left="502"/>
              <w:rPr>
                <w:rFonts w:asciiTheme="minorHAnsi" w:hAnsiTheme="minorHAnsi" w:cstheme="minorHAnsi"/>
                <w:sz w:val="22"/>
                <w:szCs w:val="22"/>
              </w:rPr>
            </w:pPr>
            <w:r w:rsidRPr="00CD1EBA">
              <w:rPr>
                <w:rFonts w:asciiTheme="minorHAnsi" w:hAnsiTheme="minorHAnsi" w:cstheme="minorHAnsi"/>
                <w:sz w:val="22"/>
                <w:szCs w:val="22"/>
              </w:rPr>
              <w:fldChar w:fldCharType="begin">
                <w:ffData>
                  <w:name w:val=""/>
                  <w:enabled/>
                  <w:calcOnExit w:val="0"/>
                  <w:checkBox>
                    <w:sizeAuto/>
                    <w:default w:val="0"/>
                  </w:checkBox>
                </w:ffData>
              </w:fldChar>
            </w:r>
            <w:r w:rsidRPr="00CD1EBA">
              <w:rPr>
                <w:rFonts w:asciiTheme="minorHAnsi" w:hAnsiTheme="minorHAnsi" w:cstheme="minorHAnsi"/>
                <w:sz w:val="22"/>
                <w:szCs w:val="22"/>
              </w:rPr>
              <w:instrText xml:space="preserve"> FORMCHECKBOX </w:instrText>
            </w:r>
            <w:r w:rsidR="00672B2A">
              <w:rPr>
                <w:rFonts w:asciiTheme="minorHAnsi" w:hAnsiTheme="minorHAnsi" w:cstheme="minorHAnsi"/>
                <w:sz w:val="22"/>
                <w:szCs w:val="22"/>
              </w:rPr>
            </w:r>
            <w:r w:rsidR="00672B2A">
              <w:rPr>
                <w:rFonts w:asciiTheme="minorHAnsi" w:hAnsiTheme="minorHAnsi" w:cstheme="minorHAnsi"/>
                <w:sz w:val="22"/>
                <w:szCs w:val="22"/>
              </w:rPr>
              <w:fldChar w:fldCharType="separate"/>
            </w:r>
            <w:r w:rsidRPr="00CD1EBA">
              <w:rPr>
                <w:rFonts w:asciiTheme="minorHAnsi" w:hAnsiTheme="minorHAnsi" w:cstheme="minorHAnsi"/>
                <w:sz w:val="22"/>
                <w:szCs w:val="22"/>
              </w:rPr>
              <w:fldChar w:fldCharType="end"/>
            </w:r>
            <w:r w:rsidRPr="00CD1EBA">
              <w:rPr>
                <w:rFonts w:asciiTheme="minorHAnsi" w:hAnsiTheme="minorHAnsi" w:cstheme="minorHAnsi"/>
                <w:sz w:val="22"/>
                <w:szCs w:val="22"/>
              </w:rPr>
              <w:t xml:space="preserve"> tak, wnioskuję o wydłużenie okresu potwierdzenia wydatkowania środków z pożyczki o ………….…. dni</w:t>
            </w:r>
            <w:r>
              <w:rPr>
                <w:rFonts w:asciiTheme="minorHAnsi" w:hAnsiTheme="minorHAnsi" w:cstheme="minorHAnsi"/>
                <w:b/>
                <w:sz w:val="22"/>
                <w:szCs w:val="22"/>
              </w:rPr>
              <w:t>*</w:t>
            </w:r>
            <w:r w:rsidRPr="00CD1EBA">
              <w:rPr>
                <w:rFonts w:asciiTheme="minorHAnsi" w:hAnsiTheme="minorHAnsi" w:cstheme="minorHAnsi"/>
                <w:sz w:val="22"/>
                <w:szCs w:val="22"/>
              </w:rPr>
              <w:t xml:space="preserve"> </w:t>
            </w:r>
            <w:r w:rsidRPr="00CD1EBA">
              <w:rPr>
                <w:rFonts w:asciiTheme="minorHAnsi" w:hAnsiTheme="minorHAnsi" w:cstheme="minorHAnsi"/>
                <w:sz w:val="22"/>
                <w:szCs w:val="22"/>
              </w:rPr>
              <w:br/>
            </w:r>
            <w:r w:rsidRPr="00CD1EBA">
              <w:rPr>
                <w:rFonts w:asciiTheme="minorHAnsi" w:hAnsiTheme="minorHAnsi" w:cstheme="minorHAnsi"/>
                <w:iCs/>
                <w:sz w:val="22"/>
                <w:szCs w:val="22"/>
              </w:rPr>
              <w:t>(</w:t>
            </w:r>
            <w:r w:rsidRPr="002D2185">
              <w:rPr>
                <w:rFonts w:asciiTheme="minorHAnsi" w:hAnsiTheme="minorHAnsi" w:cstheme="minorHAnsi"/>
                <w:sz w:val="22"/>
                <w:szCs w:val="22"/>
              </w:rPr>
              <w:t>*</w:t>
            </w:r>
            <w:r w:rsidRPr="00F3634A">
              <w:rPr>
                <w:rFonts w:asciiTheme="minorHAnsi" w:hAnsiTheme="minorHAnsi" w:cstheme="minorHAnsi"/>
                <w:sz w:val="22"/>
                <w:szCs w:val="22"/>
              </w:rPr>
              <w:tab/>
              <w:t>W wyjątkowych i odpowiednio uzasadnionych przypadkach, w tym biorąc pod uwagę charakter inwestycji, na wniosek Pożyczkobiorcy Partner Finansujący może wydłużyć ten termin maksymalnie o 90 dni</w:t>
            </w:r>
            <w:r w:rsidRPr="00CD1EBA">
              <w:rPr>
                <w:rFonts w:asciiTheme="minorHAnsi" w:hAnsiTheme="minorHAnsi" w:cstheme="minorHAnsi"/>
                <w:i/>
                <w:iCs/>
                <w:sz w:val="22"/>
                <w:szCs w:val="22"/>
              </w:rPr>
              <w:t>)</w:t>
            </w:r>
          </w:p>
          <w:p w14:paraId="086662C9"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CD1EBA">
              <w:rPr>
                <w:rFonts w:asciiTheme="minorHAnsi" w:hAnsiTheme="minorHAnsi" w:cstheme="minorHAnsi"/>
                <w:sz w:val="22"/>
                <w:szCs w:val="22"/>
              </w:rPr>
              <w:t>Uzasadnienie (w przypadku zaznaczenia odpowiedzi „tak”):</w:t>
            </w:r>
          </w:p>
          <w:p w14:paraId="5AE86839"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p w14:paraId="20F33D2F"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p w14:paraId="2E7EEBD3"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p w14:paraId="5629B686" w14:textId="77777777" w:rsidR="006610E1" w:rsidRDefault="006610E1" w:rsidP="00662A19">
            <w:pPr>
              <w:shd w:val="clear" w:color="auto" w:fill="FFFFFF" w:themeFill="background1"/>
              <w:spacing w:before="60" w:line="360" w:lineRule="auto"/>
              <w:ind w:left="499"/>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tc>
      </w:tr>
    </w:tbl>
    <w:p w14:paraId="286D7720" w14:textId="53EF9769" w:rsidR="007B0AC7" w:rsidRPr="004472E7" w:rsidRDefault="007B0AC7" w:rsidP="007B0AC7">
      <w:pPr>
        <w:pStyle w:val="Tekstpodstawowy"/>
        <w:ind w:right="-1771"/>
        <w:rPr>
          <w:rFonts w:asciiTheme="minorHAnsi" w:eastAsia="Calibri" w:hAnsiTheme="minorHAnsi" w:cstheme="minorHAnsi"/>
          <w:b w:val="0"/>
          <w:highlight w:val="yellow"/>
        </w:rPr>
      </w:pP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5"/>
      </w:tblGrid>
      <w:tr w:rsidR="00753937" w:rsidRPr="00732813" w14:paraId="1F9B0E5D" w14:textId="77777777" w:rsidTr="006610E1">
        <w:trPr>
          <w:trHeight w:val="454"/>
        </w:trPr>
        <w:tc>
          <w:tcPr>
            <w:tcW w:w="10745" w:type="dxa"/>
            <w:shd w:val="clear" w:color="auto" w:fill="F2F2F2" w:themeFill="background1" w:themeFillShade="F2"/>
            <w:vAlign w:val="center"/>
          </w:tcPr>
          <w:p w14:paraId="11CE10C2" w14:textId="77777777" w:rsidR="00753937" w:rsidRDefault="00753937" w:rsidP="006E07A1">
            <w:pPr>
              <w:tabs>
                <w:tab w:val="left" w:pos="567"/>
              </w:tabs>
              <w:rPr>
                <w:rFonts w:asciiTheme="minorHAnsi" w:hAnsiTheme="minorHAnsi" w:cstheme="minorHAnsi"/>
                <w:b/>
                <w:sz w:val="22"/>
                <w:szCs w:val="22"/>
              </w:rPr>
            </w:pPr>
          </w:p>
          <w:p w14:paraId="29659CC6" w14:textId="1AF9498E" w:rsidR="00753937" w:rsidRPr="000223CF" w:rsidRDefault="00BD2784" w:rsidP="006E07A1">
            <w:pPr>
              <w:tabs>
                <w:tab w:val="left" w:pos="567"/>
              </w:tabs>
              <w:rPr>
                <w:rFonts w:asciiTheme="minorHAnsi" w:hAnsiTheme="minorHAnsi" w:cstheme="minorHAnsi"/>
                <w:b/>
                <w:sz w:val="22"/>
                <w:szCs w:val="22"/>
              </w:rPr>
            </w:pPr>
            <w:r>
              <w:rPr>
                <w:rFonts w:asciiTheme="minorHAnsi" w:hAnsiTheme="minorHAnsi" w:cstheme="minorHAnsi"/>
                <w:b/>
                <w:sz w:val="22"/>
                <w:szCs w:val="22"/>
              </w:rPr>
              <w:t xml:space="preserve">D-2 </w:t>
            </w:r>
            <w:r w:rsidR="00753937" w:rsidRPr="000223CF">
              <w:rPr>
                <w:rFonts w:asciiTheme="minorHAnsi" w:hAnsiTheme="minorHAnsi" w:cstheme="minorHAnsi"/>
                <w:b/>
                <w:sz w:val="22"/>
                <w:szCs w:val="22"/>
              </w:rPr>
              <w:t xml:space="preserve">Pożyczka przeznaczona będzie na następujące </w:t>
            </w:r>
            <w:r w:rsidR="00753937">
              <w:rPr>
                <w:rFonts w:asciiTheme="minorHAnsi" w:hAnsiTheme="minorHAnsi" w:cstheme="minorHAnsi"/>
                <w:b/>
                <w:sz w:val="22"/>
                <w:szCs w:val="22"/>
              </w:rPr>
              <w:t xml:space="preserve">typy </w:t>
            </w:r>
            <w:r w:rsidR="00A6309A">
              <w:rPr>
                <w:rFonts w:asciiTheme="minorHAnsi" w:hAnsiTheme="minorHAnsi" w:cstheme="minorHAnsi"/>
                <w:b/>
                <w:sz w:val="22"/>
                <w:szCs w:val="22"/>
              </w:rPr>
              <w:t>I</w:t>
            </w:r>
            <w:r w:rsidR="00753937">
              <w:rPr>
                <w:rFonts w:asciiTheme="minorHAnsi" w:hAnsiTheme="minorHAnsi" w:cstheme="minorHAnsi"/>
                <w:b/>
                <w:sz w:val="22"/>
                <w:szCs w:val="22"/>
              </w:rPr>
              <w:t>nwestycji</w:t>
            </w:r>
            <w:r w:rsidR="00A6309A">
              <w:rPr>
                <w:rFonts w:asciiTheme="minorHAnsi" w:hAnsiTheme="minorHAnsi" w:cstheme="minorHAnsi"/>
                <w:b/>
                <w:sz w:val="22"/>
                <w:szCs w:val="22"/>
              </w:rPr>
              <w:t xml:space="preserve"> Końcowej</w:t>
            </w:r>
            <w:r w:rsidR="00753937" w:rsidRPr="000223CF">
              <w:rPr>
                <w:rFonts w:asciiTheme="minorHAnsi" w:hAnsiTheme="minorHAnsi" w:cstheme="minorHAnsi"/>
                <w:b/>
                <w:sz w:val="22"/>
                <w:szCs w:val="22"/>
              </w:rPr>
              <w:t>:</w:t>
            </w:r>
          </w:p>
          <w:p w14:paraId="3A3C178B" w14:textId="77777777" w:rsidR="00753937" w:rsidRPr="000223CF" w:rsidRDefault="00753937" w:rsidP="006E07A1">
            <w:pPr>
              <w:tabs>
                <w:tab w:val="left" w:pos="567"/>
              </w:tabs>
              <w:rPr>
                <w:rFonts w:asciiTheme="minorHAnsi" w:hAnsiTheme="minorHAnsi" w:cstheme="minorHAnsi"/>
                <w:b/>
                <w:sz w:val="22"/>
                <w:szCs w:val="22"/>
              </w:rPr>
            </w:pPr>
          </w:p>
          <w:tbl>
            <w:tblPr>
              <w:tblStyle w:val="Tabela-Siatka"/>
              <w:tblW w:w="10497" w:type="dxa"/>
              <w:tblLayout w:type="fixed"/>
              <w:tblLook w:val="04A0" w:firstRow="1" w:lastRow="0" w:firstColumn="1" w:lastColumn="0" w:noHBand="0" w:noVBand="1"/>
            </w:tblPr>
            <w:tblGrid>
              <w:gridCol w:w="9806"/>
              <w:gridCol w:w="691"/>
            </w:tblGrid>
            <w:tr w:rsidR="00753937" w14:paraId="187C1971" w14:textId="77777777" w:rsidTr="00A6309A">
              <w:tc>
                <w:tcPr>
                  <w:tcW w:w="9806" w:type="dxa"/>
                  <w:shd w:val="clear" w:color="auto" w:fill="FFFFFF" w:themeFill="background1"/>
                </w:tcPr>
                <w:p w14:paraId="283017B5" w14:textId="77777777" w:rsidR="00E32641" w:rsidRPr="00E32641" w:rsidRDefault="00753937" w:rsidP="00E32641">
                  <w:pPr>
                    <w:tabs>
                      <w:tab w:val="left" w:pos="567"/>
                    </w:tabs>
                    <w:jc w:val="both"/>
                    <w:rPr>
                      <w:rFonts w:asciiTheme="minorHAnsi" w:hAnsiTheme="minorHAnsi" w:cstheme="minorHAnsi"/>
                      <w:sz w:val="22"/>
                      <w:szCs w:val="22"/>
                    </w:rPr>
                  </w:pPr>
                  <w:r w:rsidRPr="0090467F">
                    <w:rPr>
                      <w:rFonts w:asciiTheme="minorHAnsi" w:hAnsiTheme="minorHAnsi" w:cstheme="minorHAnsi"/>
                      <w:sz w:val="22"/>
                      <w:szCs w:val="22"/>
                    </w:rPr>
                    <w:t xml:space="preserve">a) </w:t>
                  </w:r>
                  <w:r w:rsidR="00E32641" w:rsidRPr="00E32641">
                    <w:rPr>
                      <w:rFonts w:asciiTheme="minorHAnsi" w:hAnsiTheme="minorHAnsi" w:cstheme="minorHAnsi"/>
                      <w:iCs/>
                      <w:sz w:val="22"/>
                      <w:szCs w:val="22"/>
                    </w:rPr>
                    <w:t>nabycie materiałów i robót budowlanych w związku z budową, rozbudową, przebudową przedsiębiorstwa;</w:t>
                  </w:r>
                </w:p>
                <w:p w14:paraId="4A1D73B3" w14:textId="580A4CF3" w:rsidR="00753937" w:rsidRPr="00753937" w:rsidRDefault="00753937" w:rsidP="00272B4A">
                  <w:pPr>
                    <w:tabs>
                      <w:tab w:val="left" w:pos="567"/>
                    </w:tabs>
                    <w:jc w:val="both"/>
                    <w:rPr>
                      <w:rFonts w:asciiTheme="minorHAnsi" w:hAnsiTheme="minorHAnsi" w:cstheme="minorHAnsi"/>
                      <w:sz w:val="22"/>
                      <w:szCs w:val="22"/>
                    </w:rPr>
                  </w:pPr>
                </w:p>
              </w:tc>
              <w:tc>
                <w:tcPr>
                  <w:tcW w:w="691" w:type="dxa"/>
                  <w:shd w:val="clear" w:color="auto" w:fill="FFFFFF" w:themeFill="background1"/>
                </w:tcPr>
                <w:p w14:paraId="627188A7" w14:textId="77777777" w:rsidR="00272B4A" w:rsidRDefault="00272B4A" w:rsidP="00272B4A">
                  <w:pPr>
                    <w:tabs>
                      <w:tab w:val="left" w:pos="567"/>
                    </w:tabs>
                    <w:jc w:val="center"/>
                    <w:rPr>
                      <w:rFonts w:asciiTheme="minorHAnsi" w:hAnsiTheme="minorHAnsi" w:cstheme="minorHAnsi"/>
                      <w:sz w:val="22"/>
                      <w:szCs w:val="22"/>
                    </w:rPr>
                  </w:pPr>
                </w:p>
                <w:p w14:paraId="66EC761D" w14:textId="232BCD59" w:rsidR="00753937" w:rsidRDefault="00272B4A"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672B2A">
                    <w:rPr>
                      <w:rFonts w:asciiTheme="minorHAnsi" w:hAnsiTheme="minorHAnsi" w:cstheme="minorHAnsi"/>
                      <w:sz w:val="22"/>
                      <w:szCs w:val="22"/>
                    </w:rPr>
                  </w:r>
                  <w:r w:rsidR="00672B2A">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753937" w14:paraId="0B7E85E3" w14:textId="77777777" w:rsidTr="00A6309A">
              <w:trPr>
                <w:trHeight w:val="689"/>
              </w:trPr>
              <w:tc>
                <w:tcPr>
                  <w:tcW w:w="9806" w:type="dxa"/>
                  <w:shd w:val="clear" w:color="auto" w:fill="FFFFFF" w:themeFill="background1"/>
                </w:tcPr>
                <w:p w14:paraId="543E8DA0" w14:textId="72519387" w:rsidR="00E32641" w:rsidRPr="00E32641" w:rsidRDefault="00E32641" w:rsidP="00672B2A">
                  <w:pPr>
                    <w:pStyle w:val="Akapitzlist"/>
                    <w:numPr>
                      <w:ilvl w:val="0"/>
                      <w:numId w:val="8"/>
                    </w:numPr>
                    <w:ind w:left="212" w:hanging="212"/>
                    <w:jc w:val="both"/>
                    <w:rPr>
                      <w:rFonts w:asciiTheme="minorHAnsi" w:hAnsiTheme="minorHAnsi" w:cstheme="minorHAnsi"/>
                      <w:sz w:val="22"/>
                      <w:szCs w:val="22"/>
                    </w:rPr>
                  </w:pPr>
                  <w:r w:rsidRPr="00E32641">
                    <w:rPr>
                      <w:rFonts w:asciiTheme="minorHAnsi" w:hAnsiTheme="minorHAnsi" w:cstheme="minorHAnsi"/>
                      <w:iCs/>
                      <w:sz w:val="22"/>
                      <w:szCs w:val="22"/>
                    </w:rPr>
                    <w:t>zakup maszyn, urządzeń, technologii, sprzętu biurowego;</w:t>
                  </w:r>
                </w:p>
                <w:p w14:paraId="3D89E69B" w14:textId="58DA5B30" w:rsidR="00753937" w:rsidRDefault="00753937" w:rsidP="00272B4A">
                  <w:pPr>
                    <w:tabs>
                      <w:tab w:val="left" w:pos="567"/>
                    </w:tabs>
                    <w:jc w:val="both"/>
                    <w:rPr>
                      <w:rFonts w:asciiTheme="minorHAnsi" w:hAnsiTheme="minorHAnsi" w:cstheme="minorHAnsi"/>
                      <w:sz w:val="22"/>
                      <w:szCs w:val="22"/>
                    </w:rPr>
                  </w:pPr>
                </w:p>
              </w:tc>
              <w:tc>
                <w:tcPr>
                  <w:tcW w:w="691" w:type="dxa"/>
                  <w:shd w:val="clear" w:color="auto" w:fill="FFFFFF" w:themeFill="background1"/>
                </w:tcPr>
                <w:p w14:paraId="2B6C57E0" w14:textId="77777777" w:rsidR="00272B4A" w:rsidRDefault="00272B4A" w:rsidP="00272B4A">
                  <w:pPr>
                    <w:tabs>
                      <w:tab w:val="left" w:pos="567"/>
                    </w:tabs>
                    <w:jc w:val="center"/>
                    <w:rPr>
                      <w:rFonts w:asciiTheme="minorHAnsi" w:hAnsiTheme="minorHAnsi" w:cstheme="minorHAnsi"/>
                      <w:sz w:val="22"/>
                      <w:szCs w:val="22"/>
                    </w:rPr>
                  </w:pPr>
                </w:p>
                <w:p w14:paraId="6E609D46" w14:textId="389446C9" w:rsidR="00753937" w:rsidRDefault="00272B4A"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672B2A">
                    <w:rPr>
                      <w:rFonts w:asciiTheme="minorHAnsi" w:hAnsiTheme="minorHAnsi" w:cstheme="minorHAnsi"/>
                      <w:sz w:val="22"/>
                      <w:szCs w:val="22"/>
                    </w:rPr>
                  </w:r>
                  <w:r w:rsidR="00672B2A">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AC2638" w14:paraId="5797BCE0" w14:textId="77777777" w:rsidTr="00A6309A">
              <w:trPr>
                <w:trHeight w:val="689"/>
              </w:trPr>
              <w:tc>
                <w:tcPr>
                  <w:tcW w:w="9806" w:type="dxa"/>
                  <w:shd w:val="clear" w:color="auto" w:fill="FFFFFF" w:themeFill="background1"/>
                </w:tcPr>
                <w:p w14:paraId="58A50DE9" w14:textId="641F4878" w:rsidR="00AC2638" w:rsidRPr="007A4168" w:rsidRDefault="00AC2638" w:rsidP="00672B2A">
                  <w:pPr>
                    <w:pStyle w:val="Akapitzlist"/>
                    <w:widowControl w:val="0"/>
                    <w:numPr>
                      <w:ilvl w:val="0"/>
                      <w:numId w:val="8"/>
                    </w:numPr>
                    <w:suppressAutoHyphens w:val="0"/>
                    <w:spacing w:after="100" w:line="276" w:lineRule="auto"/>
                    <w:ind w:left="212" w:hanging="218"/>
                    <w:rPr>
                      <w:rFonts w:ascii="Calibri" w:eastAsia="Calibri" w:hAnsi="Calibri" w:cs="Calibri"/>
                      <w:kern w:val="2"/>
                      <w:sz w:val="22"/>
                      <w:szCs w:val="22"/>
                      <w:lang w:bidi="pl-PL"/>
                    </w:rPr>
                  </w:pPr>
                  <w:r w:rsidRPr="007A4168">
                    <w:rPr>
                      <w:rFonts w:ascii="Calibri" w:eastAsia="Calibri" w:hAnsi="Calibri" w:cs="Calibri"/>
                      <w:kern w:val="2"/>
                      <w:sz w:val="22"/>
                      <w:szCs w:val="22"/>
                      <w:lang w:bidi="pl-PL"/>
                    </w:rPr>
                    <w:t>zakup nieruchomości na cele własnej działalności gospodarczej w zakresie produkcji lub świadczenia usług</w:t>
                  </w:r>
                  <w:r w:rsidRPr="007A4168">
                    <w:rPr>
                      <w:rStyle w:val="Odwoanieprzypisudolnego"/>
                      <w:rFonts w:ascii="Calibri" w:eastAsia="Calibri" w:hAnsi="Calibri" w:cs="Calibri"/>
                      <w:kern w:val="2"/>
                      <w:sz w:val="22"/>
                      <w:szCs w:val="22"/>
                      <w:lang w:bidi="pl-PL"/>
                    </w:rPr>
                    <w:footnoteReference w:id="1"/>
                  </w:r>
                  <w:r w:rsidRPr="007A4168">
                    <w:rPr>
                      <w:rFonts w:ascii="Calibri" w:eastAsia="Calibri" w:hAnsi="Calibri" w:cs="Calibri"/>
                      <w:kern w:val="2"/>
                      <w:sz w:val="22"/>
                      <w:szCs w:val="22"/>
                      <w:lang w:bidi="pl-PL"/>
                    </w:rPr>
                    <w:t xml:space="preserve"> przy czym nie jest możliwe:</w:t>
                  </w:r>
                </w:p>
                <w:p w14:paraId="4F13929D" w14:textId="77777777" w:rsidR="00AC2638" w:rsidRPr="007A4168" w:rsidRDefault="00AC2638" w:rsidP="00AC2638">
                  <w:pPr>
                    <w:widowControl w:val="0"/>
                    <w:tabs>
                      <w:tab w:val="left" w:pos="426"/>
                      <w:tab w:val="left" w:pos="567"/>
                    </w:tabs>
                    <w:spacing w:after="100" w:line="276" w:lineRule="auto"/>
                    <w:ind w:left="567"/>
                    <w:rPr>
                      <w:rFonts w:ascii="Calibri" w:eastAsia="Calibri" w:hAnsi="Calibri" w:cs="Calibri"/>
                      <w:kern w:val="2"/>
                      <w:sz w:val="22"/>
                      <w:szCs w:val="22"/>
                      <w:lang w:bidi="pl-PL"/>
                    </w:rPr>
                  </w:pPr>
                  <w:r w:rsidRPr="007A4168">
                    <w:rPr>
                      <w:rFonts w:ascii="Calibri" w:eastAsia="Calibri" w:hAnsi="Calibri" w:cs="Calibri"/>
                      <w:kern w:val="2"/>
                      <w:sz w:val="22"/>
                      <w:szCs w:val="22"/>
                      <w:lang w:bidi="pl-PL"/>
                    </w:rPr>
                    <w:t>- finansowanie zakupu nieruchomości przeznaczonych do obrotu lub stanowiących lokatę kapitału,</w:t>
                  </w:r>
                </w:p>
                <w:p w14:paraId="3CEC6B40" w14:textId="77777777" w:rsidR="00AC2638" w:rsidRPr="007A4168" w:rsidRDefault="00AC2638" w:rsidP="00AC2638">
                  <w:pPr>
                    <w:widowControl w:val="0"/>
                    <w:tabs>
                      <w:tab w:val="left" w:pos="426"/>
                      <w:tab w:val="left" w:pos="567"/>
                    </w:tabs>
                    <w:spacing w:after="100" w:line="276" w:lineRule="auto"/>
                    <w:ind w:left="567"/>
                    <w:rPr>
                      <w:rFonts w:ascii="Calibri" w:eastAsia="Calibri" w:hAnsi="Calibri" w:cs="Calibri"/>
                      <w:kern w:val="2"/>
                      <w:sz w:val="22"/>
                      <w:szCs w:val="22"/>
                      <w:lang w:bidi="pl-PL"/>
                    </w:rPr>
                  </w:pPr>
                  <w:r w:rsidRPr="007A4168">
                    <w:rPr>
                      <w:rFonts w:ascii="Calibri" w:eastAsia="Calibri" w:hAnsi="Calibri" w:cs="Calibri"/>
                      <w:kern w:val="2"/>
                      <w:sz w:val="22"/>
                      <w:szCs w:val="22"/>
                      <w:lang w:bidi="pl-PL"/>
                    </w:rPr>
                    <w:t>- finansowanie zakupu nieruchomości mieszkalnych,</w:t>
                  </w:r>
                </w:p>
                <w:p w14:paraId="3B007C0E" w14:textId="39DF216C" w:rsidR="00AC2638" w:rsidRPr="007A4168" w:rsidRDefault="00AC2638" w:rsidP="007A4168">
                  <w:pPr>
                    <w:widowControl w:val="0"/>
                    <w:tabs>
                      <w:tab w:val="left" w:pos="709"/>
                    </w:tabs>
                    <w:spacing w:after="100" w:line="276" w:lineRule="auto"/>
                    <w:ind w:left="709" w:hanging="142"/>
                    <w:rPr>
                      <w:rFonts w:ascii="Calibri" w:eastAsia="Calibri" w:hAnsi="Calibri" w:cs="Calibri"/>
                      <w:kern w:val="2"/>
                      <w:sz w:val="22"/>
                      <w:szCs w:val="22"/>
                      <w:lang w:bidi="pl-PL"/>
                    </w:rPr>
                  </w:pPr>
                  <w:r w:rsidRPr="007A4168">
                    <w:rPr>
                      <w:rFonts w:ascii="Calibri" w:eastAsia="Calibri" w:hAnsi="Calibri" w:cs="Calibri"/>
                      <w:kern w:val="2"/>
                      <w:sz w:val="22"/>
                      <w:szCs w:val="22"/>
                      <w:lang w:bidi="pl-PL"/>
                    </w:rPr>
                    <w:t>- finansowanie zakupu gruntów niezabudowanych i zabudowanych w ramach finansowanej inwestycji możliwe jest do wysokości 10% kwoty pożyczki</w:t>
                  </w:r>
                </w:p>
              </w:tc>
              <w:tc>
                <w:tcPr>
                  <w:tcW w:w="691" w:type="dxa"/>
                  <w:shd w:val="clear" w:color="auto" w:fill="FFFFFF" w:themeFill="background1"/>
                </w:tcPr>
                <w:p w14:paraId="1CA3EBBF" w14:textId="30659E0E" w:rsidR="00AC2638" w:rsidRDefault="007A4168"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672B2A">
                    <w:rPr>
                      <w:rFonts w:asciiTheme="minorHAnsi" w:hAnsiTheme="minorHAnsi" w:cstheme="minorHAnsi"/>
                      <w:sz w:val="22"/>
                      <w:szCs w:val="22"/>
                    </w:rPr>
                  </w:r>
                  <w:r w:rsidR="00672B2A">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7A4168" w14:paraId="3B69AFB6" w14:textId="77777777" w:rsidTr="00A6309A">
              <w:trPr>
                <w:trHeight w:val="689"/>
              </w:trPr>
              <w:tc>
                <w:tcPr>
                  <w:tcW w:w="9806" w:type="dxa"/>
                  <w:shd w:val="clear" w:color="auto" w:fill="FFFFFF" w:themeFill="background1"/>
                </w:tcPr>
                <w:p w14:paraId="7781F5EC" w14:textId="779BCC1E" w:rsidR="007A4168" w:rsidRPr="0095152A" w:rsidRDefault="007A4168" w:rsidP="00672B2A">
                  <w:pPr>
                    <w:numPr>
                      <w:ilvl w:val="0"/>
                      <w:numId w:val="8"/>
                    </w:numPr>
                    <w:suppressAutoHyphens w:val="0"/>
                    <w:ind w:left="211" w:hanging="211"/>
                    <w:jc w:val="both"/>
                    <w:rPr>
                      <w:rFonts w:asciiTheme="minorHAnsi" w:hAnsiTheme="minorHAnsi"/>
                      <w:sz w:val="22"/>
                      <w:szCs w:val="22"/>
                    </w:rPr>
                  </w:pPr>
                  <w:r w:rsidRPr="0095152A">
                    <w:rPr>
                      <w:rFonts w:asciiTheme="minorHAnsi" w:hAnsiTheme="minorHAnsi"/>
                      <w:sz w:val="22"/>
                      <w:szCs w:val="22"/>
                    </w:rPr>
                    <w:t>nabycie wartości niematerialnych i prawnych.</w:t>
                  </w:r>
                </w:p>
              </w:tc>
              <w:tc>
                <w:tcPr>
                  <w:tcW w:w="691" w:type="dxa"/>
                  <w:shd w:val="clear" w:color="auto" w:fill="FFFFFF" w:themeFill="background1"/>
                </w:tcPr>
                <w:p w14:paraId="4FC45E7D" w14:textId="456D4080" w:rsidR="007A4168" w:rsidRDefault="007A4168"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672B2A">
                    <w:rPr>
                      <w:rFonts w:asciiTheme="minorHAnsi" w:hAnsiTheme="minorHAnsi" w:cstheme="minorHAnsi"/>
                      <w:sz w:val="22"/>
                      <w:szCs w:val="22"/>
                    </w:rPr>
                  </w:r>
                  <w:r w:rsidR="00672B2A">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A6309A" w14:paraId="4F594ED6" w14:textId="77777777" w:rsidTr="004C5617">
              <w:tc>
                <w:tcPr>
                  <w:tcW w:w="10497" w:type="dxa"/>
                  <w:gridSpan w:val="2"/>
                </w:tcPr>
                <w:p w14:paraId="06B45624" w14:textId="5D993BC9" w:rsidR="00A6309A" w:rsidRDefault="00A6309A" w:rsidP="00A6309A">
                  <w:pPr>
                    <w:tabs>
                      <w:tab w:val="left" w:pos="567"/>
                    </w:tabs>
                    <w:jc w:val="both"/>
                    <w:rPr>
                      <w:rFonts w:asciiTheme="minorHAnsi" w:hAnsiTheme="minorHAnsi" w:cstheme="minorHAnsi"/>
                      <w:sz w:val="22"/>
                      <w:szCs w:val="22"/>
                    </w:rPr>
                  </w:pPr>
                  <w:r w:rsidRPr="00905243">
                    <w:rPr>
                      <w:rFonts w:asciiTheme="minorHAnsi" w:hAnsiTheme="minorHAnsi" w:cstheme="minorHAnsi"/>
                      <w:b/>
                      <w:i/>
                      <w:sz w:val="22"/>
                      <w:szCs w:val="22"/>
                    </w:rPr>
                    <w:t xml:space="preserve">Uwaga: </w:t>
                  </w:r>
                  <w:r w:rsidRPr="00A2612E">
                    <w:rPr>
                      <w:rFonts w:asciiTheme="minorHAnsi" w:hAnsiTheme="minorHAnsi" w:cstheme="minorHAnsi"/>
                      <w:bCs/>
                      <w:i/>
                      <w:sz w:val="22"/>
                      <w:szCs w:val="22"/>
                    </w:rPr>
                    <w:t>pożyczka udzielana jest wyłącznie na te elementy inwestycji, które nie są fizycznie ukończone lub w pełni wdrożone na dzień podjęcia decyzji inwestycyjnej przez Partnera Finansującego tj. na dzień podjęcia prawnie wiążącego zobowiązania do udzielenia pożyczki.</w:t>
                  </w:r>
                </w:p>
              </w:tc>
            </w:tr>
          </w:tbl>
          <w:p w14:paraId="40D0A6C8" w14:textId="77777777" w:rsidR="00753937" w:rsidRPr="00732813" w:rsidRDefault="00753937" w:rsidP="00753937">
            <w:pPr>
              <w:tabs>
                <w:tab w:val="left" w:pos="567"/>
              </w:tabs>
              <w:rPr>
                <w:rFonts w:asciiTheme="minorHAnsi" w:hAnsiTheme="minorHAnsi" w:cstheme="minorHAnsi"/>
                <w:b/>
                <w:color w:val="C00000"/>
                <w:sz w:val="22"/>
                <w:szCs w:val="22"/>
              </w:rPr>
            </w:pPr>
          </w:p>
        </w:tc>
      </w:tr>
    </w:tbl>
    <w:tbl>
      <w:tblPr>
        <w:tblStyle w:val="TableNormal"/>
        <w:tblW w:w="10632"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97"/>
        <w:gridCol w:w="1923"/>
        <w:gridCol w:w="5812"/>
      </w:tblGrid>
      <w:tr w:rsidR="007466CF" w:rsidRPr="003036CE" w14:paraId="7CAE0E4B" w14:textId="77777777" w:rsidTr="007466CF">
        <w:trPr>
          <w:trHeight w:val="844"/>
        </w:trPr>
        <w:tc>
          <w:tcPr>
            <w:tcW w:w="2897" w:type="dxa"/>
            <w:vMerge w:val="restart"/>
            <w:shd w:val="clear" w:color="auto" w:fill="F2F2F2" w:themeFill="background1" w:themeFillShade="F2"/>
          </w:tcPr>
          <w:p w14:paraId="26A34C46" w14:textId="3C03AAD8" w:rsidR="007466CF" w:rsidRPr="00227160" w:rsidRDefault="007466CF" w:rsidP="007466CF">
            <w:pPr>
              <w:pStyle w:val="TableParagraph"/>
              <w:spacing w:line="256" w:lineRule="auto"/>
              <w:ind w:right="22"/>
              <w:rPr>
                <w:rFonts w:asciiTheme="minorHAnsi" w:hAnsiTheme="minorHAnsi" w:cstheme="minorHAnsi"/>
                <w:b/>
                <w:spacing w:val="13"/>
                <w:w w:val="115"/>
                <w:lang w:val="pl-PL"/>
              </w:rPr>
            </w:pPr>
            <w:r w:rsidRPr="007466CF">
              <w:rPr>
                <w:rFonts w:asciiTheme="minorHAnsi" w:hAnsiTheme="minorHAnsi" w:cstheme="minorHAnsi"/>
                <w:b/>
                <w:bCs/>
                <w:lang w:val="pl-PL"/>
              </w:rPr>
              <w:lastRenderedPageBreak/>
              <w:t>Pożyczka zostanie przeznaczona na inwestycje końcowe polegające na wdrożeniu innowacji:</w:t>
            </w:r>
          </w:p>
        </w:tc>
        <w:tc>
          <w:tcPr>
            <w:tcW w:w="1923" w:type="dxa"/>
            <w:tcBorders>
              <w:bottom w:val="single" w:sz="4" w:space="0" w:color="auto"/>
              <w:right w:val="single" w:sz="4" w:space="0" w:color="auto"/>
            </w:tcBorders>
            <w:vAlign w:val="center"/>
          </w:tcPr>
          <w:p w14:paraId="61B1CEC7" w14:textId="542D2295" w:rsidR="007466CF" w:rsidRPr="007466CF" w:rsidRDefault="007466CF" w:rsidP="00F701F9">
            <w:pPr>
              <w:pStyle w:val="TableParagraph"/>
              <w:ind w:left="56"/>
              <w:rPr>
                <w:rFonts w:asciiTheme="minorHAnsi" w:hAnsiTheme="minorHAnsi" w:cstheme="minorHAnsi"/>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rPr>
              <w:instrText xml:space="preserve"> FORMCHECKBOX </w:instrText>
            </w:r>
            <w:r w:rsidR="00672B2A">
              <w:rPr>
                <w:rFonts w:asciiTheme="minorHAnsi" w:hAnsiTheme="minorHAnsi" w:cstheme="minorHAnsi"/>
              </w:rPr>
            </w:r>
            <w:r w:rsidR="00672B2A">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rPr>
              <w:t xml:space="preserve"> </w:t>
            </w:r>
            <w:proofErr w:type="spellStart"/>
            <w:r w:rsidRPr="007466CF">
              <w:rPr>
                <w:rFonts w:asciiTheme="minorHAnsi" w:hAnsiTheme="minorHAnsi" w:cstheme="minorHAnsi"/>
              </w:rPr>
              <w:t>produktowych</w:t>
            </w:r>
            <w:proofErr w:type="spellEnd"/>
          </w:p>
        </w:tc>
        <w:tc>
          <w:tcPr>
            <w:tcW w:w="5812" w:type="dxa"/>
            <w:tcBorders>
              <w:left w:val="single" w:sz="4" w:space="0" w:color="auto"/>
              <w:bottom w:val="single" w:sz="4" w:space="0" w:color="auto"/>
            </w:tcBorders>
          </w:tcPr>
          <w:p w14:paraId="7D568EB7" w14:textId="77777777" w:rsidR="007466CF" w:rsidRPr="007466CF" w:rsidRDefault="007466CF" w:rsidP="00F701F9">
            <w:pPr>
              <w:pStyle w:val="TableParagraph"/>
              <w:ind w:left="0"/>
              <w:rPr>
                <w:rFonts w:asciiTheme="minorHAnsi" w:hAnsiTheme="minorHAnsi" w:cstheme="minorHAnsi"/>
              </w:rPr>
            </w:pPr>
            <w:proofErr w:type="spellStart"/>
            <w:r w:rsidRPr="007466CF">
              <w:rPr>
                <w:rFonts w:asciiTheme="minorHAnsi" w:hAnsiTheme="minorHAnsi" w:cstheme="minorHAnsi"/>
              </w:rPr>
              <w:t>Uzasadnienie</w:t>
            </w:r>
            <w:proofErr w:type="spellEnd"/>
            <w:r w:rsidRPr="007466CF">
              <w:rPr>
                <w:rFonts w:asciiTheme="minorHAnsi" w:hAnsiTheme="minorHAnsi" w:cstheme="minorHAnsi"/>
              </w:rPr>
              <w:t xml:space="preserve">: </w:t>
            </w:r>
          </w:p>
        </w:tc>
      </w:tr>
      <w:tr w:rsidR="007466CF" w:rsidRPr="003036CE" w14:paraId="7B1A590E" w14:textId="77777777" w:rsidTr="007466CF">
        <w:trPr>
          <w:trHeight w:val="844"/>
        </w:trPr>
        <w:tc>
          <w:tcPr>
            <w:tcW w:w="2897" w:type="dxa"/>
            <w:vMerge/>
            <w:shd w:val="clear" w:color="auto" w:fill="F2F2F2" w:themeFill="background1" w:themeFillShade="F2"/>
          </w:tcPr>
          <w:p w14:paraId="3C67515A" w14:textId="77777777" w:rsidR="007466CF" w:rsidRPr="007466CF" w:rsidRDefault="007466CF" w:rsidP="00F701F9">
            <w:pPr>
              <w:pStyle w:val="TableParagraph"/>
              <w:spacing w:line="256" w:lineRule="auto"/>
              <w:ind w:right="22"/>
              <w:rPr>
                <w:b/>
                <w:spacing w:val="13"/>
                <w:w w:val="115"/>
              </w:rPr>
            </w:pPr>
          </w:p>
        </w:tc>
        <w:tc>
          <w:tcPr>
            <w:tcW w:w="1923" w:type="dxa"/>
            <w:tcBorders>
              <w:top w:val="single" w:sz="4" w:space="0" w:color="auto"/>
              <w:bottom w:val="single" w:sz="4" w:space="0" w:color="auto"/>
              <w:right w:val="single" w:sz="4" w:space="0" w:color="auto"/>
            </w:tcBorders>
            <w:vAlign w:val="center"/>
          </w:tcPr>
          <w:p w14:paraId="62A8B825" w14:textId="78E8D2FA" w:rsidR="007466CF" w:rsidRPr="007466CF" w:rsidRDefault="007466CF" w:rsidP="00F701F9">
            <w:pPr>
              <w:pStyle w:val="TableParagraph"/>
              <w:ind w:left="56"/>
              <w:rPr>
                <w:rFonts w:asciiTheme="minorHAnsi" w:hAnsiTheme="minorHAnsi" w:cstheme="minorHAnsi"/>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rPr>
              <w:instrText xml:space="preserve"> FORMCHECKBOX </w:instrText>
            </w:r>
            <w:r w:rsidR="00672B2A">
              <w:rPr>
                <w:rFonts w:asciiTheme="minorHAnsi" w:hAnsiTheme="minorHAnsi" w:cstheme="minorHAnsi"/>
              </w:rPr>
            </w:r>
            <w:r w:rsidR="00672B2A">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rPr>
              <w:t xml:space="preserve"> </w:t>
            </w:r>
            <w:proofErr w:type="spellStart"/>
            <w:r w:rsidRPr="007466CF">
              <w:rPr>
                <w:rFonts w:asciiTheme="minorHAnsi" w:hAnsiTheme="minorHAnsi" w:cstheme="minorHAnsi"/>
              </w:rPr>
              <w:t>procesowych</w:t>
            </w:r>
            <w:proofErr w:type="spellEnd"/>
          </w:p>
        </w:tc>
        <w:tc>
          <w:tcPr>
            <w:tcW w:w="5812" w:type="dxa"/>
            <w:tcBorders>
              <w:top w:val="single" w:sz="4" w:space="0" w:color="auto"/>
              <w:left w:val="single" w:sz="4" w:space="0" w:color="auto"/>
              <w:bottom w:val="single" w:sz="4" w:space="0" w:color="auto"/>
            </w:tcBorders>
          </w:tcPr>
          <w:p w14:paraId="7DAD4418" w14:textId="77777777" w:rsidR="007466CF" w:rsidRPr="007466CF" w:rsidRDefault="007466CF" w:rsidP="00F701F9">
            <w:pPr>
              <w:pStyle w:val="TableParagraph"/>
              <w:ind w:left="56"/>
              <w:rPr>
                <w:rFonts w:asciiTheme="minorHAnsi" w:hAnsiTheme="minorHAnsi" w:cstheme="minorHAnsi"/>
              </w:rPr>
            </w:pPr>
            <w:proofErr w:type="spellStart"/>
            <w:r w:rsidRPr="007466CF">
              <w:rPr>
                <w:rFonts w:asciiTheme="minorHAnsi" w:hAnsiTheme="minorHAnsi" w:cstheme="minorHAnsi"/>
              </w:rPr>
              <w:t>Uzasadnienie</w:t>
            </w:r>
            <w:proofErr w:type="spellEnd"/>
            <w:r w:rsidRPr="007466CF">
              <w:rPr>
                <w:rFonts w:asciiTheme="minorHAnsi" w:hAnsiTheme="minorHAnsi" w:cstheme="minorHAnsi"/>
              </w:rPr>
              <w:t>:</w:t>
            </w:r>
          </w:p>
        </w:tc>
      </w:tr>
      <w:tr w:rsidR="007466CF" w:rsidRPr="003036CE" w14:paraId="0C9B133E" w14:textId="77777777" w:rsidTr="007466CF">
        <w:trPr>
          <w:trHeight w:val="844"/>
        </w:trPr>
        <w:tc>
          <w:tcPr>
            <w:tcW w:w="2897" w:type="dxa"/>
            <w:vMerge/>
            <w:shd w:val="clear" w:color="auto" w:fill="F2F2F2" w:themeFill="background1" w:themeFillShade="F2"/>
          </w:tcPr>
          <w:p w14:paraId="3CD77688" w14:textId="77777777" w:rsidR="007466CF" w:rsidRPr="007466CF" w:rsidRDefault="007466CF" w:rsidP="00F701F9">
            <w:pPr>
              <w:pStyle w:val="TableParagraph"/>
              <w:spacing w:line="256" w:lineRule="auto"/>
              <w:ind w:right="22"/>
              <w:rPr>
                <w:b/>
                <w:spacing w:val="13"/>
                <w:w w:val="115"/>
              </w:rPr>
            </w:pPr>
          </w:p>
        </w:tc>
        <w:tc>
          <w:tcPr>
            <w:tcW w:w="1923" w:type="dxa"/>
            <w:tcBorders>
              <w:top w:val="single" w:sz="4" w:space="0" w:color="auto"/>
              <w:bottom w:val="single" w:sz="4" w:space="0" w:color="auto"/>
              <w:right w:val="single" w:sz="4" w:space="0" w:color="auto"/>
            </w:tcBorders>
            <w:vAlign w:val="center"/>
          </w:tcPr>
          <w:p w14:paraId="30EB1068" w14:textId="7751929D" w:rsidR="007466CF" w:rsidRPr="007466CF" w:rsidRDefault="007466CF" w:rsidP="00F701F9">
            <w:pPr>
              <w:pStyle w:val="TableParagraph"/>
              <w:ind w:left="56"/>
              <w:rPr>
                <w:rFonts w:asciiTheme="minorHAnsi" w:hAnsiTheme="minorHAnsi" w:cstheme="minorHAnsi"/>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rPr>
              <w:instrText xml:space="preserve"> FORMCHECKBOX </w:instrText>
            </w:r>
            <w:r w:rsidR="00672B2A">
              <w:rPr>
                <w:rFonts w:asciiTheme="minorHAnsi" w:hAnsiTheme="minorHAnsi" w:cstheme="minorHAnsi"/>
              </w:rPr>
            </w:r>
            <w:r w:rsidR="00672B2A">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rPr>
              <w:t xml:space="preserve"> </w:t>
            </w:r>
            <w:proofErr w:type="spellStart"/>
            <w:r w:rsidRPr="007466CF">
              <w:rPr>
                <w:rFonts w:asciiTheme="minorHAnsi" w:hAnsiTheme="minorHAnsi" w:cstheme="minorHAnsi"/>
              </w:rPr>
              <w:t>marketingowych</w:t>
            </w:r>
            <w:proofErr w:type="spellEnd"/>
          </w:p>
        </w:tc>
        <w:tc>
          <w:tcPr>
            <w:tcW w:w="5812" w:type="dxa"/>
            <w:tcBorders>
              <w:top w:val="single" w:sz="4" w:space="0" w:color="auto"/>
              <w:left w:val="single" w:sz="4" w:space="0" w:color="auto"/>
              <w:bottom w:val="single" w:sz="4" w:space="0" w:color="auto"/>
            </w:tcBorders>
          </w:tcPr>
          <w:p w14:paraId="44E126D2" w14:textId="77777777" w:rsidR="007466CF" w:rsidRPr="007466CF" w:rsidRDefault="007466CF" w:rsidP="00F701F9">
            <w:pPr>
              <w:pStyle w:val="TableParagraph"/>
              <w:ind w:left="56"/>
              <w:rPr>
                <w:rFonts w:asciiTheme="minorHAnsi" w:hAnsiTheme="minorHAnsi" w:cstheme="minorHAnsi"/>
              </w:rPr>
            </w:pPr>
            <w:proofErr w:type="spellStart"/>
            <w:r w:rsidRPr="007466CF">
              <w:rPr>
                <w:rFonts w:asciiTheme="minorHAnsi" w:hAnsiTheme="minorHAnsi" w:cstheme="minorHAnsi"/>
              </w:rPr>
              <w:t>Uzasadnienie</w:t>
            </w:r>
            <w:proofErr w:type="spellEnd"/>
            <w:r w:rsidRPr="007466CF">
              <w:rPr>
                <w:rFonts w:asciiTheme="minorHAnsi" w:hAnsiTheme="minorHAnsi" w:cstheme="minorHAnsi"/>
              </w:rPr>
              <w:t>:</w:t>
            </w:r>
          </w:p>
        </w:tc>
      </w:tr>
      <w:tr w:rsidR="007466CF" w:rsidRPr="003036CE" w14:paraId="0D761D2D" w14:textId="77777777" w:rsidTr="007466CF">
        <w:trPr>
          <w:trHeight w:val="844"/>
        </w:trPr>
        <w:tc>
          <w:tcPr>
            <w:tcW w:w="2897" w:type="dxa"/>
            <w:vMerge/>
            <w:shd w:val="clear" w:color="auto" w:fill="F2F2F2" w:themeFill="background1" w:themeFillShade="F2"/>
          </w:tcPr>
          <w:p w14:paraId="343DF9E8" w14:textId="77777777" w:rsidR="007466CF" w:rsidRPr="007466CF" w:rsidRDefault="007466CF" w:rsidP="00F701F9">
            <w:pPr>
              <w:pStyle w:val="TableParagraph"/>
              <w:spacing w:line="256" w:lineRule="auto"/>
              <w:ind w:right="22"/>
              <w:rPr>
                <w:b/>
                <w:spacing w:val="13"/>
                <w:w w:val="115"/>
              </w:rPr>
            </w:pPr>
          </w:p>
        </w:tc>
        <w:tc>
          <w:tcPr>
            <w:tcW w:w="1923" w:type="dxa"/>
            <w:tcBorders>
              <w:top w:val="single" w:sz="4" w:space="0" w:color="auto"/>
              <w:bottom w:val="single" w:sz="4" w:space="0" w:color="auto"/>
              <w:right w:val="single" w:sz="4" w:space="0" w:color="auto"/>
            </w:tcBorders>
            <w:vAlign w:val="center"/>
          </w:tcPr>
          <w:p w14:paraId="48A8FE97" w14:textId="38F2C637" w:rsidR="007466CF" w:rsidRPr="007466CF" w:rsidRDefault="007466CF" w:rsidP="00F701F9">
            <w:pPr>
              <w:pStyle w:val="TableParagraph"/>
              <w:ind w:left="56"/>
              <w:rPr>
                <w:rFonts w:asciiTheme="minorHAnsi" w:hAnsiTheme="minorHAnsi" w:cstheme="minorHAnsi"/>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rPr>
              <w:instrText xml:space="preserve"> FORMCHECKBOX </w:instrText>
            </w:r>
            <w:r w:rsidR="00672B2A">
              <w:rPr>
                <w:rFonts w:asciiTheme="minorHAnsi" w:hAnsiTheme="minorHAnsi" w:cstheme="minorHAnsi"/>
              </w:rPr>
            </w:r>
            <w:r w:rsidR="00672B2A">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rPr>
              <w:t xml:space="preserve"> </w:t>
            </w:r>
            <w:proofErr w:type="spellStart"/>
            <w:r w:rsidRPr="007466CF">
              <w:rPr>
                <w:rFonts w:asciiTheme="minorHAnsi" w:hAnsiTheme="minorHAnsi" w:cstheme="minorHAnsi"/>
              </w:rPr>
              <w:t>organizacyjnych</w:t>
            </w:r>
            <w:proofErr w:type="spellEnd"/>
          </w:p>
        </w:tc>
        <w:tc>
          <w:tcPr>
            <w:tcW w:w="5812" w:type="dxa"/>
            <w:tcBorders>
              <w:top w:val="single" w:sz="4" w:space="0" w:color="auto"/>
              <w:left w:val="single" w:sz="4" w:space="0" w:color="auto"/>
              <w:bottom w:val="single" w:sz="4" w:space="0" w:color="auto"/>
            </w:tcBorders>
          </w:tcPr>
          <w:p w14:paraId="163BC15F" w14:textId="77777777" w:rsidR="007466CF" w:rsidRPr="007466CF" w:rsidRDefault="007466CF" w:rsidP="00F701F9">
            <w:pPr>
              <w:pStyle w:val="TableParagraph"/>
              <w:ind w:left="56"/>
              <w:rPr>
                <w:rFonts w:asciiTheme="minorHAnsi" w:hAnsiTheme="minorHAnsi" w:cstheme="minorHAnsi"/>
              </w:rPr>
            </w:pPr>
            <w:proofErr w:type="spellStart"/>
            <w:r w:rsidRPr="007466CF">
              <w:rPr>
                <w:rFonts w:asciiTheme="minorHAnsi" w:hAnsiTheme="minorHAnsi" w:cstheme="minorHAnsi"/>
              </w:rPr>
              <w:t>Uzasadnienie</w:t>
            </w:r>
            <w:proofErr w:type="spellEnd"/>
            <w:r w:rsidRPr="007466CF">
              <w:rPr>
                <w:rFonts w:asciiTheme="minorHAnsi" w:hAnsiTheme="minorHAnsi" w:cstheme="minorHAnsi"/>
              </w:rPr>
              <w:t>:</w:t>
            </w:r>
          </w:p>
        </w:tc>
      </w:tr>
      <w:tr w:rsidR="007466CF" w:rsidRPr="003036CE" w14:paraId="1BF8375B" w14:textId="77777777" w:rsidTr="00C96926">
        <w:trPr>
          <w:trHeight w:val="844"/>
        </w:trPr>
        <w:tc>
          <w:tcPr>
            <w:tcW w:w="2897" w:type="dxa"/>
            <w:shd w:val="clear" w:color="auto" w:fill="F2F2F2" w:themeFill="background1" w:themeFillShade="F2"/>
          </w:tcPr>
          <w:p w14:paraId="64635476" w14:textId="77777777" w:rsidR="007466CF" w:rsidRPr="007466CF" w:rsidRDefault="007466CF" w:rsidP="007466CF">
            <w:pPr>
              <w:pStyle w:val="TableParagraph"/>
              <w:ind w:left="56"/>
              <w:rPr>
                <w:rFonts w:asciiTheme="minorHAnsi" w:hAnsiTheme="minorHAnsi" w:cstheme="minorHAnsi"/>
                <w:b/>
                <w:bCs/>
                <w:lang w:val="pl-PL"/>
              </w:rPr>
            </w:pPr>
            <w:r w:rsidRPr="007466CF">
              <w:rPr>
                <w:rFonts w:asciiTheme="minorHAnsi" w:hAnsiTheme="minorHAnsi" w:cstheme="minorHAnsi"/>
                <w:b/>
                <w:bCs/>
                <w:lang w:val="pl-PL"/>
              </w:rPr>
              <w:t>Innowacja wdrożona na poziomie:</w:t>
            </w:r>
          </w:p>
          <w:p w14:paraId="5527971C" w14:textId="77777777" w:rsidR="007466CF" w:rsidRPr="007466CF" w:rsidRDefault="007466CF" w:rsidP="007466CF">
            <w:pPr>
              <w:pStyle w:val="TableParagraph"/>
              <w:ind w:left="56"/>
              <w:rPr>
                <w:rFonts w:asciiTheme="minorHAnsi" w:hAnsiTheme="minorHAnsi" w:cstheme="minorHAnsi"/>
                <w:b/>
                <w:bCs/>
                <w:lang w:val="pl-PL"/>
              </w:rPr>
            </w:pPr>
          </w:p>
          <w:p w14:paraId="1A1449A1" w14:textId="73BDE1E1" w:rsidR="007466CF" w:rsidRPr="007466CF" w:rsidRDefault="007466CF" w:rsidP="007466CF">
            <w:pPr>
              <w:pStyle w:val="TableParagraph"/>
              <w:ind w:left="56"/>
              <w:rPr>
                <w:rFonts w:asciiTheme="minorHAnsi" w:hAnsiTheme="minorHAnsi" w:cstheme="minorHAnsi"/>
                <w:b/>
                <w:bCs/>
                <w:lang w:val="pl-PL"/>
              </w:rPr>
            </w:pPr>
          </w:p>
        </w:tc>
        <w:tc>
          <w:tcPr>
            <w:tcW w:w="7735" w:type="dxa"/>
            <w:gridSpan w:val="2"/>
            <w:tcBorders>
              <w:top w:val="single" w:sz="4" w:space="0" w:color="auto"/>
            </w:tcBorders>
            <w:vAlign w:val="center"/>
          </w:tcPr>
          <w:p w14:paraId="6108CAD0" w14:textId="77777777" w:rsidR="007466CF" w:rsidRPr="007466CF" w:rsidRDefault="007466CF" w:rsidP="007466CF">
            <w:pPr>
              <w:pStyle w:val="TableParagraph"/>
              <w:ind w:left="56"/>
              <w:rPr>
                <w:rFonts w:asciiTheme="minorHAnsi" w:hAnsiTheme="minorHAnsi" w:cstheme="minorHAnsi"/>
                <w:lang w:val="pl-PL"/>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lang w:val="pl-PL"/>
              </w:rPr>
              <w:instrText xml:space="preserve"> FORMCHECKBOX </w:instrText>
            </w:r>
            <w:r w:rsidR="00672B2A">
              <w:rPr>
                <w:rFonts w:asciiTheme="minorHAnsi" w:hAnsiTheme="minorHAnsi" w:cstheme="minorHAnsi"/>
              </w:rPr>
            </w:r>
            <w:r w:rsidR="00672B2A">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lang w:val="pl-PL"/>
              </w:rPr>
              <w:t xml:space="preserve"> przedsiębiorstwa</w:t>
            </w:r>
          </w:p>
          <w:p w14:paraId="29596920" w14:textId="77777777" w:rsidR="007466CF" w:rsidRPr="007466CF" w:rsidRDefault="007466CF" w:rsidP="007466CF">
            <w:pPr>
              <w:pStyle w:val="TableParagraph"/>
              <w:ind w:left="56"/>
              <w:rPr>
                <w:rFonts w:asciiTheme="minorHAnsi" w:hAnsiTheme="minorHAnsi" w:cstheme="minorHAnsi"/>
                <w:lang w:val="pl-PL"/>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lang w:val="pl-PL"/>
              </w:rPr>
              <w:instrText xml:space="preserve"> FORMCHECKBOX </w:instrText>
            </w:r>
            <w:r w:rsidR="00672B2A">
              <w:rPr>
                <w:rFonts w:asciiTheme="minorHAnsi" w:hAnsiTheme="minorHAnsi" w:cstheme="minorHAnsi"/>
              </w:rPr>
            </w:r>
            <w:r w:rsidR="00672B2A">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lang w:val="pl-PL"/>
              </w:rPr>
              <w:t xml:space="preserve"> regionu</w:t>
            </w:r>
          </w:p>
          <w:p w14:paraId="6622C91D" w14:textId="77777777" w:rsidR="007466CF" w:rsidRPr="007466CF" w:rsidRDefault="007466CF" w:rsidP="007466CF">
            <w:pPr>
              <w:pStyle w:val="TableParagraph"/>
              <w:ind w:left="56"/>
              <w:rPr>
                <w:rFonts w:asciiTheme="minorHAnsi" w:hAnsiTheme="minorHAnsi" w:cstheme="minorHAnsi"/>
                <w:lang w:val="pl-PL"/>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lang w:val="pl-PL"/>
              </w:rPr>
              <w:instrText xml:space="preserve"> FORMCHECKBOX </w:instrText>
            </w:r>
            <w:r w:rsidR="00672B2A">
              <w:rPr>
                <w:rFonts w:asciiTheme="minorHAnsi" w:hAnsiTheme="minorHAnsi" w:cstheme="minorHAnsi"/>
              </w:rPr>
            </w:r>
            <w:r w:rsidR="00672B2A">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lang w:val="pl-PL"/>
              </w:rPr>
              <w:t xml:space="preserve"> kraju</w:t>
            </w:r>
          </w:p>
          <w:p w14:paraId="5F8A4B3B" w14:textId="77777777" w:rsidR="007466CF" w:rsidRPr="007466CF" w:rsidRDefault="007466CF" w:rsidP="007466CF">
            <w:pPr>
              <w:pStyle w:val="TableParagraph"/>
              <w:ind w:left="56"/>
              <w:rPr>
                <w:rFonts w:asciiTheme="minorHAnsi" w:hAnsiTheme="minorHAnsi" w:cstheme="minorHAnsi"/>
                <w:lang w:val="pl-PL"/>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lang w:val="pl-PL"/>
              </w:rPr>
              <w:instrText xml:space="preserve"> FORMCHECKBOX </w:instrText>
            </w:r>
            <w:r w:rsidR="00672B2A">
              <w:rPr>
                <w:rFonts w:asciiTheme="minorHAnsi" w:hAnsiTheme="minorHAnsi" w:cstheme="minorHAnsi"/>
              </w:rPr>
            </w:r>
            <w:r w:rsidR="00672B2A">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lang w:val="pl-PL"/>
              </w:rPr>
              <w:t xml:space="preserve"> świata</w:t>
            </w:r>
          </w:p>
          <w:p w14:paraId="58F07653" w14:textId="77777777" w:rsidR="007466CF" w:rsidRPr="007466CF" w:rsidRDefault="007466CF" w:rsidP="00F701F9">
            <w:pPr>
              <w:pStyle w:val="TableParagraph"/>
              <w:ind w:left="56"/>
              <w:rPr>
                <w:rFonts w:asciiTheme="minorHAnsi" w:hAnsiTheme="minorHAnsi" w:cstheme="minorHAnsi"/>
              </w:rPr>
            </w:pPr>
          </w:p>
        </w:tc>
      </w:tr>
    </w:tbl>
    <w:p w14:paraId="4E85FD79" w14:textId="77777777" w:rsidR="007B0AC7" w:rsidRDefault="007B0AC7" w:rsidP="006610E1">
      <w:pPr>
        <w:pStyle w:val="Tekstpodstawowy"/>
        <w:tabs>
          <w:tab w:val="left" w:pos="1170"/>
        </w:tabs>
        <w:ind w:left="709" w:right="-1771"/>
        <w:rPr>
          <w:rFonts w:asciiTheme="minorHAnsi" w:eastAsia="Calibri" w:hAnsiTheme="minorHAnsi" w:cstheme="minorHAnsi"/>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6"/>
        <w:gridCol w:w="5698"/>
        <w:gridCol w:w="22"/>
        <w:gridCol w:w="1396"/>
      </w:tblGrid>
      <w:tr w:rsidR="007B0AC7" w:rsidRPr="00732813" w14:paraId="6817F056" w14:textId="77777777" w:rsidTr="00144F91">
        <w:trPr>
          <w:trHeight w:val="415"/>
        </w:trPr>
        <w:tc>
          <w:tcPr>
            <w:tcW w:w="10632" w:type="dxa"/>
            <w:gridSpan w:val="4"/>
            <w:shd w:val="clear" w:color="auto" w:fill="F3F3F3"/>
          </w:tcPr>
          <w:p w14:paraId="0559FBA7" w14:textId="73D5FD61" w:rsidR="007B0AC7" w:rsidRPr="00732813" w:rsidRDefault="007B0AC7" w:rsidP="00662A19">
            <w:pPr>
              <w:tabs>
                <w:tab w:val="left" w:pos="567"/>
              </w:tabs>
              <w:spacing w:before="120" w:after="120"/>
              <w:rPr>
                <w:rFonts w:asciiTheme="minorHAnsi" w:hAnsiTheme="minorHAnsi" w:cstheme="minorHAnsi"/>
                <w:b/>
                <w:sz w:val="22"/>
                <w:szCs w:val="22"/>
              </w:rPr>
            </w:pPr>
            <w:r>
              <w:rPr>
                <w:rFonts w:asciiTheme="minorHAnsi" w:hAnsiTheme="minorHAnsi" w:cstheme="minorHAnsi"/>
                <w:b/>
                <w:sz w:val="22"/>
                <w:szCs w:val="22"/>
              </w:rPr>
              <w:t>D-3 Umorzenie</w:t>
            </w:r>
            <w:r w:rsidRPr="00732813">
              <w:rPr>
                <w:rFonts w:asciiTheme="minorHAnsi" w:hAnsiTheme="minorHAnsi" w:cstheme="minorHAnsi"/>
                <w:b/>
                <w:sz w:val="22"/>
                <w:szCs w:val="22"/>
              </w:rPr>
              <w:t xml:space="preserve"> pożyczki</w:t>
            </w:r>
          </w:p>
        </w:tc>
      </w:tr>
      <w:tr w:rsidR="007B0AC7" w:rsidRPr="00732813" w14:paraId="661B2C32" w14:textId="77777777" w:rsidTr="00144F91">
        <w:trPr>
          <w:trHeight w:val="659"/>
        </w:trPr>
        <w:tc>
          <w:tcPr>
            <w:tcW w:w="3516" w:type="dxa"/>
            <w:shd w:val="clear" w:color="auto" w:fill="F2F2F2"/>
            <w:vAlign w:val="center"/>
          </w:tcPr>
          <w:p w14:paraId="796BF5B2" w14:textId="1B54E5DB" w:rsidR="007B0AC7" w:rsidRPr="00732813" w:rsidRDefault="007B0AC7"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 xml:space="preserve">Kwota </w:t>
            </w:r>
            <w:r>
              <w:rPr>
                <w:rFonts w:asciiTheme="minorHAnsi" w:hAnsiTheme="minorHAnsi" w:cstheme="minorHAnsi"/>
                <w:sz w:val="22"/>
                <w:szCs w:val="22"/>
              </w:rPr>
              <w:t>umorzenia</w:t>
            </w:r>
            <w:r>
              <w:rPr>
                <w:rFonts w:asciiTheme="minorHAnsi" w:hAnsiTheme="minorHAnsi" w:cstheme="minorHAnsi"/>
                <w:sz w:val="22"/>
                <w:szCs w:val="22"/>
              </w:rPr>
              <w:br/>
            </w:r>
            <w:r w:rsidRPr="00155101">
              <w:rPr>
                <w:rFonts w:asciiTheme="minorHAnsi" w:hAnsiTheme="minorHAnsi" w:cstheme="minorHAnsi"/>
                <w:i/>
                <w:szCs w:val="20"/>
              </w:rPr>
              <w:t xml:space="preserve">(udzielana w formie dotacji w </w:t>
            </w:r>
            <w:r w:rsidRPr="00155101">
              <w:rPr>
                <w:rFonts w:asciiTheme="minorHAnsi" w:hAnsiTheme="minorHAnsi" w:cstheme="minorHAnsi"/>
                <w:b/>
                <w:bCs/>
                <w:i/>
                <w:szCs w:val="20"/>
              </w:rPr>
              <w:t xml:space="preserve">wysokości </w:t>
            </w:r>
            <w:r w:rsidR="00AD2BD7">
              <w:rPr>
                <w:rFonts w:asciiTheme="minorHAnsi" w:hAnsiTheme="minorHAnsi" w:cstheme="minorHAnsi"/>
                <w:b/>
                <w:bCs/>
                <w:i/>
                <w:szCs w:val="20"/>
              </w:rPr>
              <w:t>12</w:t>
            </w:r>
            <w:r w:rsidRPr="00155101">
              <w:rPr>
                <w:rFonts w:asciiTheme="minorHAnsi" w:hAnsiTheme="minorHAnsi" w:cstheme="minorHAnsi"/>
                <w:b/>
                <w:bCs/>
                <w:i/>
                <w:szCs w:val="20"/>
              </w:rPr>
              <w:t>%</w:t>
            </w:r>
            <w:r w:rsidRPr="00155101">
              <w:rPr>
                <w:rFonts w:asciiTheme="minorHAnsi" w:hAnsiTheme="minorHAnsi" w:cstheme="minorHAnsi"/>
                <w:i/>
                <w:szCs w:val="20"/>
              </w:rPr>
              <w:t xml:space="preserve"> kwoty pożyczki)</w:t>
            </w:r>
          </w:p>
        </w:tc>
        <w:tc>
          <w:tcPr>
            <w:tcW w:w="5720" w:type="dxa"/>
            <w:gridSpan w:val="2"/>
          </w:tcPr>
          <w:p w14:paraId="3DBDA16E" w14:textId="77777777" w:rsidR="007B0AC7" w:rsidRPr="00732813" w:rsidRDefault="007B0AC7" w:rsidP="00662A19">
            <w:pPr>
              <w:tabs>
                <w:tab w:val="left" w:pos="567"/>
              </w:tabs>
              <w:rPr>
                <w:rFonts w:asciiTheme="minorHAnsi" w:hAnsiTheme="minorHAnsi" w:cstheme="minorHAnsi"/>
                <w:sz w:val="22"/>
                <w:szCs w:val="22"/>
              </w:rPr>
            </w:pPr>
          </w:p>
        </w:tc>
        <w:tc>
          <w:tcPr>
            <w:tcW w:w="1396" w:type="dxa"/>
            <w:shd w:val="clear" w:color="auto" w:fill="F2F2F2"/>
            <w:vAlign w:val="center"/>
          </w:tcPr>
          <w:p w14:paraId="2EE6C4DD" w14:textId="77777777" w:rsidR="007B0AC7" w:rsidRPr="00732813" w:rsidRDefault="007B0AC7" w:rsidP="00662A19">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PLN</w:t>
            </w:r>
          </w:p>
        </w:tc>
      </w:tr>
      <w:tr w:rsidR="007B0AC7" w:rsidRPr="00BD2784" w14:paraId="0AE43BE5" w14:textId="77777777" w:rsidTr="00144F91">
        <w:trPr>
          <w:trHeight w:val="826"/>
        </w:trPr>
        <w:tc>
          <w:tcPr>
            <w:tcW w:w="10632" w:type="dxa"/>
            <w:gridSpan w:val="4"/>
            <w:shd w:val="clear" w:color="auto" w:fill="F2F2F2" w:themeFill="background1" w:themeFillShade="F2"/>
            <w:vAlign w:val="center"/>
          </w:tcPr>
          <w:p w14:paraId="3B7B792B" w14:textId="77777777" w:rsidR="007B0AC7" w:rsidRPr="00BD2784" w:rsidRDefault="007B0AC7" w:rsidP="007B0AC7">
            <w:pPr>
              <w:tabs>
                <w:tab w:val="left" w:pos="567"/>
              </w:tabs>
              <w:jc w:val="both"/>
              <w:rPr>
                <w:rFonts w:asciiTheme="minorHAnsi" w:hAnsiTheme="minorHAnsi" w:cstheme="minorHAnsi"/>
                <w:sz w:val="22"/>
                <w:szCs w:val="22"/>
              </w:rPr>
            </w:pPr>
            <w:r w:rsidRPr="00D6052B">
              <w:rPr>
                <w:rFonts w:asciiTheme="minorHAnsi" w:hAnsiTheme="minorHAnsi" w:cstheme="minorHAnsi"/>
                <w:sz w:val="22"/>
                <w:szCs w:val="22"/>
              </w:rPr>
              <w:t xml:space="preserve">Wniosek o przyznanie preferencji (umorzenie pożyczki) dotyczy jednego z warunków poniżej </w:t>
            </w:r>
            <w:r w:rsidRPr="002E7998">
              <w:rPr>
                <w:rFonts w:asciiTheme="minorHAnsi" w:hAnsiTheme="minorHAnsi" w:cstheme="minorHAnsi"/>
                <w:b/>
                <w:sz w:val="22"/>
                <w:szCs w:val="22"/>
              </w:rPr>
              <w:t>zgodnie z zał. nr 5</w:t>
            </w:r>
            <w:r>
              <w:rPr>
                <w:rFonts w:asciiTheme="minorHAnsi" w:hAnsiTheme="minorHAnsi" w:cstheme="minorHAnsi"/>
                <w:sz w:val="22"/>
                <w:szCs w:val="22"/>
              </w:rPr>
              <w:t xml:space="preserve"> </w:t>
            </w:r>
            <w:r w:rsidRPr="002E7998">
              <w:rPr>
                <w:rFonts w:asciiTheme="minorHAnsi" w:hAnsiTheme="minorHAnsi" w:cstheme="minorHAnsi"/>
                <w:b/>
                <w:sz w:val="22"/>
                <w:szCs w:val="22"/>
              </w:rPr>
              <w:t>do wniosku</w:t>
            </w:r>
            <w:r w:rsidRPr="004B605E">
              <w:rPr>
                <w:rFonts w:asciiTheme="minorHAnsi" w:hAnsiTheme="minorHAnsi" w:cstheme="minorHAnsi"/>
                <w:i/>
                <w:sz w:val="22"/>
                <w:szCs w:val="22"/>
              </w:rPr>
              <w:t xml:space="preserve"> (wystarczy spełniać jeden z warunków, w przypadku spełniania więcej niż jednego z warunków wysokość umorzeń nie sumuje się)</w:t>
            </w:r>
            <w:r>
              <w:rPr>
                <w:rFonts w:asciiTheme="minorHAnsi" w:hAnsiTheme="minorHAnsi" w:cstheme="minorHAnsi"/>
                <w:sz w:val="22"/>
                <w:szCs w:val="22"/>
              </w:rPr>
              <w:t>:</w:t>
            </w:r>
          </w:p>
        </w:tc>
      </w:tr>
      <w:tr w:rsidR="007B0AC7" w:rsidRPr="00D6052B" w14:paraId="3F119189" w14:textId="77777777" w:rsidTr="00AD2BD7">
        <w:trPr>
          <w:trHeight w:val="542"/>
        </w:trPr>
        <w:tc>
          <w:tcPr>
            <w:tcW w:w="9214" w:type="dxa"/>
            <w:gridSpan w:val="2"/>
            <w:shd w:val="clear" w:color="auto" w:fill="FFFFFF" w:themeFill="background1"/>
            <w:vAlign w:val="center"/>
          </w:tcPr>
          <w:p w14:paraId="70DA686D" w14:textId="0BA31F85" w:rsidR="007B0AC7" w:rsidRPr="00D6052B" w:rsidRDefault="00ED4377" w:rsidP="00672B2A">
            <w:pPr>
              <w:numPr>
                <w:ilvl w:val="0"/>
                <w:numId w:val="3"/>
              </w:numPr>
              <w:spacing w:line="259" w:lineRule="auto"/>
              <w:ind w:left="314"/>
              <w:jc w:val="both"/>
              <w:rPr>
                <w:rFonts w:asciiTheme="minorHAnsi" w:hAnsiTheme="minorHAnsi" w:cstheme="minorHAnsi"/>
                <w:sz w:val="22"/>
                <w:szCs w:val="22"/>
              </w:rPr>
            </w:pPr>
            <w:r>
              <w:rPr>
                <w:rFonts w:ascii="Calibri" w:hAnsi="Calibri" w:cs="Calibri"/>
                <w:sz w:val="22"/>
                <w:szCs w:val="22"/>
              </w:rPr>
              <w:t>stworzenie i utrzymanie (min. przez 1 rok) dodatkowego miejsca pracy.</w:t>
            </w:r>
          </w:p>
        </w:tc>
        <w:tc>
          <w:tcPr>
            <w:tcW w:w="1418" w:type="dxa"/>
            <w:gridSpan w:val="2"/>
            <w:shd w:val="clear" w:color="auto" w:fill="FFFFFF" w:themeFill="background1"/>
            <w:vAlign w:val="center"/>
          </w:tcPr>
          <w:p w14:paraId="05E50C32" w14:textId="77777777" w:rsidR="007B0AC7" w:rsidRPr="00D6052B" w:rsidRDefault="007B0AC7" w:rsidP="00662A19">
            <w:pPr>
              <w:jc w:val="center"/>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672B2A">
              <w:rPr>
                <w:rFonts w:asciiTheme="minorHAnsi" w:hAnsiTheme="minorHAnsi" w:cstheme="minorHAnsi"/>
                <w:spacing w:val="20"/>
                <w:sz w:val="22"/>
                <w:szCs w:val="22"/>
              </w:rPr>
            </w:r>
            <w:r w:rsidR="00672B2A">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r>
      <w:tr w:rsidR="00ED4377" w:rsidRPr="00F52B65" w14:paraId="17D858F5" w14:textId="5EAFE4C8" w:rsidTr="00AD2BD7">
        <w:trPr>
          <w:trHeight w:val="472"/>
        </w:trPr>
        <w:tc>
          <w:tcPr>
            <w:tcW w:w="9214" w:type="dxa"/>
            <w:gridSpan w:val="2"/>
            <w:shd w:val="clear" w:color="auto" w:fill="FFFFFF" w:themeFill="background1"/>
            <w:vAlign w:val="center"/>
          </w:tcPr>
          <w:p w14:paraId="20091787" w14:textId="43CF8F7B" w:rsidR="00ED4377" w:rsidRPr="00F52B65" w:rsidRDefault="00ED4377" w:rsidP="00672B2A">
            <w:pPr>
              <w:pStyle w:val="Akapitzlist"/>
              <w:numPr>
                <w:ilvl w:val="0"/>
                <w:numId w:val="3"/>
              </w:numPr>
              <w:ind w:left="314"/>
              <w:jc w:val="both"/>
              <w:rPr>
                <w:rFonts w:asciiTheme="minorHAnsi" w:hAnsiTheme="minorHAnsi" w:cstheme="minorHAnsi"/>
                <w:sz w:val="22"/>
                <w:szCs w:val="22"/>
              </w:rPr>
            </w:pPr>
            <w:r w:rsidRPr="002E7998">
              <w:rPr>
                <w:rFonts w:asciiTheme="minorHAnsi" w:hAnsiTheme="minorHAnsi" w:cstheme="minorHAnsi"/>
                <w:sz w:val="22"/>
                <w:szCs w:val="22"/>
              </w:rPr>
              <w:t>inwestycji realizowanych na terenach gmin, dla których</w:t>
            </w:r>
            <w:r w:rsidR="00316C0C">
              <w:rPr>
                <w:rFonts w:asciiTheme="minorHAnsi" w:hAnsiTheme="minorHAnsi" w:cstheme="minorHAnsi"/>
                <w:sz w:val="22"/>
                <w:szCs w:val="22"/>
              </w:rPr>
              <w:t xml:space="preserve"> indywidualny wskaźnik zamożności jednostki samorządu terytorialnego</w:t>
            </w:r>
            <w:r w:rsidRPr="002E7998">
              <w:rPr>
                <w:rFonts w:asciiTheme="minorHAnsi" w:hAnsiTheme="minorHAnsi" w:cstheme="minorHAnsi"/>
                <w:sz w:val="22"/>
                <w:szCs w:val="22"/>
              </w:rPr>
              <w:t xml:space="preserve"> jest poniżej średniej regionalnej lub OSI Obszary Marginalizacji lub OSI Miasta tracące funkcje społeczno-gospodarcze lub Integratora Mazurskiego lub na terenie przyg</w:t>
            </w:r>
            <w:r>
              <w:rPr>
                <w:rFonts w:asciiTheme="minorHAnsi" w:hAnsiTheme="minorHAnsi" w:cstheme="minorHAnsi"/>
                <w:sz w:val="22"/>
                <w:szCs w:val="22"/>
              </w:rPr>
              <w:t>ranicznych powiatów województwa;</w:t>
            </w:r>
          </w:p>
        </w:tc>
        <w:tc>
          <w:tcPr>
            <w:tcW w:w="1418" w:type="dxa"/>
            <w:gridSpan w:val="2"/>
            <w:shd w:val="clear" w:color="auto" w:fill="FFFFFF" w:themeFill="background1"/>
            <w:vAlign w:val="center"/>
          </w:tcPr>
          <w:p w14:paraId="1CE8AAFE" w14:textId="0022CC76" w:rsidR="00ED4377" w:rsidRPr="00ED4377" w:rsidRDefault="00AD2BD7" w:rsidP="00AD2BD7">
            <w:pPr>
              <w:jc w:val="center"/>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672B2A">
              <w:rPr>
                <w:rFonts w:asciiTheme="minorHAnsi" w:hAnsiTheme="minorHAnsi" w:cstheme="minorHAnsi"/>
                <w:spacing w:val="20"/>
                <w:sz w:val="22"/>
                <w:szCs w:val="22"/>
              </w:rPr>
            </w:r>
            <w:r w:rsidR="00672B2A">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r>
      <w:tr w:rsidR="007B0AC7" w:rsidRPr="00D6052B" w14:paraId="42DE1CF8" w14:textId="77777777" w:rsidTr="00AD2BD7">
        <w:trPr>
          <w:trHeight w:val="750"/>
        </w:trPr>
        <w:tc>
          <w:tcPr>
            <w:tcW w:w="9214" w:type="dxa"/>
            <w:gridSpan w:val="2"/>
            <w:shd w:val="clear" w:color="auto" w:fill="FFFFFF" w:themeFill="background1"/>
            <w:vAlign w:val="center"/>
          </w:tcPr>
          <w:p w14:paraId="61D96A58" w14:textId="0801095A" w:rsidR="007B0AC7" w:rsidRPr="00AD2BD7" w:rsidRDefault="00AD2BD7" w:rsidP="00672B2A">
            <w:pPr>
              <w:pStyle w:val="Akapitzlist"/>
              <w:numPr>
                <w:ilvl w:val="0"/>
                <w:numId w:val="3"/>
              </w:numPr>
              <w:spacing w:line="259" w:lineRule="auto"/>
              <w:ind w:left="320"/>
              <w:jc w:val="both"/>
              <w:rPr>
                <w:rFonts w:ascii="Calibri" w:hAnsi="Calibri" w:cs="Calibri"/>
                <w:sz w:val="22"/>
                <w:szCs w:val="22"/>
              </w:rPr>
            </w:pPr>
            <w:r>
              <w:rPr>
                <w:rFonts w:ascii="Calibri" w:hAnsi="Calibri" w:cs="Calibri"/>
                <w:sz w:val="22"/>
                <w:szCs w:val="22"/>
              </w:rPr>
              <w:t xml:space="preserve">realizacja Inwestycji Końcowej wykazującej wpływ na rozwój inteligentnych specjalizacji </w:t>
            </w:r>
          </w:p>
        </w:tc>
        <w:tc>
          <w:tcPr>
            <w:tcW w:w="1418" w:type="dxa"/>
            <w:gridSpan w:val="2"/>
            <w:shd w:val="clear" w:color="auto" w:fill="FFFFFF" w:themeFill="background1"/>
            <w:vAlign w:val="center"/>
          </w:tcPr>
          <w:p w14:paraId="6CD1ACC6" w14:textId="77777777" w:rsidR="007B0AC7" w:rsidRPr="00D6052B" w:rsidRDefault="007B0AC7" w:rsidP="00662A19">
            <w:pPr>
              <w:jc w:val="center"/>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672B2A">
              <w:rPr>
                <w:rFonts w:asciiTheme="minorHAnsi" w:hAnsiTheme="minorHAnsi" w:cstheme="minorHAnsi"/>
                <w:spacing w:val="20"/>
                <w:sz w:val="22"/>
                <w:szCs w:val="22"/>
              </w:rPr>
            </w:r>
            <w:r w:rsidR="00672B2A">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r>
    </w:tbl>
    <w:p w14:paraId="205F2CEB" w14:textId="1A1B97F6" w:rsidR="008B5D44" w:rsidRPr="009E0A8E" w:rsidRDefault="00BC3122" w:rsidP="009E0A8E">
      <w:pPr>
        <w:pStyle w:val="Tekstpodstawowy"/>
        <w:tabs>
          <w:tab w:val="left" w:pos="1170"/>
        </w:tabs>
        <w:ind w:left="709" w:right="-1771"/>
        <w:rPr>
          <w:rFonts w:asciiTheme="minorHAnsi" w:eastAsia="Calibri" w:hAnsiTheme="minorHAnsi" w:cstheme="minorHAnsi"/>
        </w:rPr>
      </w:pPr>
      <w:r w:rsidRPr="004472E7">
        <w:rPr>
          <w:rFonts w:asciiTheme="minorHAnsi" w:eastAsia="Calibri" w:hAnsiTheme="minorHAnsi" w:cstheme="minorHAnsi"/>
        </w:rPr>
        <w:t xml:space="preserve"> </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984"/>
        <w:gridCol w:w="709"/>
        <w:gridCol w:w="1276"/>
        <w:gridCol w:w="1275"/>
        <w:gridCol w:w="2268"/>
        <w:gridCol w:w="993"/>
        <w:gridCol w:w="1446"/>
      </w:tblGrid>
      <w:tr w:rsidR="00D64099" w:rsidRPr="00732813" w14:paraId="5F3576C1" w14:textId="77777777" w:rsidTr="00144F91">
        <w:trPr>
          <w:trHeight w:val="231"/>
        </w:trPr>
        <w:tc>
          <w:tcPr>
            <w:tcW w:w="10632" w:type="dxa"/>
            <w:gridSpan w:val="8"/>
            <w:shd w:val="clear" w:color="auto" w:fill="F3F3F3"/>
          </w:tcPr>
          <w:p w14:paraId="5B080F07" w14:textId="1C61B1DB" w:rsidR="00D64099" w:rsidRPr="00732813" w:rsidRDefault="007B0AC7" w:rsidP="003435DF">
            <w:pPr>
              <w:tabs>
                <w:tab w:val="left" w:pos="567"/>
              </w:tabs>
              <w:spacing w:before="120" w:after="120"/>
              <w:rPr>
                <w:rFonts w:asciiTheme="minorHAnsi" w:hAnsiTheme="minorHAnsi" w:cstheme="minorHAnsi"/>
                <w:b/>
                <w:sz w:val="22"/>
                <w:szCs w:val="22"/>
              </w:rPr>
            </w:pPr>
            <w:r>
              <w:rPr>
                <w:rFonts w:asciiTheme="minorHAnsi" w:hAnsiTheme="minorHAnsi" w:cstheme="minorHAnsi"/>
                <w:b/>
                <w:sz w:val="22"/>
                <w:szCs w:val="22"/>
              </w:rPr>
              <w:t>E</w:t>
            </w:r>
            <w:r w:rsidR="009F05EC">
              <w:rPr>
                <w:rFonts w:asciiTheme="minorHAnsi" w:hAnsiTheme="minorHAnsi" w:cstheme="minorHAnsi"/>
                <w:b/>
                <w:sz w:val="22"/>
                <w:szCs w:val="22"/>
              </w:rPr>
              <w:t>.</w:t>
            </w:r>
            <w:r w:rsidR="00B356E5">
              <w:rPr>
                <w:rFonts w:asciiTheme="minorHAnsi" w:hAnsiTheme="minorHAnsi" w:cstheme="minorHAnsi"/>
                <w:b/>
                <w:sz w:val="22"/>
                <w:szCs w:val="22"/>
              </w:rPr>
              <w:t xml:space="preserve"> </w:t>
            </w:r>
            <w:r w:rsidR="00D64099" w:rsidRPr="00732813">
              <w:rPr>
                <w:rFonts w:asciiTheme="minorHAnsi" w:hAnsiTheme="minorHAnsi" w:cstheme="minorHAnsi"/>
                <w:b/>
                <w:sz w:val="22"/>
                <w:szCs w:val="22"/>
              </w:rPr>
              <w:t>Zabezpieczenie</w:t>
            </w:r>
            <w:r w:rsidR="005908FD" w:rsidRPr="00732813">
              <w:rPr>
                <w:rFonts w:asciiTheme="minorHAnsi" w:hAnsiTheme="minorHAnsi" w:cstheme="minorHAnsi"/>
                <w:b/>
                <w:sz w:val="22"/>
                <w:szCs w:val="22"/>
              </w:rPr>
              <w:t xml:space="preserve"> pożyczki</w:t>
            </w:r>
          </w:p>
        </w:tc>
      </w:tr>
      <w:tr w:rsidR="00D64099" w:rsidRPr="00732813" w14:paraId="6FA539F5" w14:textId="77777777" w:rsidTr="00144F91">
        <w:trPr>
          <w:trHeight w:val="421"/>
        </w:trPr>
        <w:tc>
          <w:tcPr>
            <w:tcW w:w="10632" w:type="dxa"/>
            <w:gridSpan w:val="8"/>
            <w:shd w:val="clear" w:color="auto" w:fill="F3F3F3"/>
            <w:vAlign w:val="center"/>
          </w:tcPr>
          <w:p w14:paraId="2119A394" w14:textId="7D5CF178" w:rsidR="00D64099" w:rsidRPr="00732813" w:rsidRDefault="005908FD" w:rsidP="002D2185">
            <w:pPr>
              <w:tabs>
                <w:tab w:val="right" w:leader="dot" w:pos="6521"/>
                <w:tab w:val="left" w:pos="6804"/>
                <w:tab w:val="right" w:leader="dot" w:pos="9498"/>
              </w:tabs>
              <w:spacing w:before="40"/>
              <w:rPr>
                <w:rFonts w:asciiTheme="minorHAnsi" w:hAnsiTheme="minorHAnsi" w:cstheme="minorHAnsi"/>
                <w:b/>
                <w:sz w:val="22"/>
                <w:szCs w:val="22"/>
              </w:rPr>
            </w:pPr>
            <w:r w:rsidRPr="00732813">
              <w:rPr>
                <w:rFonts w:asciiTheme="minorHAnsi" w:hAnsiTheme="minorHAnsi" w:cstheme="minorHAnsi"/>
                <w:b/>
                <w:sz w:val="22"/>
                <w:szCs w:val="22"/>
              </w:rPr>
              <w:t>1. W</w:t>
            </w:r>
            <w:r w:rsidR="00D64099" w:rsidRPr="00732813">
              <w:rPr>
                <w:rFonts w:asciiTheme="minorHAnsi" w:hAnsiTheme="minorHAnsi" w:cstheme="minorHAnsi"/>
                <w:b/>
                <w:sz w:val="22"/>
                <w:szCs w:val="22"/>
              </w:rPr>
              <w:t>eksel in blanco</w:t>
            </w:r>
            <w:r w:rsidRPr="00732813">
              <w:rPr>
                <w:rFonts w:asciiTheme="minorHAnsi" w:hAnsiTheme="minorHAnsi" w:cstheme="minorHAnsi"/>
                <w:b/>
                <w:sz w:val="22"/>
                <w:szCs w:val="22"/>
              </w:rPr>
              <w:t xml:space="preserve"> wraz z deklaracją wekslową </w:t>
            </w:r>
            <w:r w:rsidRPr="00732813">
              <w:rPr>
                <w:rFonts w:asciiTheme="minorHAnsi" w:hAnsiTheme="minorHAnsi" w:cstheme="minorHAnsi"/>
                <w:sz w:val="22"/>
                <w:szCs w:val="22"/>
              </w:rPr>
              <w:t>(obligatoryjnie)</w:t>
            </w:r>
          </w:p>
        </w:tc>
      </w:tr>
      <w:tr w:rsidR="001A1AED" w:rsidRPr="00732813" w14:paraId="05627E5B" w14:textId="77777777" w:rsidTr="00144F91">
        <w:trPr>
          <w:trHeight w:val="487"/>
        </w:trPr>
        <w:tc>
          <w:tcPr>
            <w:tcW w:w="10632" w:type="dxa"/>
            <w:gridSpan w:val="8"/>
            <w:shd w:val="clear" w:color="auto" w:fill="F3F3F3"/>
            <w:vAlign w:val="center"/>
          </w:tcPr>
          <w:p w14:paraId="30AD5A00" w14:textId="77777777" w:rsidR="001A1AED" w:rsidRPr="00732813" w:rsidRDefault="001A1AED" w:rsidP="00D729C4">
            <w:pPr>
              <w:tabs>
                <w:tab w:val="right" w:leader="dot" w:pos="6521"/>
                <w:tab w:val="left" w:pos="6804"/>
                <w:tab w:val="right" w:leader="dot" w:pos="9498"/>
              </w:tabs>
              <w:spacing w:before="40"/>
              <w:rPr>
                <w:rFonts w:asciiTheme="minorHAnsi" w:hAnsiTheme="minorHAnsi" w:cstheme="minorHAnsi"/>
                <w:sz w:val="22"/>
                <w:szCs w:val="22"/>
              </w:rPr>
            </w:pPr>
            <w:r w:rsidRPr="00732813">
              <w:rPr>
                <w:rFonts w:asciiTheme="minorHAnsi" w:hAnsiTheme="minorHAnsi" w:cstheme="minorHAnsi"/>
                <w:b/>
                <w:sz w:val="22"/>
                <w:szCs w:val="22"/>
              </w:rPr>
              <w:t>2. Inne formy zabezpieczeń</w:t>
            </w:r>
            <w:r w:rsidRPr="00732813">
              <w:rPr>
                <w:rFonts w:asciiTheme="minorHAnsi" w:hAnsiTheme="minorHAnsi" w:cstheme="minorHAnsi"/>
                <w:sz w:val="22"/>
                <w:szCs w:val="22"/>
              </w:rPr>
              <w:t xml:space="preserve"> (zaznaczyć propozycje i uzupełnić) </w:t>
            </w:r>
          </w:p>
        </w:tc>
      </w:tr>
      <w:tr w:rsidR="00A6036D" w:rsidRPr="00732813" w14:paraId="41632A3C" w14:textId="77777777" w:rsidTr="00144F91">
        <w:trPr>
          <w:trHeight w:val="510"/>
        </w:trPr>
        <w:tc>
          <w:tcPr>
            <w:tcW w:w="681" w:type="dxa"/>
            <w:vMerge w:val="restart"/>
            <w:vAlign w:val="center"/>
          </w:tcPr>
          <w:p w14:paraId="2E96200F" w14:textId="77777777" w:rsidR="00A6036D" w:rsidRPr="00732813" w:rsidRDefault="00AF1B8D" w:rsidP="00130175">
            <w:pPr>
              <w:tabs>
                <w:tab w:val="right" w:leader="dot" w:pos="6521"/>
                <w:tab w:val="left" w:pos="6804"/>
                <w:tab w:val="right" w:leader="dot" w:pos="9498"/>
              </w:tabs>
              <w:spacing w:line="360" w:lineRule="auto"/>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bookmarkStart w:id="1" w:name="Wybór2"/>
            <w:r w:rsidR="00A6036D" w:rsidRPr="00732813">
              <w:rPr>
                <w:rFonts w:asciiTheme="minorHAnsi" w:hAnsiTheme="minorHAnsi" w:cstheme="minorHAnsi"/>
                <w:sz w:val="22"/>
                <w:szCs w:val="22"/>
              </w:rPr>
              <w:instrText xml:space="preserve"> FORMCHECKBOX </w:instrText>
            </w:r>
            <w:r w:rsidR="00672B2A">
              <w:rPr>
                <w:rFonts w:asciiTheme="minorHAnsi" w:hAnsiTheme="minorHAnsi" w:cstheme="minorHAnsi"/>
                <w:sz w:val="22"/>
                <w:szCs w:val="22"/>
              </w:rPr>
            </w:r>
            <w:r w:rsidR="00672B2A">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bookmarkEnd w:id="1"/>
          </w:p>
        </w:tc>
        <w:tc>
          <w:tcPr>
            <w:tcW w:w="1984" w:type="dxa"/>
            <w:vMerge w:val="restart"/>
            <w:shd w:val="clear" w:color="auto" w:fill="F2F2F2"/>
            <w:vAlign w:val="center"/>
          </w:tcPr>
          <w:p w14:paraId="50589F5D" w14:textId="77777777" w:rsidR="00A6036D" w:rsidRPr="00EC248F" w:rsidRDefault="00A6036D" w:rsidP="00130175">
            <w:pPr>
              <w:tabs>
                <w:tab w:val="right" w:leader="dot" w:pos="6521"/>
                <w:tab w:val="left" w:pos="6804"/>
                <w:tab w:val="right" w:leader="dot" w:pos="9498"/>
              </w:tabs>
              <w:rPr>
                <w:rFonts w:asciiTheme="minorHAnsi" w:hAnsiTheme="minorHAnsi" w:cstheme="minorHAnsi"/>
                <w:sz w:val="22"/>
                <w:szCs w:val="22"/>
              </w:rPr>
            </w:pPr>
            <w:r w:rsidRPr="00EC248F">
              <w:rPr>
                <w:rFonts w:asciiTheme="minorHAnsi" w:hAnsiTheme="minorHAnsi" w:cstheme="minorHAnsi"/>
                <w:sz w:val="22"/>
                <w:szCs w:val="22"/>
              </w:rPr>
              <w:t xml:space="preserve">poręczenie </w:t>
            </w:r>
            <w:r w:rsidR="00857182" w:rsidRPr="00EC248F">
              <w:rPr>
                <w:rFonts w:asciiTheme="minorHAnsi" w:hAnsiTheme="minorHAnsi" w:cstheme="minorHAnsi"/>
                <w:sz w:val="22"/>
                <w:szCs w:val="22"/>
              </w:rPr>
              <w:t>osób fizycznych</w:t>
            </w:r>
          </w:p>
        </w:tc>
        <w:tc>
          <w:tcPr>
            <w:tcW w:w="709" w:type="dxa"/>
            <w:shd w:val="clear" w:color="auto" w:fill="F2F2F2"/>
            <w:vAlign w:val="center"/>
          </w:tcPr>
          <w:p w14:paraId="72E68A4C"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11548BCF"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738443F6"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34302450"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35EDD2ED"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7FC19AF8"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76A3BC02" w14:textId="77777777" w:rsidTr="00144F91">
        <w:trPr>
          <w:trHeight w:val="510"/>
        </w:trPr>
        <w:tc>
          <w:tcPr>
            <w:tcW w:w="681" w:type="dxa"/>
            <w:vMerge/>
            <w:vAlign w:val="center"/>
          </w:tcPr>
          <w:p w14:paraId="1458094E"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1069B015"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4194D8B1"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0649C796"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577A6B54"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0E746B4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2345577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363A538B"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2E6BB334" w14:textId="77777777" w:rsidTr="00144F91">
        <w:trPr>
          <w:trHeight w:val="510"/>
        </w:trPr>
        <w:tc>
          <w:tcPr>
            <w:tcW w:w="681" w:type="dxa"/>
            <w:vMerge/>
            <w:vAlign w:val="center"/>
          </w:tcPr>
          <w:p w14:paraId="027081A1"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3129BC5B"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292BB1C0"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0C4ED032"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4695BF8B"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79E205D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6F0815B3"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24355E34"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18DBDC91" w14:textId="77777777" w:rsidTr="00144F91">
        <w:trPr>
          <w:trHeight w:val="510"/>
        </w:trPr>
        <w:tc>
          <w:tcPr>
            <w:tcW w:w="681" w:type="dxa"/>
            <w:vMerge/>
            <w:vAlign w:val="center"/>
          </w:tcPr>
          <w:p w14:paraId="74C6A236"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0349E709"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4530E9A9"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0080C461"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66FA6865"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2F83DC83"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70AF4928"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0F966CE2"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6C26CC" w:rsidRPr="00732813" w14:paraId="65A5F253" w14:textId="77777777" w:rsidTr="00144F91">
        <w:trPr>
          <w:trHeight w:val="1266"/>
        </w:trPr>
        <w:tc>
          <w:tcPr>
            <w:tcW w:w="681" w:type="dxa"/>
            <w:vAlign w:val="center"/>
          </w:tcPr>
          <w:p w14:paraId="45A95E93" w14:textId="77777777" w:rsidR="006C26CC" w:rsidRPr="00732813" w:rsidRDefault="006C26CC" w:rsidP="005F0BF5">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lastRenderedPageBreak/>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672B2A">
              <w:rPr>
                <w:rFonts w:asciiTheme="minorHAnsi" w:hAnsiTheme="minorHAnsi" w:cstheme="minorHAnsi"/>
                <w:spacing w:val="20"/>
                <w:sz w:val="22"/>
                <w:szCs w:val="22"/>
              </w:rPr>
            </w:r>
            <w:r w:rsidR="00672B2A">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0D9DF437" w14:textId="77777777" w:rsidR="006C26CC" w:rsidRPr="00EC248F" w:rsidRDefault="006C26CC" w:rsidP="005F0BF5">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Poręczenie Funduszu Poręczeniowego</w:t>
            </w:r>
          </w:p>
        </w:tc>
        <w:tc>
          <w:tcPr>
            <w:tcW w:w="7967" w:type="dxa"/>
            <w:gridSpan w:val="6"/>
          </w:tcPr>
          <w:p w14:paraId="74E89DFB" w14:textId="77777777" w:rsidR="006C26CC" w:rsidRDefault="006C26CC" w:rsidP="005F0BF5">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Nazwa Funduszu? Wysokość poręczenia:</w:t>
            </w:r>
          </w:p>
          <w:p w14:paraId="7FAE880A" w14:textId="77777777" w:rsidR="00DE451F" w:rsidRPr="00732813" w:rsidRDefault="00DE451F" w:rsidP="005F0BF5">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760FC645" w14:textId="77777777" w:rsidTr="00144F91">
        <w:trPr>
          <w:trHeight w:val="1256"/>
        </w:trPr>
        <w:tc>
          <w:tcPr>
            <w:tcW w:w="681" w:type="dxa"/>
            <w:vAlign w:val="center"/>
          </w:tcPr>
          <w:p w14:paraId="2A4E3C63"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bookmarkStart w:id="2" w:name="Wybór4"/>
            <w:r w:rsidRPr="00732813">
              <w:rPr>
                <w:rFonts w:asciiTheme="minorHAnsi" w:hAnsiTheme="minorHAnsi" w:cstheme="minorHAnsi"/>
                <w:spacing w:val="20"/>
                <w:sz w:val="22"/>
                <w:szCs w:val="22"/>
              </w:rPr>
              <w:instrText xml:space="preserve"> FORMCHECKBOX </w:instrText>
            </w:r>
            <w:r w:rsidR="00672B2A">
              <w:rPr>
                <w:rFonts w:asciiTheme="minorHAnsi" w:hAnsiTheme="minorHAnsi" w:cstheme="minorHAnsi"/>
                <w:spacing w:val="20"/>
                <w:sz w:val="22"/>
                <w:szCs w:val="22"/>
              </w:rPr>
            </w:r>
            <w:r w:rsidR="00672B2A">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2"/>
          </w:p>
        </w:tc>
        <w:tc>
          <w:tcPr>
            <w:tcW w:w="1984" w:type="dxa"/>
            <w:shd w:val="clear" w:color="auto" w:fill="F2F2F2"/>
            <w:vAlign w:val="center"/>
          </w:tcPr>
          <w:p w14:paraId="166F5A77" w14:textId="77777777" w:rsidR="006C26CC" w:rsidRPr="00EC248F"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przewłaszczenie rzeczy ruchomych</w:t>
            </w:r>
          </w:p>
        </w:tc>
        <w:tc>
          <w:tcPr>
            <w:tcW w:w="7967" w:type="dxa"/>
            <w:gridSpan w:val="6"/>
          </w:tcPr>
          <w:p w14:paraId="5A8DBC2D" w14:textId="0A78FC05" w:rsidR="00DE451F" w:rsidRDefault="006C26CC" w:rsidP="00D729C4">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Jakich? Opis i wartość:</w:t>
            </w:r>
          </w:p>
          <w:p w14:paraId="48EE390F" w14:textId="77777777" w:rsidR="00DE451F" w:rsidRPr="00732813" w:rsidRDefault="00DE451F" w:rsidP="00D729C4">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6687E4AB" w14:textId="77777777" w:rsidTr="00144F91">
        <w:trPr>
          <w:trHeight w:val="1557"/>
        </w:trPr>
        <w:tc>
          <w:tcPr>
            <w:tcW w:w="681" w:type="dxa"/>
            <w:vAlign w:val="center"/>
          </w:tcPr>
          <w:p w14:paraId="56362C64" w14:textId="77777777" w:rsidR="006C26CC" w:rsidRPr="00732813"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672B2A">
              <w:rPr>
                <w:rFonts w:asciiTheme="minorHAnsi" w:hAnsiTheme="minorHAnsi" w:cstheme="minorHAnsi"/>
                <w:spacing w:val="20"/>
                <w:sz w:val="22"/>
                <w:szCs w:val="22"/>
              </w:rPr>
            </w:r>
            <w:r w:rsidR="00672B2A">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7751E4BF" w14:textId="77777777" w:rsidR="006C26CC" w:rsidRPr="00EC248F"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zastaw rejestrowy</w:t>
            </w:r>
          </w:p>
        </w:tc>
        <w:tc>
          <w:tcPr>
            <w:tcW w:w="7967" w:type="dxa"/>
            <w:gridSpan w:val="6"/>
          </w:tcPr>
          <w:p w14:paraId="2BE4B6DB" w14:textId="77777777" w:rsidR="006C26CC" w:rsidRDefault="006C26CC" w:rsidP="00D729C4">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Na czym? Opis i wartość:</w:t>
            </w:r>
          </w:p>
          <w:p w14:paraId="1BC16D39" w14:textId="77777777" w:rsidR="00DE451F" w:rsidRPr="00732813" w:rsidRDefault="00DE451F" w:rsidP="00D729C4">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0B46537E" w14:textId="77777777" w:rsidTr="00144F91">
        <w:trPr>
          <w:trHeight w:val="1552"/>
        </w:trPr>
        <w:tc>
          <w:tcPr>
            <w:tcW w:w="681" w:type="dxa"/>
            <w:vAlign w:val="center"/>
          </w:tcPr>
          <w:p w14:paraId="065C6079" w14:textId="77777777" w:rsidR="006C26CC" w:rsidRPr="00732813"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672B2A">
              <w:rPr>
                <w:rFonts w:asciiTheme="minorHAnsi" w:hAnsiTheme="minorHAnsi" w:cstheme="minorHAnsi"/>
                <w:spacing w:val="20"/>
                <w:sz w:val="22"/>
                <w:szCs w:val="22"/>
              </w:rPr>
            </w:r>
            <w:r w:rsidR="00672B2A">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20EDA819" w14:textId="77777777" w:rsidR="006C26CC" w:rsidRPr="00EC248F"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hipoteka</w:t>
            </w:r>
          </w:p>
        </w:tc>
        <w:tc>
          <w:tcPr>
            <w:tcW w:w="7967" w:type="dxa"/>
            <w:gridSpan w:val="6"/>
          </w:tcPr>
          <w:p w14:paraId="58568C04" w14:textId="40E2D699" w:rsidR="006C26CC" w:rsidRPr="00732813" w:rsidRDefault="002D2185" w:rsidP="002D2185">
            <w:pPr>
              <w:tabs>
                <w:tab w:val="left" w:pos="426"/>
                <w:tab w:val="right" w:leader="dot" w:pos="6663"/>
                <w:tab w:val="right" w:leader="dot" w:pos="9498"/>
              </w:tabs>
              <w:spacing w:before="40" w:line="600" w:lineRule="auto"/>
              <w:rPr>
                <w:rFonts w:asciiTheme="minorHAnsi" w:hAnsiTheme="minorHAnsi" w:cstheme="minorHAnsi"/>
                <w:sz w:val="22"/>
                <w:szCs w:val="22"/>
              </w:rPr>
            </w:pPr>
            <w:r>
              <w:rPr>
                <w:rFonts w:asciiTheme="minorHAnsi" w:hAnsiTheme="minorHAnsi" w:cstheme="minorHAnsi"/>
                <w:sz w:val="22"/>
                <w:szCs w:val="22"/>
              </w:rPr>
              <w:t>Opis i wartość nieruchomości, numer księgi wieczystej:</w:t>
            </w:r>
          </w:p>
        </w:tc>
      </w:tr>
      <w:tr w:rsidR="006C26CC" w:rsidRPr="00732813" w14:paraId="28B15498" w14:textId="77777777" w:rsidTr="00144F91">
        <w:trPr>
          <w:trHeight w:val="1261"/>
        </w:trPr>
        <w:tc>
          <w:tcPr>
            <w:tcW w:w="681" w:type="dxa"/>
            <w:vAlign w:val="center"/>
          </w:tcPr>
          <w:p w14:paraId="23FDBAAD"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5"/>
                  <w:enabled/>
                  <w:calcOnExit w:val="0"/>
                  <w:checkBox>
                    <w:sizeAuto/>
                    <w:default w:val="0"/>
                  </w:checkBox>
                </w:ffData>
              </w:fldChar>
            </w:r>
            <w:bookmarkStart w:id="3" w:name="Wybór5"/>
            <w:r w:rsidRPr="00732813">
              <w:rPr>
                <w:rFonts w:asciiTheme="minorHAnsi" w:hAnsiTheme="minorHAnsi" w:cstheme="minorHAnsi"/>
                <w:spacing w:val="20"/>
                <w:sz w:val="22"/>
                <w:szCs w:val="22"/>
              </w:rPr>
              <w:instrText xml:space="preserve"> FORMCHECKBOX </w:instrText>
            </w:r>
            <w:r w:rsidR="00672B2A">
              <w:rPr>
                <w:rFonts w:asciiTheme="minorHAnsi" w:hAnsiTheme="minorHAnsi" w:cstheme="minorHAnsi"/>
                <w:spacing w:val="20"/>
                <w:sz w:val="22"/>
                <w:szCs w:val="22"/>
              </w:rPr>
            </w:r>
            <w:r w:rsidR="00672B2A">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3"/>
          </w:p>
        </w:tc>
        <w:tc>
          <w:tcPr>
            <w:tcW w:w="1984" w:type="dxa"/>
            <w:shd w:val="clear" w:color="auto" w:fill="F2F2F2"/>
            <w:vAlign w:val="center"/>
          </w:tcPr>
          <w:p w14:paraId="57EF57A3" w14:textId="134D0269" w:rsidR="006C26CC" w:rsidRPr="00EC248F" w:rsidRDefault="00F777B3" w:rsidP="00D729C4">
            <w:pPr>
              <w:tabs>
                <w:tab w:val="left" w:pos="426"/>
                <w:tab w:val="right" w:leader="dot" w:pos="6663"/>
                <w:tab w:val="right" w:leader="dot" w:pos="9498"/>
              </w:tabs>
              <w:spacing w:before="40"/>
              <w:rPr>
                <w:rFonts w:asciiTheme="minorHAnsi" w:hAnsiTheme="minorHAnsi" w:cstheme="minorHAnsi"/>
                <w:sz w:val="22"/>
                <w:szCs w:val="22"/>
              </w:rPr>
            </w:pPr>
            <w:r>
              <w:rPr>
                <w:rFonts w:asciiTheme="minorHAnsi" w:hAnsiTheme="minorHAnsi" w:cstheme="minorHAnsi"/>
                <w:sz w:val="22"/>
                <w:szCs w:val="22"/>
              </w:rPr>
              <w:t>c</w:t>
            </w:r>
            <w:r w:rsidR="006C26CC" w:rsidRPr="00EC248F">
              <w:rPr>
                <w:rFonts w:asciiTheme="minorHAnsi" w:hAnsiTheme="minorHAnsi" w:cstheme="minorHAnsi"/>
                <w:sz w:val="22"/>
                <w:szCs w:val="22"/>
              </w:rPr>
              <w:t>esja praw z polisy ubezpieczeniowej</w:t>
            </w:r>
          </w:p>
        </w:tc>
        <w:tc>
          <w:tcPr>
            <w:tcW w:w="7967" w:type="dxa"/>
            <w:gridSpan w:val="6"/>
          </w:tcPr>
          <w:p w14:paraId="250367A2" w14:textId="77777777" w:rsidR="006C26CC" w:rsidRDefault="006C26CC" w:rsidP="00D729C4">
            <w:pPr>
              <w:tabs>
                <w:tab w:val="left" w:pos="426"/>
                <w:tab w:val="right" w:leader="dot" w:pos="6663"/>
                <w:tab w:val="right" w:leader="dot" w:pos="9498"/>
              </w:tabs>
              <w:spacing w:before="40" w:line="360" w:lineRule="auto"/>
              <w:rPr>
                <w:rFonts w:asciiTheme="minorHAnsi" w:hAnsiTheme="minorHAnsi" w:cstheme="minorHAnsi"/>
                <w:sz w:val="22"/>
                <w:szCs w:val="22"/>
              </w:rPr>
            </w:pPr>
            <w:r w:rsidRPr="00732813">
              <w:rPr>
                <w:rFonts w:asciiTheme="minorHAnsi" w:hAnsiTheme="minorHAnsi" w:cstheme="minorHAnsi"/>
                <w:sz w:val="22"/>
                <w:szCs w:val="22"/>
              </w:rPr>
              <w:t>Opis i wartość:</w:t>
            </w:r>
          </w:p>
          <w:p w14:paraId="64014F28" w14:textId="77777777" w:rsidR="00DE451F"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p w14:paraId="1401EB6C" w14:textId="77777777" w:rsidR="00DE451F" w:rsidRPr="00732813"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tc>
      </w:tr>
      <w:tr w:rsidR="006C26CC" w:rsidRPr="00732813" w14:paraId="5A154EEB" w14:textId="77777777" w:rsidTr="00144F91">
        <w:trPr>
          <w:trHeight w:val="1408"/>
        </w:trPr>
        <w:tc>
          <w:tcPr>
            <w:tcW w:w="681" w:type="dxa"/>
            <w:vAlign w:val="center"/>
          </w:tcPr>
          <w:p w14:paraId="36071433"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bookmarkStart w:id="4" w:name="Wybór7"/>
            <w:r w:rsidRPr="00732813">
              <w:rPr>
                <w:rFonts w:asciiTheme="minorHAnsi" w:hAnsiTheme="minorHAnsi" w:cstheme="minorHAnsi"/>
                <w:spacing w:val="20"/>
                <w:sz w:val="22"/>
                <w:szCs w:val="22"/>
              </w:rPr>
              <w:instrText xml:space="preserve"> FORMCHECKBOX </w:instrText>
            </w:r>
            <w:r w:rsidR="00672B2A">
              <w:rPr>
                <w:rFonts w:asciiTheme="minorHAnsi" w:hAnsiTheme="minorHAnsi" w:cstheme="minorHAnsi"/>
                <w:spacing w:val="20"/>
                <w:sz w:val="22"/>
                <w:szCs w:val="22"/>
              </w:rPr>
            </w:r>
            <w:r w:rsidR="00672B2A">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4"/>
          </w:p>
        </w:tc>
        <w:tc>
          <w:tcPr>
            <w:tcW w:w="1984" w:type="dxa"/>
            <w:shd w:val="clear" w:color="auto" w:fill="F2F2F2"/>
            <w:vAlign w:val="center"/>
          </w:tcPr>
          <w:p w14:paraId="489EBF38" w14:textId="77777777" w:rsidR="006C26CC" w:rsidRPr="00EC248F"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 xml:space="preserve">inne </w:t>
            </w:r>
          </w:p>
        </w:tc>
        <w:tc>
          <w:tcPr>
            <w:tcW w:w="7967" w:type="dxa"/>
            <w:gridSpan w:val="6"/>
            <w:vAlign w:val="center"/>
          </w:tcPr>
          <w:p w14:paraId="0D1AA741"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z w:val="22"/>
                <w:szCs w:val="22"/>
              </w:rPr>
              <w:t xml:space="preserve">Jakie? Opis i wartość: </w:t>
            </w:r>
          </w:p>
          <w:p w14:paraId="2ACDA824" w14:textId="77777777" w:rsidR="006C26CC" w:rsidRDefault="006C26CC"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p w14:paraId="5B2AF174" w14:textId="77777777" w:rsidR="00DE451F"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p w14:paraId="528F2F45" w14:textId="77777777" w:rsidR="00DE451F" w:rsidRPr="00732813"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tc>
      </w:tr>
    </w:tbl>
    <w:p w14:paraId="62116857" w14:textId="77777777" w:rsidR="009E0A8E" w:rsidRDefault="009E0A8E" w:rsidP="007B0AC7">
      <w:pPr>
        <w:tabs>
          <w:tab w:val="left" w:pos="567"/>
        </w:tabs>
        <w:spacing w:after="40"/>
        <w:rPr>
          <w:rFonts w:asciiTheme="minorHAnsi" w:hAnsiTheme="minorHAnsi" w:cstheme="minorHAnsi"/>
          <w:b/>
          <w:sz w:val="22"/>
          <w:szCs w:val="22"/>
          <w:u w:val="single"/>
        </w:rPr>
      </w:pPr>
    </w:p>
    <w:p w14:paraId="164137C5" w14:textId="7569E6D1" w:rsidR="007B0AC7" w:rsidRDefault="007B0AC7" w:rsidP="007B0AC7">
      <w:pPr>
        <w:tabs>
          <w:tab w:val="left" w:pos="567"/>
        </w:tabs>
        <w:spacing w:after="40"/>
        <w:rPr>
          <w:rFonts w:asciiTheme="minorHAnsi" w:hAnsiTheme="minorHAnsi" w:cstheme="minorHAnsi"/>
          <w:b/>
          <w:sz w:val="22"/>
          <w:szCs w:val="22"/>
          <w:u w:val="single"/>
        </w:rPr>
      </w:pPr>
      <w:r>
        <w:rPr>
          <w:rFonts w:asciiTheme="minorHAnsi" w:hAnsiTheme="minorHAnsi" w:cstheme="minorHAnsi"/>
          <w:b/>
          <w:sz w:val="22"/>
          <w:szCs w:val="22"/>
          <w:u w:val="single"/>
        </w:rPr>
        <w:t>F</w:t>
      </w:r>
      <w:r w:rsidRPr="00732813">
        <w:rPr>
          <w:rFonts w:asciiTheme="minorHAnsi" w:hAnsiTheme="minorHAnsi" w:cstheme="minorHAnsi"/>
          <w:b/>
          <w:sz w:val="22"/>
          <w:szCs w:val="22"/>
          <w:u w:val="single"/>
        </w:rPr>
        <w:t>. DANE O PRZEDSIĘWZIĘCIU</w:t>
      </w:r>
    </w:p>
    <w:tbl>
      <w:tblPr>
        <w:tblW w:w="10632" w:type="dxa"/>
        <w:tblInd w:w="-147" w:type="dxa"/>
        <w:tblCellMar>
          <w:left w:w="70" w:type="dxa"/>
          <w:right w:w="70" w:type="dxa"/>
        </w:tblCellMar>
        <w:tblLook w:val="0000" w:firstRow="0" w:lastRow="0" w:firstColumn="0" w:lastColumn="0" w:noHBand="0" w:noVBand="0"/>
      </w:tblPr>
      <w:tblGrid>
        <w:gridCol w:w="4897"/>
        <w:gridCol w:w="1673"/>
        <w:gridCol w:w="26"/>
        <w:gridCol w:w="4036"/>
      </w:tblGrid>
      <w:tr w:rsidR="00344250" w14:paraId="4EBCD246" w14:textId="77777777" w:rsidTr="00144F91">
        <w:trPr>
          <w:trHeight w:val="444"/>
        </w:trPr>
        <w:tc>
          <w:tcPr>
            <w:tcW w:w="4897" w:type="dxa"/>
            <w:tcBorders>
              <w:top w:val="single" w:sz="4" w:space="0" w:color="auto"/>
              <w:left w:val="single" w:sz="4" w:space="0" w:color="auto"/>
              <w:bottom w:val="single" w:sz="4" w:space="0" w:color="auto"/>
              <w:right w:val="single" w:sz="4" w:space="0" w:color="auto"/>
            </w:tcBorders>
            <w:shd w:val="clear" w:color="auto" w:fill="F3F3F3"/>
          </w:tcPr>
          <w:p w14:paraId="7F639C01" w14:textId="77777777" w:rsidR="007B0AC7" w:rsidRDefault="007B0AC7" w:rsidP="00662A19">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MIEJSCE REALIZACJI PRZEDSIĘWZIĘCIA:</w:t>
            </w:r>
          </w:p>
          <w:p w14:paraId="2B64C9E0" w14:textId="77777777" w:rsidR="007B0AC7" w:rsidRPr="00794A6D" w:rsidRDefault="007B0AC7" w:rsidP="00662A19">
            <w:pPr>
              <w:pStyle w:val="Tekstpodstawowywcity"/>
              <w:spacing w:before="120" w:after="120"/>
              <w:rPr>
                <w:rFonts w:asciiTheme="minorHAnsi" w:hAnsiTheme="minorHAnsi" w:cstheme="minorHAnsi"/>
                <w:bCs/>
                <w:sz w:val="22"/>
                <w:szCs w:val="22"/>
              </w:rPr>
            </w:pPr>
            <w:r w:rsidRPr="00794A6D">
              <w:rPr>
                <w:rFonts w:asciiTheme="minorHAnsi" w:hAnsiTheme="minorHAnsi" w:cstheme="minorHAnsi"/>
                <w:bCs/>
                <w:sz w:val="22"/>
                <w:szCs w:val="22"/>
              </w:rPr>
              <w:t>(ulica, kod pocztowy, miejscowość)</w:t>
            </w:r>
          </w:p>
        </w:tc>
        <w:tc>
          <w:tcPr>
            <w:tcW w:w="5735" w:type="dxa"/>
            <w:gridSpan w:val="3"/>
            <w:tcBorders>
              <w:top w:val="single" w:sz="4" w:space="0" w:color="auto"/>
              <w:left w:val="single" w:sz="4" w:space="0" w:color="auto"/>
              <w:bottom w:val="single" w:sz="4" w:space="0" w:color="auto"/>
              <w:right w:val="single" w:sz="4" w:space="0" w:color="auto"/>
            </w:tcBorders>
            <w:shd w:val="clear" w:color="auto" w:fill="auto"/>
          </w:tcPr>
          <w:p w14:paraId="54A1656C" w14:textId="77777777" w:rsidR="007B0AC7" w:rsidRDefault="007B0AC7" w:rsidP="00662A19">
            <w:pPr>
              <w:pStyle w:val="Tekstpodstawowywcity"/>
              <w:spacing w:before="120" w:after="120"/>
              <w:rPr>
                <w:rFonts w:asciiTheme="minorHAnsi" w:hAnsiTheme="minorHAnsi" w:cstheme="minorHAnsi"/>
                <w:b/>
                <w:sz w:val="22"/>
                <w:szCs w:val="22"/>
              </w:rPr>
            </w:pPr>
          </w:p>
        </w:tc>
      </w:tr>
      <w:tr w:rsidR="007B0AC7" w:rsidRPr="00702E10" w14:paraId="5367477A" w14:textId="77777777" w:rsidTr="00144F91">
        <w:trPr>
          <w:trHeight w:val="444"/>
        </w:trPr>
        <w:tc>
          <w:tcPr>
            <w:tcW w:w="10632" w:type="dxa"/>
            <w:gridSpan w:val="4"/>
            <w:tcBorders>
              <w:top w:val="single" w:sz="4" w:space="0" w:color="auto"/>
              <w:left w:val="single" w:sz="4" w:space="0" w:color="auto"/>
              <w:bottom w:val="single" w:sz="4" w:space="0" w:color="auto"/>
              <w:right w:val="single" w:sz="4" w:space="0" w:color="auto"/>
            </w:tcBorders>
            <w:shd w:val="clear" w:color="auto" w:fill="F3F3F3"/>
          </w:tcPr>
          <w:p w14:paraId="3CDBB2CD" w14:textId="60F91853" w:rsidR="007B0AC7" w:rsidRPr="00702E10" w:rsidRDefault="00344250" w:rsidP="00662A19">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F</w:t>
            </w:r>
            <w:r w:rsidR="007B0AC7">
              <w:rPr>
                <w:rFonts w:asciiTheme="minorHAnsi" w:hAnsiTheme="minorHAnsi" w:cstheme="minorHAnsi"/>
                <w:b/>
                <w:sz w:val="22"/>
                <w:szCs w:val="22"/>
              </w:rPr>
              <w:t xml:space="preserve">-1 </w:t>
            </w:r>
            <w:r w:rsidR="007B0AC7" w:rsidRPr="00702E10">
              <w:rPr>
                <w:rFonts w:asciiTheme="minorHAnsi" w:hAnsiTheme="minorHAnsi" w:cstheme="minorHAnsi"/>
                <w:b/>
                <w:sz w:val="22"/>
                <w:szCs w:val="22"/>
              </w:rPr>
              <w:t>Opis i cele planowanego przedsięwzięcia</w:t>
            </w:r>
          </w:p>
        </w:tc>
      </w:tr>
      <w:tr w:rsidR="007B0AC7" w:rsidRPr="00112139" w14:paraId="48159965" w14:textId="77777777" w:rsidTr="00144F91">
        <w:trPr>
          <w:trHeight w:val="416"/>
        </w:trPr>
        <w:tc>
          <w:tcPr>
            <w:tcW w:w="10632" w:type="dxa"/>
            <w:gridSpan w:val="4"/>
            <w:tcBorders>
              <w:top w:val="single" w:sz="4" w:space="0" w:color="auto"/>
              <w:left w:val="single" w:sz="4" w:space="0" w:color="auto"/>
              <w:bottom w:val="single" w:sz="4" w:space="0" w:color="auto"/>
              <w:right w:val="single" w:sz="4" w:space="0" w:color="auto"/>
            </w:tcBorders>
            <w:shd w:val="clear" w:color="auto" w:fill="F3F3F3"/>
          </w:tcPr>
          <w:p w14:paraId="3C2DE777" w14:textId="381803F4" w:rsidR="007B0AC7" w:rsidRPr="00A23C84" w:rsidRDefault="00990A72" w:rsidP="006633C8">
            <w:pPr>
              <w:jc w:val="both"/>
              <w:rPr>
                <w:rFonts w:ascii="Calibri" w:hAnsi="Calibri" w:cs="Calibri"/>
                <w:b/>
                <w:bCs/>
                <w:iCs/>
                <w:sz w:val="22"/>
                <w:szCs w:val="22"/>
                <w:u w:val="single"/>
              </w:rPr>
            </w:pPr>
            <w:r w:rsidRPr="00EB2151">
              <w:rPr>
                <w:rFonts w:asciiTheme="minorHAnsi" w:hAnsiTheme="minorHAnsi" w:cstheme="minorHAnsi"/>
                <w:bCs/>
                <w:sz w:val="22"/>
                <w:szCs w:val="22"/>
              </w:rPr>
              <w:t xml:space="preserve">Należy opisać cel planowanego przedsięwzięcia. Należy podać podstawowe informacje o inwestycji m.in. przewidziany do wykonania zakres prac, podstawowe parametry techniczne, </w:t>
            </w:r>
            <w:r w:rsidRPr="00EB2151">
              <w:rPr>
                <w:rFonts w:asciiTheme="minorHAnsi" w:hAnsiTheme="minorHAnsi" w:cstheme="minorHAnsi"/>
                <w:sz w:val="22"/>
                <w:szCs w:val="22"/>
              </w:rPr>
              <w:t>przewidywane zmiany w funkcjonowaniu firmy w wyniku realizacji przedsięwzięcia</w:t>
            </w:r>
            <w:r>
              <w:rPr>
                <w:rFonts w:asciiTheme="minorHAnsi" w:hAnsiTheme="minorHAnsi" w:cstheme="minorHAnsi"/>
                <w:sz w:val="22"/>
                <w:szCs w:val="22"/>
              </w:rPr>
              <w:t>,</w:t>
            </w:r>
            <w:r w:rsidRPr="00EB2151">
              <w:rPr>
                <w:rFonts w:asciiTheme="minorHAnsi" w:hAnsiTheme="minorHAnsi" w:cstheme="minorHAnsi"/>
                <w:sz w:val="22"/>
                <w:szCs w:val="22"/>
              </w:rPr>
              <w:t xml:space="preserve"> w jaki sposób wsparcie wpłynie na poszerzenie oferty, podniesienia jakości produktów, usług, utrzymanie miejsc pracy/ utworzenie nowych miejsc pracy</w:t>
            </w:r>
            <w:r>
              <w:rPr>
                <w:rFonts w:asciiTheme="minorHAnsi" w:hAnsiTheme="minorHAnsi" w:cstheme="minorHAnsi"/>
                <w:sz w:val="22"/>
                <w:szCs w:val="22"/>
              </w:rPr>
              <w:t>.</w:t>
            </w:r>
          </w:p>
        </w:tc>
      </w:tr>
      <w:tr w:rsidR="007B0AC7" w:rsidRPr="00702E10" w14:paraId="03825E27" w14:textId="77777777" w:rsidTr="00144F91">
        <w:trPr>
          <w:trHeight w:val="2832"/>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14:paraId="7FAA975F" w14:textId="77777777" w:rsidR="007B0AC7" w:rsidRDefault="007B0AC7" w:rsidP="00662A19">
            <w:pPr>
              <w:pStyle w:val="Tekstpodstawowywcity"/>
              <w:spacing w:before="120" w:after="120"/>
              <w:rPr>
                <w:rFonts w:asciiTheme="minorHAnsi" w:hAnsiTheme="minorHAnsi" w:cstheme="minorHAnsi"/>
                <w:b/>
                <w:sz w:val="22"/>
                <w:szCs w:val="22"/>
              </w:rPr>
            </w:pPr>
          </w:p>
          <w:p w14:paraId="4E7E15FD" w14:textId="77777777" w:rsidR="007B0AC7" w:rsidRDefault="007B0AC7" w:rsidP="00662A19">
            <w:pPr>
              <w:pStyle w:val="Tekstpodstawowywcity"/>
              <w:spacing w:before="120" w:after="120"/>
              <w:rPr>
                <w:rFonts w:asciiTheme="minorHAnsi" w:hAnsiTheme="minorHAnsi" w:cstheme="minorHAnsi"/>
                <w:b/>
                <w:sz w:val="22"/>
                <w:szCs w:val="22"/>
              </w:rPr>
            </w:pPr>
          </w:p>
          <w:p w14:paraId="561E7C20" w14:textId="77777777" w:rsidR="007B0AC7" w:rsidRDefault="007B0AC7" w:rsidP="00662A19">
            <w:pPr>
              <w:pStyle w:val="Tekstpodstawowywcity"/>
              <w:spacing w:before="120" w:after="120"/>
              <w:rPr>
                <w:rFonts w:asciiTheme="minorHAnsi" w:hAnsiTheme="minorHAnsi" w:cstheme="minorHAnsi"/>
                <w:b/>
                <w:sz w:val="22"/>
                <w:szCs w:val="22"/>
              </w:rPr>
            </w:pPr>
          </w:p>
          <w:p w14:paraId="6A8CC312" w14:textId="77777777" w:rsidR="007B0AC7" w:rsidRDefault="007B0AC7" w:rsidP="00662A19">
            <w:pPr>
              <w:pStyle w:val="Tekstpodstawowywcity"/>
              <w:spacing w:before="120" w:after="120"/>
              <w:rPr>
                <w:rFonts w:asciiTheme="minorHAnsi" w:hAnsiTheme="minorHAnsi" w:cstheme="minorHAnsi"/>
                <w:b/>
                <w:sz w:val="22"/>
                <w:szCs w:val="22"/>
              </w:rPr>
            </w:pPr>
          </w:p>
          <w:p w14:paraId="35247583" w14:textId="77777777" w:rsidR="007B0AC7" w:rsidRDefault="007B0AC7" w:rsidP="00662A19">
            <w:pPr>
              <w:pStyle w:val="Tekstpodstawowywcity"/>
              <w:spacing w:before="120" w:after="120"/>
              <w:rPr>
                <w:rFonts w:asciiTheme="minorHAnsi" w:hAnsiTheme="minorHAnsi" w:cstheme="minorHAnsi"/>
                <w:b/>
                <w:sz w:val="22"/>
                <w:szCs w:val="22"/>
              </w:rPr>
            </w:pPr>
          </w:p>
          <w:p w14:paraId="52BCF29D" w14:textId="77777777" w:rsidR="007B0AC7" w:rsidRDefault="007B0AC7" w:rsidP="00662A19">
            <w:pPr>
              <w:pStyle w:val="Tekstpodstawowywcity"/>
              <w:spacing w:before="120" w:after="120"/>
              <w:rPr>
                <w:rFonts w:asciiTheme="minorHAnsi" w:hAnsiTheme="minorHAnsi" w:cstheme="minorHAnsi"/>
                <w:b/>
                <w:sz w:val="22"/>
                <w:szCs w:val="22"/>
              </w:rPr>
            </w:pPr>
          </w:p>
          <w:p w14:paraId="35B44A93" w14:textId="77777777" w:rsidR="007B0AC7" w:rsidRDefault="007B0AC7" w:rsidP="00662A19">
            <w:pPr>
              <w:pStyle w:val="Tekstpodstawowywcity"/>
              <w:spacing w:before="120" w:after="120"/>
              <w:rPr>
                <w:rFonts w:asciiTheme="minorHAnsi" w:hAnsiTheme="minorHAnsi" w:cstheme="minorHAnsi"/>
                <w:b/>
                <w:sz w:val="22"/>
                <w:szCs w:val="22"/>
              </w:rPr>
            </w:pPr>
          </w:p>
          <w:p w14:paraId="609DC590" w14:textId="77777777" w:rsidR="007B0AC7" w:rsidRDefault="007B0AC7" w:rsidP="00662A19">
            <w:pPr>
              <w:pStyle w:val="Tekstpodstawowywcity"/>
              <w:spacing w:before="120" w:after="120"/>
              <w:rPr>
                <w:rFonts w:asciiTheme="minorHAnsi" w:hAnsiTheme="minorHAnsi" w:cstheme="minorHAnsi"/>
                <w:b/>
                <w:sz w:val="22"/>
                <w:szCs w:val="22"/>
              </w:rPr>
            </w:pPr>
          </w:p>
          <w:p w14:paraId="1FB10F30" w14:textId="77777777" w:rsidR="007B0AC7" w:rsidRDefault="007B0AC7" w:rsidP="00662A19">
            <w:pPr>
              <w:pStyle w:val="Tekstpodstawowywcity"/>
              <w:spacing w:before="120" w:after="120"/>
              <w:rPr>
                <w:rFonts w:asciiTheme="minorHAnsi" w:hAnsiTheme="minorHAnsi" w:cstheme="minorHAnsi"/>
                <w:b/>
                <w:sz w:val="22"/>
                <w:szCs w:val="22"/>
              </w:rPr>
            </w:pPr>
          </w:p>
          <w:p w14:paraId="66A07129" w14:textId="77777777" w:rsidR="007B0AC7" w:rsidRDefault="007B0AC7" w:rsidP="00662A19">
            <w:pPr>
              <w:pStyle w:val="Tekstpodstawowywcity"/>
              <w:spacing w:before="120" w:after="120"/>
              <w:rPr>
                <w:rFonts w:asciiTheme="minorHAnsi" w:hAnsiTheme="minorHAnsi" w:cstheme="minorHAnsi"/>
                <w:b/>
                <w:sz w:val="22"/>
                <w:szCs w:val="22"/>
              </w:rPr>
            </w:pPr>
          </w:p>
          <w:p w14:paraId="34223219" w14:textId="77777777" w:rsidR="007B0AC7" w:rsidRDefault="007B0AC7" w:rsidP="00662A19">
            <w:pPr>
              <w:pStyle w:val="Tekstpodstawowywcity"/>
              <w:spacing w:before="120" w:after="120"/>
              <w:rPr>
                <w:rFonts w:asciiTheme="minorHAnsi" w:hAnsiTheme="minorHAnsi" w:cstheme="minorHAnsi"/>
                <w:b/>
                <w:sz w:val="22"/>
                <w:szCs w:val="22"/>
              </w:rPr>
            </w:pPr>
          </w:p>
          <w:p w14:paraId="1EE8BAC2" w14:textId="77777777" w:rsidR="007B0AC7" w:rsidRDefault="007B0AC7" w:rsidP="00662A19">
            <w:pPr>
              <w:pStyle w:val="Tekstpodstawowywcity"/>
              <w:spacing w:before="120" w:after="120"/>
              <w:rPr>
                <w:rFonts w:asciiTheme="minorHAnsi" w:hAnsiTheme="minorHAnsi" w:cstheme="minorHAnsi"/>
                <w:b/>
                <w:sz w:val="22"/>
                <w:szCs w:val="22"/>
              </w:rPr>
            </w:pPr>
          </w:p>
          <w:p w14:paraId="61515780" w14:textId="77777777" w:rsidR="007B0AC7" w:rsidRDefault="007B0AC7" w:rsidP="00662A19">
            <w:pPr>
              <w:pStyle w:val="Tekstpodstawowywcity"/>
              <w:spacing w:before="120" w:after="120"/>
              <w:rPr>
                <w:rFonts w:asciiTheme="minorHAnsi" w:hAnsiTheme="minorHAnsi" w:cstheme="minorHAnsi"/>
                <w:b/>
                <w:sz w:val="22"/>
                <w:szCs w:val="22"/>
              </w:rPr>
            </w:pPr>
          </w:p>
          <w:p w14:paraId="7F432698" w14:textId="77777777" w:rsidR="007B0AC7" w:rsidRDefault="007B0AC7" w:rsidP="0095152A">
            <w:pPr>
              <w:pStyle w:val="Tekstpodstawowywcity"/>
              <w:spacing w:before="120" w:after="120"/>
              <w:ind w:left="0" w:firstLine="0"/>
              <w:rPr>
                <w:rFonts w:asciiTheme="minorHAnsi" w:hAnsiTheme="minorHAnsi" w:cstheme="minorHAnsi"/>
                <w:b/>
                <w:sz w:val="22"/>
                <w:szCs w:val="22"/>
              </w:rPr>
            </w:pPr>
          </w:p>
          <w:p w14:paraId="179B4E7C" w14:textId="77777777" w:rsidR="0095152A" w:rsidRDefault="0095152A" w:rsidP="0095152A">
            <w:pPr>
              <w:pStyle w:val="Tekstpodstawowywcity"/>
              <w:spacing w:before="120" w:after="120"/>
              <w:ind w:left="0" w:firstLine="0"/>
              <w:rPr>
                <w:rFonts w:asciiTheme="minorHAnsi" w:hAnsiTheme="minorHAnsi" w:cstheme="minorHAnsi"/>
                <w:b/>
                <w:sz w:val="22"/>
                <w:szCs w:val="22"/>
              </w:rPr>
            </w:pPr>
          </w:p>
          <w:p w14:paraId="7E0D6857" w14:textId="77777777" w:rsidR="0095152A" w:rsidRDefault="0095152A" w:rsidP="0095152A">
            <w:pPr>
              <w:pStyle w:val="Tekstpodstawowywcity"/>
              <w:spacing w:before="120" w:after="120"/>
              <w:ind w:left="0" w:firstLine="0"/>
              <w:rPr>
                <w:rFonts w:asciiTheme="minorHAnsi" w:hAnsiTheme="minorHAnsi" w:cstheme="minorHAnsi"/>
                <w:b/>
                <w:sz w:val="22"/>
                <w:szCs w:val="22"/>
              </w:rPr>
            </w:pPr>
          </w:p>
          <w:p w14:paraId="454EBA81" w14:textId="77777777" w:rsidR="0095152A" w:rsidRDefault="0095152A" w:rsidP="0095152A">
            <w:pPr>
              <w:pStyle w:val="Tekstpodstawowywcity"/>
              <w:spacing w:before="120" w:after="120"/>
              <w:ind w:left="0" w:firstLine="0"/>
              <w:rPr>
                <w:rFonts w:asciiTheme="minorHAnsi" w:hAnsiTheme="minorHAnsi" w:cstheme="minorHAnsi"/>
                <w:b/>
                <w:sz w:val="22"/>
                <w:szCs w:val="22"/>
              </w:rPr>
            </w:pPr>
          </w:p>
          <w:p w14:paraId="0B95392A" w14:textId="77777777" w:rsidR="0095152A" w:rsidRDefault="0095152A" w:rsidP="0095152A">
            <w:pPr>
              <w:pStyle w:val="Tekstpodstawowywcity"/>
              <w:spacing w:before="120" w:after="120"/>
              <w:ind w:left="0" w:firstLine="0"/>
              <w:rPr>
                <w:rFonts w:asciiTheme="minorHAnsi" w:hAnsiTheme="minorHAnsi" w:cstheme="minorHAnsi"/>
                <w:b/>
                <w:sz w:val="22"/>
                <w:szCs w:val="22"/>
              </w:rPr>
            </w:pPr>
          </w:p>
          <w:p w14:paraId="3BB40075" w14:textId="77777777" w:rsidR="0095152A" w:rsidRPr="00702E10" w:rsidRDefault="0095152A" w:rsidP="0095152A">
            <w:pPr>
              <w:pStyle w:val="Tekstpodstawowywcity"/>
              <w:spacing w:before="120" w:after="120"/>
              <w:ind w:left="0" w:firstLine="0"/>
              <w:rPr>
                <w:rFonts w:asciiTheme="minorHAnsi" w:hAnsiTheme="minorHAnsi" w:cstheme="minorHAnsi"/>
                <w:b/>
                <w:sz w:val="22"/>
                <w:szCs w:val="22"/>
              </w:rPr>
            </w:pPr>
          </w:p>
        </w:tc>
      </w:tr>
      <w:tr w:rsidR="00E30EF3" w:rsidRPr="00702E10" w14:paraId="727115A6" w14:textId="0150EAA4" w:rsidTr="00063F70">
        <w:trPr>
          <w:trHeight w:val="647"/>
        </w:trPr>
        <w:tc>
          <w:tcPr>
            <w:tcW w:w="65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CDF58" w14:textId="446382CE" w:rsidR="00E30EF3" w:rsidRPr="00063F70" w:rsidRDefault="00063F70" w:rsidP="00063F70">
            <w:pPr>
              <w:pStyle w:val="Tekstpodstawowywcity"/>
              <w:spacing w:before="120" w:after="120"/>
              <w:rPr>
                <w:rFonts w:asciiTheme="minorHAnsi" w:hAnsiTheme="minorHAnsi" w:cstheme="minorHAnsi"/>
                <w:b/>
                <w:sz w:val="22"/>
                <w:szCs w:val="22"/>
              </w:rPr>
            </w:pPr>
            <w:r w:rsidRPr="00063F70">
              <w:rPr>
                <w:rFonts w:asciiTheme="minorHAnsi" w:hAnsiTheme="minorHAnsi" w:cstheme="minorHAnsi"/>
                <w:b/>
                <w:sz w:val="22"/>
                <w:szCs w:val="22"/>
              </w:rPr>
              <w:lastRenderedPageBreak/>
              <w:t>Planowana data zakończenia Inwestycji Końcowej</w:t>
            </w:r>
          </w:p>
        </w:tc>
        <w:tc>
          <w:tcPr>
            <w:tcW w:w="4062" w:type="dxa"/>
            <w:gridSpan w:val="2"/>
            <w:tcBorders>
              <w:top w:val="single" w:sz="4" w:space="0" w:color="auto"/>
              <w:left w:val="single" w:sz="4" w:space="0" w:color="auto"/>
              <w:bottom w:val="single" w:sz="4" w:space="0" w:color="auto"/>
              <w:right w:val="single" w:sz="4" w:space="0" w:color="auto"/>
            </w:tcBorders>
            <w:shd w:val="clear" w:color="auto" w:fill="auto"/>
          </w:tcPr>
          <w:p w14:paraId="184641CA" w14:textId="77777777" w:rsidR="00E30EF3" w:rsidRPr="00B40A77" w:rsidRDefault="00E30EF3" w:rsidP="00344250">
            <w:pPr>
              <w:pStyle w:val="Tekstpodstawowywcity"/>
              <w:spacing w:before="120" w:after="120"/>
              <w:ind w:left="0"/>
              <w:rPr>
                <w:rFonts w:asciiTheme="minorHAnsi" w:hAnsiTheme="minorHAnsi" w:cstheme="minorHAnsi"/>
                <w:bCs/>
                <w:sz w:val="22"/>
                <w:szCs w:val="22"/>
              </w:rPr>
            </w:pPr>
          </w:p>
        </w:tc>
      </w:tr>
      <w:tr w:rsidR="007B0AC7" w:rsidRPr="00732813" w14:paraId="520F9217"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0632" w:type="dxa"/>
            <w:gridSpan w:val="4"/>
            <w:shd w:val="clear" w:color="auto" w:fill="F3F3F3"/>
          </w:tcPr>
          <w:p w14:paraId="3B62A2E2" w14:textId="0B4758E3" w:rsidR="007B0AC7" w:rsidRPr="00732813" w:rsidRDefault="00344250" w:rsidP="00662A19">
            <w:pPr>
              <w:pStyle w:val="Tekstpodstawowywcity"/>
              <w:spacing w:before="120" w:after="120"/>
              <w:ind w:left="0" w:firstLine="0"/>
              <w:rPr>
                <w:rFonts w:asciiTheme="minorHAnsi" w:hAnsiTheme="minorHAnsi" w:cstheme="minorHAnsi"/>
                <w:b/>
                <w:sz w:val="22"/>
                <w:szCs w:val="22"/>
              </w:rPr>
            </w:pPr>
            <w:r>
              <w:rPr>
                <w:rFonts w:asciiTheme="minorHAnsi" w:hAnsiTheme="minorHAnsi" w:cstheme="minorHAnsi"/>
                <w:b/>
                <w:sz w:val="22"/>
                <w:szCs w:val="22"/>
              </w:rPr>
              <w:t>F</w:t>
            </w:r>
            <w:r w:rsidR="007B0AC7" w:rsidRPr="00732813">
              <w:rPr>
                <w:rFonts w:asciiTheme="minorHAnsi" w:hAnsiTheme="minorHAnsi" w:cstheme="minorHAnsi"/>
                <w:b/>
                <w:sz w:val="22"/>
                <w:szCs w:val="22"/>
              </w:rPr>
              <w:t>-</w:t>
            </w:r>
            <w:r w:rsidR="0095152A">
              <w:rPr>
                <w:rFonts w:asciiTheme="minorHAnsi" w:hAnsiTheme="minorHAnsi" w:cstheme="minorHAnsi"/>
                <w:b/>
                <w:sz w:val="22"/>
                <w:szCs w:val="22"/>
              </w:rPr>
              <w:t>2</w:t>
            </w:r>
            <w:r w:rsidR="007B0AC7" w:rsidRPr="00732813">
              <w:rPr>
                <w:rFonts w:asciiTheme="minorHAnsi" w:hAnsiTheme="minorHAnsi" w:cstheme="minorHAnsi"/>
                <w:b/>
                <w:sz w:val="22"/>
                <w:szCs w:val="22"/>
              </w:rPr>
              <w:t xml:space="preserve"> Źródła finansowania planowanej inwestycji</w:t>
            </w:r>
          </w:p>
        </w:tc>
      </w:tr>
      <w:tr w:rsidR="00344250" w:rsidRPr="00732813" w14:paraId="36BAFDB7"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6596" w:type="dxa"/>
            <w:gridSpan w:val="3"/>
            <w:shd w:val="clear" w:color="auto" w:fill="F3F3F3"/>
            <w:vAlign w:val="center"/>
          </w:tcPr>
          <w:p w14:paraId="3A645BF7" w14:textId="77777777" w:rsidR="007B0AC7" w:rsidRPr="00732813" w:rsidRDefault="007B0AC7" w:rsidP="00662A19">
            <w:pPr>
              <w:pStyle w:val="Tekstpodstawowywcity"/>
              <w:ind w:left="0" w:firstLine="0"/>
              <w:jc w:val="center"/>
              <w:rPr>
                <w:rFonts w:asciiTheme="minorHAnsi" w:hAnsiTheme="minorHAnsi" w:cstheme="minorHAnsi"/>
                <w:b/>
                <w:sz w:val="22"/>
                <w:szCs w:val="22"/>
              </w:rPr>
            </w:pPr>
            <w:r w:rsidRPr="00732813">
              <w:rPr>
                <w:rFonts w:asciiTheme="minorHAnsi" w:hAnsiTheme="minorHAnsi" w:cstheme="minorHAnsi"/>
                <w:b/>
                <w:sz w:val="22"/>
                <w:szCs w:val="22"/>
              </w:rPr>
              <w:t>ŹRÓDŁA FINANSOWANIA</w:t>
            </w:r>
          </w:p>
        </w:tc>
        <w:tc>
          <w:tcPr>
            <w:tcW w:w="4036" w:type="dxa"/>
            <w:shd w:val="clear" w:color="auto" w:fill="F3F3F3"/>
            <w:vAlign w:val="center"/>
          </w:tcPr>
          <w:p w14:paraId="3728E3E1" w14:textId="77777777" w:rsidR="007B0AC7" w:rsidRPr="00732813" w:rsidRDefault="007B0AC7" w:rsidP="00662A19">
            <w:pPr>
              <w:pStyle w:val="Tekstpodstawowywcity"/>
              <w:ind w:left="0" w:firstLine="0"/>
              <w:jc w:val="center"/>
              <w:rPr>
                <w:rFonts w:asciiTheme="minorHAnsi" w:hAnsiTheme="minorHAnsi" w:cstheme="minorHAnsi"/>
                <w:b/>
                <w:sz w:val="22"/>
                <w:szCs w:val="22"/>
              </w:rPr>
            </w:pPr>
            <w:r w:rsidRPr="00732813">
              <w:rPr>
                <w:rFonts w:asciiTheme="minorHAnsi" w:hAnsiTheme="minorHAnsi" w:cstheme="minorHAnsi"/>
                <w:b/>
                <w:sz w:val="22"/>
                <w:szCs w:val="22"/>
              </w:rPr>
              <w:t>KWOTA W PLN</w:t>
            </w:r>
          </w:p>
        </w:tc>
      </w:tr>
      <w:tr w:rsidR="00344250" w:rsidRPr="00732813" w14:paraId="2A4A9917"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9"/>
        </w:trPr>
        <w:tc>
          <w:tcPr>
            <w:tcW w:w="6596" w:type="dxa"/>
            <w:gridSpan w:val="3"/>
            <w:vAlign w:val="center"/>
          </w:tcPr>
          <w:p w14:paraId="3EA41A31" w14:textId="40EF4930"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Pożyczka z Funduszu Pożyczkowego –</w:t>
            </w:r>
            <w:r>
              <w:rPr>
                <w:rFonts w:asciiTheme="minorHAnsi" w:hAnsiTheme="minorHAnsi" w:cstheme="minorHAnsi"/>
                <w:bCs/>
                <w:sz w:val="22"/>
                <w:szCs w:val="22"/>
              </w:rPr>
              <w:t xml:space="preserve"> </w:t>
            </w:r>
            <w:r w:rsidR="00304032">
              <w:rPr>
                <w:rFonts w:asciiTheme="minorHAnsi" w:hAnsiTheme="minorHAnsi" w:cstheme="minorHAnsi"/>
                <w:bCs/>
                <w:sz w:val="22"/>
                <w:szCs w:val="22"/>
              </w:rPr>
              <w:t>Pożyczka dla przedsiębiorstw w początkowej fazie rozwoju z umorzeniem</w:t>
            </w:r>
          </w:p>
        </w:tc>
        <w:tc>
          <w:tcPr>
            <w:tcW w:w="4036" w:type="dxa"/>
            <w:vAlign w:val="center"/>
          </w:tcPr>
          <w:p w14:paraId="388D92EE"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2932484E"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6596" w:type="dxa"/>
            <w:gridSpan w:val="3"/>
            <w:vAlign w:val="center"/>
          </w:tcPr>
          <w:p w14:paraId="0ADFDF06" w14:textId="77777777"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Kredyt/pożyczka z banku (napisać jakiego?)</w:t>
            </w:r>
          </w:p>
        </w:tc>
        <w:tc>
          <w:tcPr>
            <w:tcW w:w="4036" w:type="dxa"/>
            <w:vAlign w:val="center"/>
          </w:tcPr>
          <w:p w14:paraId="497BB096"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66669401"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96" w:type="dxa"/>
            <w:gridSpan w:val="3"/>
            <w:vAlign w:val="center"/>
          </w:tcPr>
          <w:p w14:paraId="090C9BB3" w14:textId="77777777"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Środki własne</w:t>
            </w:r>
          </w:p>
        </w:tc>
        <w:tc>
          <w:tcPr>
            <w:tcW w:w="4036" w:type="dxa"/>
            <w:vAlign w:val="center"/>
          </w:tcPr>
          <w:p w14:paraId="43BDE0D1"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40B58CBC"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96" w:type="dxa"/>
            <w:gridSpan w:val="3"/>
            <w:vAlign w:val="center"/>
          </w:tcPr>
          <w:p w14:paraId="0848E1A7" w14:textId="77777777"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Inne środki (jakie?)</w:t>
            </w:r>
          </w:p>
        </w:tc>
        <w:tc>
          <w:tcPr>
            <w:tcW w:w="4036" w:type="dxa"/>
            <w:vAlign w:val="center"/>
          </w:tcPr>
          <w:p w14:paraId="6F057DBC"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72D00E6E"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96" w:type="dxa"/>
            <w:gridSpan w:val="3"/>
            <w:shd w:val="clear" w:color="auto" w:fill="F3F3F3"/>
            <w:vAlign w:val="center"/>
          </w:tcPr>
          <w:p w14:paraId="0FE4D075" w14:textId="77777777" w:rsidR="007B0AC7" w:rsidRPr="00732813" w:rsidRDefault="007B0AC7" w:rsidP="00662A19">
            <w:pPr>
              <w:pStyle w:val="Tekstpodstawowywcity"/>
              <w:ind w:left="0" w:firstLine="0"/>
              <w:jc w:val="right"/>
              <w:rPr>
                <w:rFonts w:asciiTheme="minorHAnsi" w:hAnsiTheme="minorHAnsi" w:cstheme="minorHAnsi"/>
                <w:b/>
                <w:sz w:val="22"/>
                <w:szCs w:val="22"/>
              </w:rPr>
            </w:pPr>
            <w:r w:rsidRPr="00732813">
              <w:rPr>
                <w:rFonts w:asciiTheme="minorHAnsi" w:hAnsiTheme="minorHAnsi" w:cstheme="minorHAnsi"/>
                <w:b/>
                <w:sz w:val="22"/>
                <w:szCs w:val="22"/>
              </w:rPr>
              <w:t>RAZEM:</w:t>
            </w:r>
          </w:p>
        </w:tc>
        <w:tc>
          <w:tcPr>
            <w:tcW w:w="4036" w:type="dxa"/>
            <w:vAlign w:val="center"/>
          </w:tcPr>
          <w:p w14:paraId="581DC8E8" w14:textId="77777777" w:rsidR="007B0AC7" w:rsidRPr="00732813" w:rsidRDefault="007B0AC7" w:rsidP="00662A19">
            <w:pPr>
              <w:pStyle w:val="Tekstpodstawowywcity"/>
              <w:ind w:left="0" w:firstLine="0"/>
              <w:rPr>
                <w:rFonts w:asciiTheme="minorHAnsi" w:hAnsiTheme="minorHAnsi" w:cstheme="minorHAnsi"/>
                <w:bCs/>
                <w:sz w:val="22"/>
                <w:szCs w:val="22"/>
              </w:rPr>
            </w:pPr>
          </w:p>
          <w:p w14:paraId="09B15329" w14:textId="77777777" w:rsidR="007B0AC7" w:rsidRPr="00732813" w:rsidRDefault="007B0AC7" w:rsidP="00662A19">
            <w:pPr>
              <w:pStyle w:val="Tekstpodstawowywcity"/>
              <w:ind w:left="0" w:firstLine="0"/>
              <w:rPr>
                <w:rFonts w:asciiTheme="minorHAnsi" w:hAnsiTheme="minorHAnsi" w:cstheme="minorHAnsi"/>
                <w:bCs/>
                <w:sz w:val="22"/>
                <w:szCs w:val="22"/>
              </w:rPr>
            </w:pPr>
          </w:p>
        </w:tc>
      </w:tr>
    </w:tbl>
    <w:p w14:paraId="29A11F69" w14:textId="4D8B068E" w:rsidR="004101D3" w:rsidRPr="00A23C84" w:rsidRDefault="004101D3" w:rsidP="007B0AC7">
      <w:pPr>
        <w:rPr>
          <w:rFonts w:asciiTheme="minorHAnsi" w:hAnsiTheme="minorHAnsi" w:cstheme="minorHAnsi"/>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9"/>
        <w:gridCol w:w="2410"/>
        <w:gridCol w:w="1418"/>
        <w:gridCol w:w="1417"/>
        <w:gridCol w:w="1768"/>
      </w:tblGrid>
      <w:tr w:rsidR="007B0AC7" w:rsidRPr="008D6DF7" w14:paraId="2680180D" w14:textId="77777777" w:rsidTr="00144F91">
        <w:trPr>
          <w:cantSplit/>
          <w:trHeight w:val="215"/>
        </w:trPr>
        <w:tc>
          <w:tcPr>
            <w:tcW w:w="10632" w:type="dxa"/>
            <w:gridSpan w:val="5"/>
            <w:shd w:val="clear" w:color="auto" w:fill="F3F3F3"/>
            <w:vAlign w:val="center"/>
          </w:tcPr>
          <w:p w14:paraId="12E659B3" w14:textId="53155A98" w:rsidR="007B0AC7" w:rsidRPr="00304032" w:rsidRDefault="007B0AC7" w:rsidP="00304032">
            <w:pPr>
              <w:pStyle w:val="Tekstpodstawowywcity"/>
              <w:ind w:left="0" w:firstLine="0"/>
              <w:rPr>
                <w:rFonts w:asciiTheme="minorHAnsi" w:hAnsiTheme="minorHAnsi" w:cstheme="minorHAnsi"/>
                <w:bCs/>
                <w:sz w:val="22"/>
                <w:szCs w:val="22"/>
              </w:rPr>
            </w:pPr>
            <w:r>
              <w:br w:type="page"/>
            </w:r>
            <w:r w:rsidR="00E30EF3" w:rsidRPr="00E30EF3">
              <w:rPr>
                <w:rFonts w:asciiTheme="minorHAnsi" w:hAnsiTheme="minorHAnsi" w:cstheme="minorHAnsi"/>
                <w:b/>
                <w:bCs/>
                <w:sz w:val="22"/>
                <w:szCs w:val="22"/>
              </w:rPr>
              <w:t>F-3</w:t>
            </w:r>
            <w:r w:rsidR="00A23C84" w:rsidRPr="00E30EF3">
              <w:rPr>
                <w:rFonts w:asciiTheme="minorHAnsi" w:hAnsiTheme="minorHAnsi" w:cstheme="minorHAnsi"/>
                <w:b/>
                <w:bCs/>
                <w:sz w:val="22"/>
                <w:szCs w:val="22"/>
              </w:rPr>
              <w:t xml:space="preserve"> </w:t>
            </w:r>
            <w:r w:rsidR="00304032">
              <w:rPr>
                <w:rFonts w:asciiTheme="minorHAnsi" w:hAnsiTheme="minorHAnsi" w:cstheme="minorHAnsi"/>
                <w:b/>
                <w:sz w:val="22"/>
                <w:szCs w:val="22"/>
              </w:rPr>
              <w:t>Harmonogram rzeczowo-finansowy</w:t>
            </w:r>
            <w:r w:rsidR="00304032" w:rsidRPr="008D6DF7">
              <w:rPr>
                <w:rFonts w:asciiTheme="minorHAnsi" w:hAnsiTheme="minorHAnsi" w:cstheme="minorHAnsi"/>
                <w:bCs/>
                <w:sz w:val="22"/>
                <w:szCs w:val="22"/>
              </w:rPr>
              <w:t xml:space="preserve"> </w:t>
            </w:r>
          </w:p>
          <w:p w14:paraId="2A0BEC97" w14:textId="59EF2CFB" w:rsidR="007B0AC7" w:rsidRPr="008D6DF7" w:rsidRDefault="007B0AC7" w:rsidP="00662A19">
            <w:pPr>
              <w:pStyle w:val="Tekstpodstawowywcity"/>
              <w:ind w:left="0" w:firstLine="0"/>
              <w:rPr>
                <w:rFonts w:asciiTheme="minorHAnsi" w:hAnsiTheme="minorHAnsi" w:cstheme="minorHAnsi"/>
                <w:b/>
                <w:i/>
                <w:iCs/>
                <w:sz w:val="22"/>
                <w:szCs w:val="22"/>
              </w:rPr>
            </w:pPr>
            <w:r>
              <w:rPr>
                <w:rFonts w:asciiTheme="minorHAnsi" w:hAnsiTheme="minorHAnsi" w:cstheme="minorHAnsi"/>
                <w:b/>
                <w:sz w:val="22"/>
                <w:szCs w:val="22"/>
              </w:rPr>
              <w:t xml:space="preserve">       </w:t>
            </w:r>
            <w:r w:rsidR="00A23C84" w:rsidRPr="00304032">
              <w:rPr>
                <w:rFonts w:asciiTheme="minorHAnsi" w:hAnsiTheme="minorHAnsi" w:cstheme="minorHAnsi"/>
                <w:bCs/>
                <w:sz w:val="22"/>
                <w:szCs w:val="22"/>
              </w:rPr>
              <w:t>(</w:t>
            </w:r>
            <w:r w:rsidRPr="008D6DF7">
              <w:rPr>
                <w:rFonts w:asciiTheme="minorHAnsi" w:hAnsiTheme="minorHAnsi" w:cstheme="minorHAnsi"/>
                <w:i/>
                <w:iCs/>
                <w:sz w:val="22"/>
                <w:szCs w:val="22"/>
              </w:rPr>
              <w:t>należy określić szczegółowo</w:t>
            </w:r>
            <w:r w:rsidR="00A23C84">
              <w:rPr>
                <w:rFonts w:asciiTheme="minorHAnsi" w:hAnsiTheme="minorHAnsi" w:cstheme="minorHAnsi"/>
                <w:i/>
                <w:iCs/>
                <w:sz w:val="22"/>
                <w:szCs w:val="22"/>
              </w:rPr>
              <w:t>)</w:t>
            </w:r>
          </w:p>
        </w:tc>
      </w:tr>
      <w:tr w:rsidR="007B0AC7" w:rsidRPr="00732813" w14:paraId="391C0088" w14:textId="77777777" w:rsidTr="00144F91">
        <w:trPr>
          <w:cantSplit/>
          <w:trHeight w:val="413"/>
        </w:trPr>
        <w:tc>
          <w:tcPr>
            <w:tcW w:w="3619" w:type="dxa"/>
            <w:vMerge w:val="restart"/>
            <w:shd w:val="clear" w:color="auto" w:fill="F3F3F3"/>
            <w:vAlign w:val="center"/>
          </w:tcPr>
          <w:p w14:paraId="1B27713C"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Wyszczególnienie</w:t>
            </w:r>
          </w:p>
        </w:tc>
        <w:tc>
          <w:tcPr>
            <w:tcW w:w="2410" w:type="dxa"/>
            <w:vMerge w:val="restart"/>
            <w:shd w:val="clear" w:color="auto" w:fill="F3F3F3"/>
            <w:vAlign w:val="center"/>
          </w:tcPr>
          <w:p w14:paraId="532FBB59"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 xml:space="preserve">Kwota </w:t>
            </w:r>
          </w:p>
          <w:p w14:paraId="69333A25"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(w złotych)</w:t>
            </w:r>
          </w:p>
        </w:tc>
        <w:tc>
          <w:tcPr>
            <w:tcW w:w="2835" w:type="dxa"/>
            <w:gridSpan w:val="2"/>
            <w:shd w:val="clear" w:color="auto" w:fill="F3F3F3"/>
            <w:vAlign w:val="center"/>
          </w:tcPr>
          <w:p w14:paraId="6D4A7E19"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W tym</w:t>
            </w:r>
          </w:p>
        </w:tc>
        <w:tc>
          <w:tcPr>
            <w:tcW w:w="1768" w:type="dxa"/>
            <w:vMerge w:val="restart"/>
            <w:shd w:val="clear" w:color="auto" w:fill="F3F3F3"/>
            <w:vAlign w:val="center"/>
          </w:tcPr>
          <w:p w14:paraId="5DD46B0F"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Termin realizacji</w:t>
            </w:r>
          </w:p>
        </w:tc>
      </w:tr>
      <w:tr w:rsidR="007B0AC7" w:rsidRPr="00732813" w14:paraId="1117F4F9" w14:textId="77777777" w:rsidTr="00144F91">
        <w:trPr>
          <w:cantSplit/>
          <w:trHeight w:val="457"/>
        </w:trPr>
        <w:tc>
          <w:tcPr>
            <w:tcW w:w="3619" w:type="dxa"/>
            <w:vMerge/>
            <w:shd w:val="clear" w:color="auto" w:fill="F3F3F3"/>
            <w:vAlign w:val="center"/>
          </w:tcPr>
          <w:p w14:paraId="024D3255" w14:textId="77777777" w:rsidR="007B0AC7" w:rsidRPr="00732813" w:rsidRDefault="007B0AC7" w:rsidP="00662A19">
            <w:pPr>
              <w:pStyle w:val="Tekstpodstawowywcity"/>
              <w:spacing w:line="360" w:lineRule="auto"/>
              <w:ind w:left="0" w:firstLine="0"/>
              <w:jc w:val="center"/>
              <w:rPr>
                <w:rFonts w:asciiTheme="minorHAnsi" w:hAnsiTheme="minorHAnsi" w:cstheme="minorHAnsi"/>
                <w:sz w:val="22"/>
                <w:szCs w:val="22"/>
              </w:rPr>
            </w:pPr>
          </w:p>
        </w:tc>
        <w:tc>
          <w:tcPr>
            <w:tcW w:w="2410" w:type="dxa"/>
            <w:vMerge/>
            <w:shd w:val="clear" w:color="auto" w:fill="F3F3F3"/>
            <w:vAlign w:val="center"/>
          </w:tcPr>
          <w:p w14:paraId="6690A0F2" w14:textId="77777777" w:rsidR="007B0AC7" w:rsidRPr="00732813" w:rsidRDefault="007B0AC7" w:rsidP="00662A19">
            <w:pPr>
              <w:pStyle w:val="Tekstpodstawowywcity"/>
              <w:spacing w:line="360" w:lineRule="auto"/>
              <w:ind w:left="0" w:firstLine="0"/>
              <w:jc w:val="center"/>
              <w:rPr>
                <w:rFonts w:asciiTheme="minorHAnsi" w:hAnsiTheme="minorHAnsi" w:cstheme="minorHAnsi"/>
                <w:sz w:val="22"/>
                <w:szCs w:val="22"/>
              </w:rPr>
            </w:pPr>
          </w:p>
        </w:tc>
        <w:tc>
          <w:tcPr>
            <w:tcW w:w="1418" w:type="dxa"/>
            <w:shd w:val="clear" w:color="auto" w:fill="F3F3F3"/>
            <w:vAlign w:val="center"/>
          </w:tcPr>
          <w:p w14:paraId="557B5B5A"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Z pożyczki</w:t>
            </w:r>
          </w:p>
        </w:tc>
        <w:tc>
          <w:tcPr>
            <w:tcW w:w="1417" w:type="dxa"/>
            <w:shd w:val="clear" w:color="auto" w:fill="F3F3F3"/>
            <w:vAlign w:val="center"/>
          </w:tcPr>
          <w:p w14:paraId="786C6AB4"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Środki własne</w:t>
            </w:r>
          </w:p>
        </w:tc>
        <w:tc>
          <w:tcPr>
            <w:tcW w:w="1768" w:type="dxa"/>
            <w:vMerge/>
            <w:shd w:val="clear" w:color="auto" w:fill="F3F3F3"/>
            <w:vAlign w:val="center"/>
          </w:tcPr>
          <w:p w14:paraId="72466184" w14:textId="77777777" w:rsidR="007B0AC7" w:rsidRPr="00732813" w:rsidRDefault="007B0AC7" w:rsidP="00662A19">
            <w:pPr>
              <w:pStyle w:val="Tekstpodstawowywcity"/>
              <w:spacing w:line="360" w:lineRule="auto"/>
              <w:ind w:left="0" w:firstLine="0"/>
              <w:jc w:val="center"/>
              <w:rPr>
                <w:rFonts w:asciiTheme="minorHAnsi" w:hAnsiTheme="minorHAnsi" w:cstheme="minorHAnsi"/>
                <w:sz w:val="22"/>
                <w:szCs w:val="22"/>
              </w:rPr>
            </w:pPr>
          </w:p>
        </w:tc>
      </w:tr>
      <w:tr w:rsidR="007B0AC7" w:rsidRPr="00222AD1" w14:paraId="58082AB2" w14:textId="77777777" w:rsidTr="00144F91">
        <w:trPr>
          <w:trHeight w:val="397"/>
        </w:trPr>
        <w:tc>
          <w:tcPr>
            <w:tcW w:w="3619" w:type="dxa"/>
            <w:vAlign w:val="center"/>
          </w:tcPr>
          <w:p w14:paraId="5F1DBD36"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12F0A8C5"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3587537A"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239A34DB"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6DEA7E9C"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2C83A1E3" w14:textId="77777777" w:rsidTr="00144F91">
        <w:trPr>
          <w:trHeight w:val="397"/>
        </w:trPr>
        <w:tc>
          <w:tcPr>
            <w:tcW w:w="3619" w:type="dxa"/>
            <w:vAlign w:val="center"/>
          </w:tcPr>
          <w:p w14:paraId="4C5ACA9A"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521B4AEA"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C15CC1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6B43B3CB"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1F55755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0BF5F609" w14:textId="77777777" w:rsidTr="00144F91">
        <w:trPr>
          <w:trHeight w:val="397"/>
        </w:trPr>
        <w:tc>
          <w:tcPr>
            <w:tcW w:w="3619" w:type="dxa"/>
            <w:vAlign w:val="center"/>
          </w:tcPr>
          <w:p w14:paraId="50E6510A"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2EBFC2BA"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0D9E281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0775085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2FCDF9D4"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44CD7B5C" w14:textId="77777777" w:rsidTr="00144F91">
        <w:trPr>
          <w:trHeight w:val="397"/>
        </w:trPr>
        <w:tc>
          <w:tcPr>
            <w:tcW w:w="3619" w:type="dxa"/>
            <w:vAlign w:val="center"/>
          </w:tcPr>
          <w:p w14:paraId="75EC7DB3"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0C9F325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525B0640"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090BAC81"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1FE58FE1"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0D88E7B4" w14:textId="77777777" w:rsidTr="00144F91">
        <w:trPr>
          <w:trHeight w:val="397"/>
        </w:trPr>
        <w:tc>
          <w:tcPr>
            <w:tcW w:w="3619" w:type="dxa"/>
            <w:vAlign w:val="center"/>
          </w:tcPr>
          <w:p w14:paraId="1A026359"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68AA0886"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5E15E98D"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09AD9D25"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64723C8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62B2EC5F" w14:textId="77777777" w:rsidTr="00144F91">
        <w:trPr>
          <w:trHeight w:val="397"/>
        </w:trPr>
        <w:tc>
          <w:tcPr>
            <w:tcW w:w="3619" w:type="dxa"/>
            <w:vAlign w:val="center"/>
          </w:tcPr>
          <w:p w14:paraId="582DA401"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69F99C5E"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27F0B27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57FB63C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622FE6B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176B55D6" w14:textId="77777777" w:rsidTr="00144F91">
        <w:trPr>
          <w:trHeight w:val="397"/>
        </w:trPr>
        <w:tc>
          <w:tcPr>
            <w:tcW w:w="3619" w:type="dxa"/>
            <w:vAlign w:val="center"/>
          </w:tcPr>
          <w:p w14:paraId="0522D5F4"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2476922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3D2024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5AAEB11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7ACCA1E2"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3EE60D7A" w14:textId="77777777" w:rsidTr="00144F91">
        <w:trPr>
          <w:trHeight w:val="397"/>
        </w:trPr>
        <w:tc>
          <w:tcPr>
            <w:tcW w:w="3619" w:type="dxa"/>
            <w:vAlign w:val="center"/>
          </w:tcPr>
          <w:p w14:paraId="0BC8BA9A"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2EAB60D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FAEE91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743171D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27E95EC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A509D7" w:rsidRPr="00222AD1" w14:paraId="5958D8A0" w14:textId="77777777" w:rsidTr="00144F91">
        <w:trPr>
          <w:trHeight w:val="397"/>
        </w:trPr>
        <w:tc>
          <w:tcPr>
            <w:tcW w:w="3619" w:type="dxa"/>
            <w:vAlign w:val="center"/>
          </w:tcPr>
          <w:p w14:paraId="731465C0" w14:textId="77777777" w:rsidR="00A509D7" w:rsidRPr="00222AD1" w:rsidRDefault="00A509D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709079F2"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1A33B36"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1E238207"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53400050"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r>
      <w:tr w:rsidR="00A509D7" w:rsidRPr="00222AD1" w14:paraId="425F85E8" w14:textId="77777777" w:rsidTr="00144F91">
        <w:trPr>
          <w:trHeight w:val="397"/>
        </w:trPr>
        <w:tc>
          <w:tcPr>
            <w:tcW w:w="3619" w:type="dxa"/>
            <w:vAlign w:val="center"/>
          </w:tcPr>
          <w:p w14:paraId="5CFBF85B" w14:textId="77777777" w:rsidR="00A509D7" w:rsidRPr="00222AD1" w:rsidRDefault="00A509D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4973A096"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3E4790D"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1F04CA68"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15D5B3CD"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r>
      <w:tr w:rsidR="007B0AC7" w:rsidRPr="00732813" w14:paraId="0CA474DF" w14:textId="77777777" w:rsidTr="00144F91">
        <w:trPr>
          <w:trHeight w:val="397"/>
        </w:trPr>
        <w:tc>
          <w:tcPr>
            <w:tcW w:w="3619" w:type="dxa"/>
            <w:shd w:val="clear" w:color="auto" w:fill="F3F3F3"/>
            <w:vAlign w:val="center"/>
          </w:tcPr>
          <w:p w14:paraId="0C1A1C83" w14:textId="77777777" w:rsidR="007B0AC7" w:rsidRPr="00732813" w:rsidRDefault="007B0AC7" w:rsidP="00662A19">
            <w:pPr>
              <w:pStyle w:val="Tekstpodstawowywcity"/>
              <w:spacing w:before="60" w:after="60" w:line="360" w:lineRule="auto"/>
              <w:ind w:left="0" w:firstLine="0"/>
              <w:jc w:val="right"/>
              <w:rPr>
                <w:rFonts w:asciiTheme="minorHAnsi" w:hAnsiTheme="minorHAnsi" w:cstheme="minorHAnsi"/>
                <w:sz w:val="22"/>
                <w:szCs w:val="22"/>
              </w:rPr>
            </w:pPr>
            <w:r w:rsidRPr="00732813">
              <w:rPr>
                <w:rFonts w:asciiTheme="minorHAnsi" w:hAnsiTheme="minorHAnsi" w:cstheme="minorHAnsi"/>
                <w:sz w:val="22"/>
                <w:szCs w:val="22"/>
              </w:rPr>
              <w:t>RAZEM:</w:t>
            </w:r>
          </w:p>
        </w:tc>
        <w:tc>
          <w:tcPr>
            <w:tcW w:w="2410" w:type="dxa"/>
            <w:vAlign w:val="center"/>
          </w:tcPr>
          <w:p w14:paraId="60C48B7B"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418" w:type="dxa"/>
            <w:vAlign w:val="center"/>
          </w:tcPr>
          <w:p w14:paraId="6F27C8DE"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417" w:type="dxa"/>
            <w:vAlign w:val="center"/>
          </w:tcPr>
          <w:p w14:paraId="6451EF06"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768" w:type="dxa"/>
            <w:shd w:val="clear" w:color="auto" w:fill="F3F3F3"/>
            <w:vAlign w:val="center"/>
          </w:tcPr>
          <w:p w14:paraId="364B951E"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X</w:t>
            </w:r>
          </w:p>
        </w:tc>
      </w:tr>
      <w:tr w:rsidR="007B0AC7" w:rsidRPr="00732813" w14:paraId="25BE7168" w14:textId="77777777" w:rsidTr="00144F91">
        <w:trPr>
          <w:trHeight w:val="397"/>
        </w:trPr>
        <w:tc>
          <w:tcPr>
            <w:tcW w:w="3619" w:type="dxa"/>
            <w:shd w:val="clear" w:color="auto" w:fill="F3F3F3"/>
            <w:vAlign w:val="center"/>
          </w:tcPr>
          <w:p w14:paraId="1C2441BE" w14:textId="77777777" w:rsidR="007B0AC7" w:rsidRPr="00732813" w:rsidRDefault="007B0AC7" w:rsidP="00662A19">
            <w:pPr>
              <w:pStyle w:val="Tekstpodstawowywcity"/>
              <w:spacing w:before="60" w:after="60" w:line="360" w:lineRule="auto"/>
              <w:ind w:left="0" w:firstLine="0"/>
              <w:jc w:val="right"/>
              <w:rPr>
                <w:rFonts w:asciiTheme="minorHAnsi" w:hAnsiTheme="minorHAnsi" w:cstheme="minorHAnsi"/>
                <w:sz w:val="22"/>
                <w:szCs w:val="22"/>
              </w:rPr>
            </w:pPr>
            <w:r w:rsidRPr="00732813">
              <w:rPr>
                <w:rFonts w:asciiTheme="minorHAnsi" w:hAnsiTheme="minorHAnsi" w:cstheme="minorHAnsi"/>
                <w:sz w:val="22"/>
                <w:szCs w:val="22"/>
              </w:rPr>
              <w:t>Razem w %</w:t>
            </w:r>
          </w:p>
        </w:tc>
        <w:tc>
          <w:tcPr>
            <w:tcW w:w="2410" w:type="dxa"/>
            <w:shd w:val="clear" w:color="auto" w:fill="F3F3F3"/>
            <w:vAlign w:val="center"/>
          </w:tcPr>
          <w:p w14:paraId="35FAC860"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100 %</w:t>
            </w:r>
          </w:p>
        </w:tc>
        <w:tc>
          <w:tcPr>
            <w:tcW w:w="1418" w:type="dxa"/>
            <w:vAlign w:val="center"/>
          </w:tcPr>
          <w:p w14:paraId="70E5E71C"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417" w:type="dxa"/>
            <w:vAlign w:val="center"/>
          </w:tcPr>
          <w:p w14:paraId="3EE00E04"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768" w:type="dxa"/>
            <w:shd w:val="clear" w:color="auto" w:fill="F3F3F3"/>
            <w:vAlign w:val="center"/>
          </w:tcPr>
          <w:p w14:paraId="34867836"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X</w:t>
            </w:r>
          </w:p>
        </w:tc>
      </w:tr>
    </w:tbl>
    <w:p w14:paraId="37BA5BEA" w14:textId="77777777" w:rsidR="00A23C84" w:rsidRDefault="00A23C84" w:rsidP="009C01AD">
      <w:pPr>
        <w:rPr>
          <w:b/>
          <w:sz w:val="24"/>
        </w:rPr>
      </w:pPr>
    </w:p>
    <w:p w14:paraId="513790EC" w14:textId="77777777" w:rsidR="00E30EF3" w:rsidRDefault="00E30EF3" w:rsidP="009C01AD">
      <w:pPr>
        <w:rPr>
          <w:b/>
          <w:sz w:val="24"/>
        </w:rPr>
      </w:pPr>
    </w:p>
    <w:p w14:paraId="1F4AA389" w14:textId="77777777" w:rsidR="0095152A" w:rsidRDefault="0095152A" w:rsidP="009C01AD">
      <w:pPr>
        <w:rPr>
          <w:b/>
          <w:sz w:val="24"/>
        </w:rPr>
      </w:pPr>
    </w:p>
    <w:p w14:paraId="1C32EC01" w14:textId="77777777" w:rsidR="009D1C19" w:rsidRDefault="009D1C19" w:rsidP="009C01AD">
      <w:pPr>
        <w:rPr>
          <w:b/>
          <w:sz w:val="24"/>
        </w:rPr>
      </w:pPr>
    </w:p>
    <w:p w14:paraId="517346CA" w14:textId="77777777" w:rsidR="00A23C84" w:rsidRPr="009C01AD" w:rsidRDefault="00A23C84" w:rsidP="009C01AD">
      <w:pPr>
        <w:rPr>
          <w:b/>
          <w:sz w:val="24"/>
        </w:rPr>
      </w:pPr>
    </w:p>
    <w:p w14:paraId="22C70018" w14:textId="371F1E2A" w:rsidR="00954644" w:rsidRDefault="00A23C84" w:rsidP="000B10E9">
      <w:pPr>
        <w:shd w:val="clear" w:color="auto" w:fill="FFFFFF" w:themeFill="background1"/>
        <w:jc w:val="both"/>
        <w:rPr>
          <w:rFonts w:asciiTheme="minorHAnsi" w:hAnsiTheme="minorHAnsi" w:cstheme="minorHAnsi"/>
          <w:b/>
          <w:bCs/>
          <w:sz w:val="22"/>
          <w:szCs w:val="22"/>
          <w:u w:val="single"/>
        </w:rPr>
      </w:pPr>
      <w:r w:rsidRPr="000B10E9">
        <w:rPr>
          <w:rFonts w:asciiTheme="minorHAnsi" w:hAnsiTheme="minorHAnsi" w:cstheme="minorHAnsi"/>
          <w:b/>
          <w:sz w:val="22"/>
          <w:szCs w:val="22"/>
          <w:u w:val="single"/>
          <w:shd w:val="clear" w:color="auto" w:fill="FFFFFF" w:themeFill="background1"/>
        </w:rPr>
        <w:t>H.</w:t>
      </w:r>
      <w:r w:rsidR="000B10E9" w:rsidRPr="000B10E9">
        <w:rPr>
          <w:rFonts w:asciiTheme="minorHAnsi" w:hAnsiTheme="minorHAnsi" w:cstheme="minorHAnsi"/>
          <w:b/>
          <w:u w:val="single"/>
        </w:rPr>
        <w:t xml:space="preserve"> WSKAŹNIKI SPECYFICZNE DLA INSTRUMENTU FINANSOWEGO </w:t>
      </w:r>
      <w:r w:rsidR="000B10E9" w:rsidRPr="000B10E9">
        <w:rPr>
          <w:rFonts w:asciiTheme="minorHAnsi" w:hAnsiTheme="minorHAnsi" w:cstheme="minorHAnsi"/>
          <w:b/>
          <w:bCs/>
          <w:sz w:val="22"/>
          <w:szCs w:val="22"/>
          <w:u w:val="single"/>
        </w:rPr>
        <w:t>POŻYCZKA DLA PRZEDSIĘBIORSTW W POCZĄTKOWEJ FAZIE ROZWOJU Z UMORZENIEM</w:t>
      </w:r>
      <w:r w:rsidR="00B75634" w:rsidRPr="00B75634">
        <w:rPr>
          <w:rStyle w:val="Odwoanieprzypisudolnego"/>
          <w:rFonts w:asciiTheme="minorHAnsi" w:hAnsiTheme="minorHAnsi" w:cstheme="minorHAnsi"/>
          <w:b/>
          <w:bCs/>
          <w:sz w:val="22"/>
          <w:szCs w:val="22"/>
          <w:u w:val="single"/>
        </w:rPr>
        <w:footnoteReference w:customMarkFollows="1" w:id="2"/>
        <w:sym w:font="Symbol" w:char="F02A"/>
      </w:r>
    </w:p>
    <w:p w14:paraId="00723671" w14:textId="77777777" w:rsidR="000B10E9" w:rsidRDefault="000B10E9" w:rsidP="000B10E9">
      <w:pPr>
        <w:shd w:val="clear" w:color="auto" w:fill="FFFFFF" w:themeFill="background1"/>
        <w:jc w:val="both"/>
        <w:rPr>
          <w:rFonts w:asciiTheme="minorHAnsi" w:hAnsiTheme="minorHAnsi" w:cstheme="minorHAnsi"/>
          <w:b/>
          <w:bCs/>
          <w:sz w:val="22"/>
          <w:szCs w:val="22"/>
          <w:u w:val="single"/>
        </w:rPr>
      </w:pPr>
    </w:p>
    <w:p w14:paraId="03CE9C63" w14:textId="082805B1" w:rsidR="000B10E9" w:rsidRPr="000B10E9" w:rsidRDefault="000B10E9" w:rsidP="000B10E9">
      <w:pPr>
        <w:rPr>
          <w:rFonts w:asciiTheme="minorHAnsi" w:hAnsiTheme="minorHAnsi" w:cstheme="minorHAnsi"/>
          <w:szCs w:val="20"/>
        </w:rPr>
      </w:pPr>
      <w:r w:rsidRPr="000B10E9">
        <w:rPr>
          <w:rFonts w:asciiTheme="minorHAnsi" w:hAnsiTheme="minorHAnsi" w:cstheme="minorHAnsi"/>
          <w:szCs w:val="20"/>
        </w:rPr>
        <w:t>Wnioskodawca oświadcza, że w wyniku realizacji Inwestycji Końcowej osiągnięte zostaną następujące wskaźniki:</w:t>
      </w:r>
    </w:p>
    <w:p w14:paraId="4DBA4001" w14:textId="77777777" w:rsidR="004101D3" w:rsidRDefault="004101D3" w:rsidP="002426BC">
      <w:pPr>
        <w:pStyle w:val="Tekstpodstawowywcity"/>
        <w:rPr>
          <w:rFonts w:asciiTheme="minorHAnsi" w:hAnsiTheme="minorHAnsi" w:cstheme="minorHAnsi"/>
          <w:b/>
          <w:sz w:val="22"/>
          <w:szCs w:val="22"/>
        </w:rPr>
      </w:pPr>
    </w:p>
    <w:tbl>
      <w:tblPr>
        <w:tblStyle w:val="Tabela-Siatka"/>
        <w:tblW w:w="0" w:type="auto"/>
        <w:tblLook w:val="04A0" w:firstRow="1" w:lastRow="0" w:firstColumn="1" w:lastColumn="0" w:noHBand="0" w:noVBand="1"/>
      </w:tblPr>
      <w:tblGrid>
        <w:gridCol w:w="533"/>
        <w:gridCol w:w="4513"/>
        <w:gridCol w:w="2520"/>
        <w:gridCol w:w="2526"/>
      </w:tblGrid>
      <w:tr w:rsidR="000B10E9" w:rsidRPr="00FD4A10" w14:paraId="6161171F" w14:textId="77777777" w:rsidTr="000B10E9">
        <w:tc>
          <w:tcPr>
            <w:tcW w:w="534" w:type="dxa"/>
            <w:shd w:val="clear" w:color="auto" w:fill="F2F2F2" w:themeFill="background1" w:themeFillShade="F2"/>
            <w:vAlign w:val="center"/>
          </w:tcPr>
          <w:p w14:paraId="08524ED6" w14:textId="77777777" w:rsidR="000B10E9" w:rsidRPr="000B10E9" w:rsidRDefault="000B10E9" w:rsidP="00AD462A">
            <w:pPr>
              <w:jc w:val="center"/>
              <w:rPr>
                <w:rFonts w:asciiTheme="minorHAnsi" w:hAnsiTheme="minorHAnsi" w:cstheme="minorHAnsi"/>
                <w:b/>
                <w:szCs w:val="20"/>
              </w:rPr>
            </w:pPr>
            <w:r w:rsidRPr="000B10E9">
              <w:rPr>
                <w:rFonts w:asciiTheme="minorHAnsi" w:hAnsiTheme="minorHAnsi" w:cstheme="minorHAnsi"/>
                <w:b/>
                <w:szCs w:val="20"/>
              </w:rPr>
              <w:t>Lp.</w:t>
            </w:r>
          </w:p>
        </w:tc>
        <w:tc>
          <w:tcPr>
            <w:tcW w:w="4568" w:type="dxa"/>
            <w:shd w:val="clear" w:color="auto" w:fill="F2F2F2" w:themeFill="background1" w:themeFillShade="F2"/>
            <w:vAlign w:val="center"/>
          </w:tcPr>
          <w:p w14:paraId="58A71692" w14:textId="77777777" w:rsidR="000B10E9" w:rsidRPr="000B10E9" w:rsidRDefault="000B10E9" w:rsidP="00AD462A">
            <w:pPr>
              <w:jc w:val="center"/>
              <w:rPr>
                <w:rFonts w:asciiTheme="minorHAnsi" w:hAnsiTheme="minorHAnsi" w:cstheme="minorHAnsi"/>
                <w:b/>
                <w:szCs w:val="20"/>
              </w:rPr>
            </w:pPr>
            <w:r w:rsidRPr="000B10E9">
              <w:rPr>
                <w:rFonts w:asciiTheme="minorHAnsi" w:hAnsiTheme="minorHAnsi" w:cstheme="minorHAnsi"/>
                <w:b/>
                <w:szCs w:val="20"/>
              </w:rPr>
              <w:t>Nazwa wskaźnika</w:t>
            </w:r>
          </w:p>
        </w:tc>
        <w:tc>
          <w:tcPr>
            <w:tcW w:w="2551" w:type="dxa"/>
            <w:shd w:val="clear" w:color="auto" w:fill="F2F2F2" w:themeFill="background1" w:themeFillShade="F2"/>
            <w:vAlign w:val="center"/>
          </w:tcPr>
          <w:p w14:paraId="1D19CD09" w14:textId="77777777" w:rsidR="000B10E9" w:rsidRPr="000B10E9" w:rsidRDefault="000B10E9" w:rsidP="00AD462A">
            <w:pPr>
              <w:jc w:val="center"/>
              <w:rPr>
                <w:rFonts w:asciiTheme="minorHAnsi" w:hAnsiTheme="minorHAnsi" w:cstheme="minorHAnsi"/>
                <w:b/>
                <w:szCs w:val="20"/>
              </w:rPr>
            </w:pPr>
            <w:r w:rsidRPr="000B10E9">
              <w:rPr>
                <w:rFonts w:asciiTheme="minorHAnsi" w:hAnsiTheme="minorHAnsi" w:cstheme="minorHAnsi"/>
                <w:b/>
                <w:szCs w:val="20"/>
              </w:rPr>
              <w:t>Jednostka miary</w:t>
            </w:r>
          </w:p>
        </w:tc>
        <w:tc>
          <w:tcPr>
            <w:tcW w:w="2551" w:type="dxa"/>
            <w:shd w:val="clear" w:color="auto" w:fill="F2F2F2" w:themeFill="background1" w:themeFillShade="F2"/>
            <w:vAlign w:val="center"/>
          </w:tcPr>
          <w:p w14:paraId="01DB9EA0" w14:textId="77777777" w:rsidR="000B10E9" w:rsidRPr="000B10E9" w:rsidRDefault="000B10E9" w:rsidP="00AD462A">
            <w:pPr>
              <w:jc w:val="center"/>
              <w:rPr>
                <w:rFonts w:asciiTheme="minorHAnsi" w:hAnsiTheme="minorHAnsi" w:cstheme="minorHAnsi"/>
                <w:b/>
                <w:szCs w:val="20"/>
              </w:rPr>
            </w:pPr>
            <w:r w:rsidRPr="000B10E9">
              <w:rPr>
                <w:rFonts w:asciiTheme="minorHAnsi" w:hAnsiTheme="minorHAnsi" w:cstheme="minorHAnsi"/>
                <w:b/>
                <w:szCs w:val="20"/>
              </w:rPr>
              <w:t>Wartość, jaka zostanie osiągnięta po zrealizowaniu Inwestycji Końcowej</w:t>
            </w:r>
          </w:p>
        </w:tc>
      </w:tr>
      <w:tr w:rsidR="000B10E9" w:rsidRPr="00FD4A10" w14:paraId="7A96A96C" w14:textId="77777777" w:rsidTr="00AD462A">
        <w:tc>
          <w:tcPr>
            <w:tcW w:w="534" w:type="dxa"/>
          </w:tcPr>
          <w:p w14:paraId="64C0E68A"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w:t>
            </w:r>
          </w:p>
        </w:tc>
        <w:tc>
          <w:tcPr>
            <w:tcW w:w="4568" w:type="dxa"/>
            <w:vAlign w:val="center"/>
          </w:tcPr>
          <w:p w14:paraId="57592AA7"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Nowe przedsiębiorstwa objęte wsparciem</w:t>
            </w:r>
          </w:p>
        </w:tc>
        <w:tc>
          <w:tcPr>
            <w:tcW w:w="2551" w:type="dxa"/>
            <w:vAlign w:val="center"/>
          </w:tcPr>
          <w:p w14:paraId="12C61F70"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 xml:space="preserve">szt. </w:t>
            </w:r>
          </w:p>
        </w:tc>
        <w:tc>
          <w:tcPr>
            <w:tcW w:w="2551" w:type="dxa"/>
            <w:vAlign w:val="center"/>
          </w:tcPr>
          <w:p w14:paraId="55B0CC33" w14:textId="77777777" w:rsidR="000B10E9" w:rsidRPr="000B10E9" w:rsidRDefault="000B10E9" w:rsidP="00AD462A">
            <w:pPr>
              <w:jc w:val="center"/>
              <w:rPr>
                <w:rFonts w:asciiTheme="minorHAnsi" w:hAnsiTheme="minorHAnsi" w:cstheme="minorHAnsi"/>
                <w:szCs w:val="20"/>
              </w:rPr>
            </w:pPr>
          </w:p>
        </w:tc>
      </w:tr>
      <w:tr w:rsidR="000B10E9" w:rsidRPr="00FD4A10" w14:paraId="1B588AA4" w14:textId="77777777" w:rsidTr="00AD462A">
        <w:tc>
          <w:tcPr>
            <w:tcW w:w="534" w:type="dxa"/>
          </w:tcPr>
          <w:p w14:paraId="00EE9FD4"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2</w:t>
            </w:r>
          </w:p>
        </w:tc>
        <w:tc>
          <w:tcPr>
            <w:tcW w:w="4568" w:type="dxa"/>
            <w:vAlign w:val="center"/>
          </w:tcPr>
          <w:p w14:paraId="5D764AC6"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Małe i średnie przedsiębiorstwa (MŚP) wprowadzające innowacje produktowe lub procesowe</w:t>
            </w:r>
          </w:p>
        </w:tc>
        <w:tc>
          <w:tcPr>
            <w:tcW w:w="2551" w:type="dxa"/>
            <w:vAlign w:val="center"/>
          </w:tcPr>
          <w:p w14:paraId="1E1F8811"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3AB3B5F7" w14:textId="77777777" w:rsidR="000B10E9" w:rsidRPr="000B10E9" w:rsidRDefault="000B10E9" w:rsidP="00AD462A">
            <w:pPr>
              <w:jc w:val="center"/>
              <w:rPr>
                <w:rFonts w:asciiTheme="minorHAnsi" w:hAnsiTheme="minorHAnsi" w:cstheme="minorHAnsi"/>
                <w:szCs w:val="20"/>
              </w:rPr>
            </w:pPr>
          </w:p>
        </w:tc>
      </w:tr>
      <w:tr w:rsidR="000B10E9" w:rsidRPr="00FD4A10" w14:paraId="61D4750E" w14:textId="77777777" w:rsidTr="00AD462A">
        <w:tc>
          <w:tcPr>
            <w:tcW w:w="534" w:type="dxa"/>
          </w:tcPr>
          <w:p w14:paraId="2ECB7B1D"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3</w:t>
            </w:r>
          </w:p>
        </w:tc>
        <w:tc>
          <w:tcPr>
            <w:tcW w:w="4568" w:type="dxa"/>
            <w:vAlign w:val="center"/>
          </w:tcPr>
          <w:p w14:paraId="4F3ED097"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MŚP wprowadzające innowacje marketingowe</w:t>
            </w:r>
          </w:p>
        </w:tc>
        <w:tc>
          <w:tcPr>
            <w:tcW w:w="2551" w:type="dxa"/>
            <w:vAlign w:val="center"/>
          </w:tcPr>
          <w:p w14:paraId="37D50E84"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039AB9BF" w14:textId="77777777" w:rsidR="000B10E9" w:rsidRPr="000B10E9" w:rsidRDefault="000B10E9" w:rsidP="00AD462A">
            <w:pPr>
              <w:jc w:val="center"/>
              <w:rPr>
                <w:rFonts w:asciiTheme="minorHAnsi" w:hAnsiTheme="minorHAnsi" w:cstheme="minorHAnsi"/>
                <w:szCs w:val="20"/>
              </w:rPr>
            </w:pPr>
          </w:p>
        </w:tc>
      </w:tr>
      <w:tr w:rsidR="000B10E9" w:rsidRPr="00FD4A10" w14:paraId="7BD66F15" w14:textId="77777777" w:rsidTr="00AD462A">
        <w:tc>
          <w:tcPr>
            <w:tcW w:w="534" w:type="dxa"/>
          </w:tcPr>
          <w:p w14:paraId="2E9B7B6B"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4</w:t>
            </w:r>
          </w:p>
        </w:tc>
        <w:tc>
          <w:tcPr>
            <w:tcW w:w="4568" w:type="dxa"/>
            <w:vAlign w:val="center"/>
          </w:tcPr>
          <w:p w14:paraId="1DDA8FD7"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MŚP wprowadzające innowacje organizacyjne</w:t>
            </w:r>
          </w:p>
        </w:tc>
        <w:tc>
          <w:tcPr>
            <w:tcW w:w="2551" w:type="dxa"/>
            <w:vAlign w:val="center"/>
          </w:tcPr>
          <w:p w14:paraId="64CCE805"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23EDFB82" w14:textId="77777777" w:rsidR="000B10E9" w:rsidRPr="000B10E9" w:rsidRDefault="000B10E9" w:rsidP="00AD462A">
            <w:pPr>
              <w:jc w:val="center"/>
              <w:rPr>
                <w:rFonts w:asciiTheme="minorHAnsi" w:hAnsiTheme="minorHAnsi" w:cstheme="minorHAnsi"/>
                <w:szCs w:val="20"/>
              </w:rPr>
            </w:pPr>
          </w:p>
        </w:tc>
      </w:tr>
      <w:tr w:rsidR="000B10E9" w:rsidRPr="00FD4A10" w14:paraId="6584913C" w14:textId="77777777" w:rsidTr="00AD462A">
        <w:tc>
          <w:tcPr>
            <w:tcW w:w="534" w:type="dxa"/>
          </w:tcPr>
          <w:p w14:paraId="6C70760E"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5</w:t>
            </w:r>
          </w:p>
        </w:tc>
        <w:tc>
          <w:tcPr>
            <w:tcW w:w="4568" w:type="dxa"/>
            <w:vAlign w:val="center"/>
          </w:tcPr>
          <w:p w14:paraId="316DF9FD"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MŚP wprowadzające innowację wewnątrz przedsiębiorstwa</w:t>
            </w:r>
          </w:p>
        </w:tc>
        <w:tc>
          <w:tcPr>
            <w:tcW w:w="2551" w:type="dxa"/>
            <w:vAlign w:val="center"/>
          </w:tcPr>
          <w:p w14:paraId="631C1EF9"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48DD1BE9" w14:textId="77777777" w:rsidR="000B10E9" w:rsidRPr="000B10E9" w:rsidRDefault="000B10E9" w:rsidP="00AD462A">
            <w:pPr>
              <w:rPr>
                <w:rFonts w:asciiTheme="minorHAnsi" w:hAnsiTheme="minorHAnsi" w:cstheme="minorHAnsi"/>
                <w:szCs w:val="20"/>
              </w:rPr>
            </w:pPr>
          </w:p>
        </w:tc>
      </w:tr>
      <w:tr w:rsidR="000B10E9" w:rsidRPr="00FD4A10" w14:paraId="73B97759" w14:textId="77777777" w:rsidTr="00AD462A">
        <w:tc>
          <w:tcPr>
            <w:tcW w:w="534" w:type="dxa"/>
          </w:tcPr>
          <w:p w14:paraId="29C4919A"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6</w:t>
            </w:r>
          </w:p>
        </w:tc>
        <w:tc>
          <w:tcPr>
            <w:tcW w:w="4568" w:type="dxa"/>
            <w:vAlign w:val="center"/>
          </w:tcPr>
          <w:p w14:paraId="75127C83"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Liczba wprowadzonych innowacji produktowych</w:t>
            </w:r>
          </w:p>
        </w:tc>
        <w:tc>
          <w:tcPr>
            <w:tcW w:w="2551" w:type="dxa"/>
            <w:vAlign w:val="center"/>
          </w:tcPr>
          <w:p w14:paraId="613F96F0"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5F8E5E03" w14:textId="77777777" w:rsidR="000B10E9" w:rsidRPr="000B10E9" w:rsidRDefault="000B10E9" w:rsidP="00AD462A">
            <w:pPr>
              <w:jc w:val="center"/>
              <w:rPr>
                <w:rFonts w:asciiTheme="minorHAnsi" w:hAnsiTheme="minorHAnsi" w:cstheme="minorHAnsi"/>
                <w:szCs w:val="20"/>
              </w:rPr>
            </w:pPr>
          </w:p>
        </w:tc>
      </w:tr>
      <w:tr w:rsidR="000B10E9" w:rsidRPr="00FD4A10" w14:paraId="6F13DF05" w14:textId="77777777" w:rsidTr="00AD462A">
        <w:tc>
          <w:tcPr>
            <w:tcW w:w="534" w:type="dxa"/>
          </w:tcPr>
          <w:p w14:paraId="2D247E81"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7</w:t>
            </w:r>
          </w:p>
        </w:tc>
        <w:tc>
          <w:tcPr>
            <w:tcW w:w="4568" w:type="dxa"/>
            <w:vAlign w:val="center"/>
          </w:tcPr>
          <w:p w14:paraId="6C15E75D"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Liczba wprowadzonych innowacji procesowych</w:t>
            </w:r>
          </w:p>
        </w:tc>
        <w:tc>
          <w:tcPr>
            <w:tcW w:w="2551" w:type="dxa"/>
            <w:vAlign w:val="center"/>
          </w:tcPr>
          <w:p w14:paraId="1F59C616"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5210F1AA" w14:textId="77777777" w:rsidR="000B10E9" w:rsidRPr="000B10E9" w:rsidRDefault="000B10E9" w:rsidP="00AD462A">
            <w:pPr>
              <w:jc w:val="center"/>
              <w:rPr>
                <w:rFonts w:asciiTheme="minorHAnsi" w:hAnsiTheme="minorHAnsi" w:cstheme="minorHAnsi"/>
                <w:szCs w:val="20"/>
              </w:rPr>
            </w:pPr>
          </w:p>
        </w:tc>
      </w:tr>
      <w:tr w:rsidR="000B10E9" w:rsidRPr="00FD4A10" w14:paraId="5F9A11D1" w14:textId="77777777" w:rsidTr="00AD462A">
        <w:tc>
          <w:tcPr>
            <w:tcW w:w="534" w:type="dxa"/>
          </w:tcPr>
          <w:p w14:paraId="685FC1F8"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8</w:t>
            </w:r>
          </w:p>
        </w:tc>
        <w:tc>
          <w:tcPr>
            <w:tcW w:w="4568" w:type="dxa"/>
            <w:vAlign w:val="center"/>
          </w:tcPr>
          <w:p w14:paraId="3CA12A60"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Liczba wprowadzonych innowacji marketingowych</w:t>
            </w:r>
          </w:p>
        </w:tc>
        <w:tc>
          <w:tcPr>
            <w:tcW w:w="2551" w:type="dxa"/>
            <w:vAlign w:val="center"/>
          </w:tcPr>
          <w:p w14:paraId="0DE37234"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69A0F9BF" w14:textId="77777777" w:rsidR="000B10E9" w:rsidRPr="000B10E9" w:rsidRDefault="000B10E9" w:rsidP="00AD462A">
            <w:pPr>
              <w:jc w:val="center"/>
              <w:rPr>
                <w:rFonts w:asciiTheme="minorHAnsi" w:hAnsiTheme="minorHAnsi" w:cstheme="minorHAnsi"/>
                <w:szCs w:val="20"/>
              </w:rPr>
            </w:pPr>
          </w:p>
        </w:tc>
      </w:tr>
      <w:tr w:rsidR="000B10E9" w:rsidRPr="00FD4A10" w14:paraId="64FA3D42" w14:textId="77777777" w:rsidTr="00AD462A">
        <w:tc>
          <w:tcPr>
            <w:tcW w:w="534" w:type="dxa"/>
          </w:tcPr>
          <w:p w14:paraId="34AA5B50"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9</w:t>
            </w:r>
          </w:p>
        </w:tc>
        <w:tc>
          <w:tcPr>
            <w:tcW w:w="4568" w:type="dxa"/>
            <w:vAlign w:val="center"/>
          </w:tcPr>
          <w:p w14:paraId="067DE47B"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Liczba wprowadzonych innowacji organizacyjnych</w:t>
            </w:r>
          </w:p>
        </w:tc>
        <w:tc>
          <w:tcPr>
            <w:tcW w:w="2551" w:type="dxa"/>
            <w:vAlign w:val="center"/>
          </w:tcPr>
          <w:p w14:paraId="26B3030D"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3C88BE53" w14:textId="77777777" w:rsidR="000B10E9" w:rsidRPr="000B10E9" w:rsidRDefault="000B10E9" w:rsidP="00AD462A">
            <w:pPr>
              <w:jc w:val="center"/>
              <w:rPr>
                <w:rFonts w:asciiTheme="minorHAnsi" w:hAnsiTheme="minorHAnsi" w:cstheme="minorHAnsi"/>
                <w:szCs w:val="20"/>
              </w:rPr>
            </w:pPr>
          </w:p>
        </w:tc>
      </w:tr>
      <w:tr w:rsidR="000B10E9" w:rsidRPr="00FD4A10" w14:paraId="3147A162" w14:textId="77777777" w:rsidTr="00AD462A">
        <w:tc>
          <w:tcPr>
            <w:tcW w:w="534" w:type="dxa"/>
          </w:tcPr>
          <w:p w14:paraId="6F0CF546"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10</w:t>
            </w:r>
          </w:p>
        </w:tc>
        <w:tc>
          <w:tcPr>
            <w:tcW w:w="4568" w:type="dxa"/>
            <w:vAlign w:val="center"/>
          </w:tcPr>
          <w:p w14:paraId="5F2A78A3"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Przedsiębiorstwa objęte wsparciem (w tym: mikro, małe, średnie, duże)</w:t>
            </w:r>
          </w:p>
        </w:tc>
        <w:tc>
          <w:tcPr>
            <w:tcW w:w="2551" w:type="dxa"/>
            <w:vAlign w:val="center"/>
          </w:tcPr>
          <w:p w14:paraId="7B62E8F1"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1C8F5CB0"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mikro: ………..</w:t>
            </w:r>
          </w:p>
          <w:p w14:paraId="42E39E95"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małe: …………</w:t>
            </w:r>
          </w:p>
        </w:tc>
      </w:tr>
      <w:tr w:rsidR="000B10E9" w:rsidRPr="00FD4A10" w14:paraId="375AD9DA" w14:textId="77777777" w:rsidTr="00AD462A">
        <w:tc>
          <w:tcPr>
            <w:tcW w:w="534" w:type="dxa"/>
          </w:tcPr>
          <w:p w14:paraId="2406EB9E"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11</w:t>
            </w:r>
          </w:p>
        </w:tc>
        <w:tc>
          <w:tcPr>
            <w:tcW w:w="4568" w:type="dxa"/>
            <w:vAlign w:val="center"/>
          </w:tcPr>
          <w:p w14:paraId="3889DD06"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Liczba wspartych firm mikro i małych, działających na rynku nie dłużej niż 3 lata</w:t>
            </w:r>
          </w:p>
        </w:tc>
        <w:tc>
          <w:tcPr>
            <w:tcW w:w="2551" w:type="dxa"/>
            <w:vAlign w:val="center"/>
          </w:tcPr>
          <w:p w14:paraId="1BF0F3BE"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05C37B38" w14:textId="77777777" w:rsidR="000B10E9" w:rsidRPr="000B10E9" w:rsidRDefault="000B10E9" w:rsidP="00AD462A">
            <w:pPr>
              <w:jc w:val="center"/>
              <w:rPr>
                <w:rFonts w:asciiTheme="minorHAnsi" w:hAnsiTheme="minorHAnsi" w:cstheme="minorHAnsi"/>
                <w:szCs w:val="20"/>
              </w:rPr>
            </w:pPr>
          </w:p>
        </w:tc>
      </w:tr>
      <w:tr w:rsidR="000B10E9" w:rsidRPr="00FD4A10" w14:paraId="109A9FA8" w14:textId="77777777" w:rsidTr="00AD462A">
        <w:tc>
          <w:tcPr>
            <w:tcW w:w="534" w:type="dxa"/>
          </w:tcPr>
          <w:p w14:paraId="3364571D"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12</w:t>
            </w:r>
          </w:p>
        </w:tc>
        <w:tc>
          <w:tcPr>
            <w:tcW w:w="4568" w:type="dxa"/>
            <w:vAlign w:val="center"/>
          </w:tcPr>
          <w:p w14:paraId="2B6EC1FD"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Liczba wspartych przedsiębiorstw, realizujących inwestycje/mających siedzibę na obszarze strategicznej interwencji (OSI) województwa warmińsko-mazurskiego</w:t>
            </w:r>
          </w:p>
        </w:tc>
        <w:tc>
          <w:tcPr>
            <w:tcW w:w="2551" w:type="dxa"/>
            <w:vAlign w:val="center"/>
          </w:tcPr>
          <w:p w14:paraId="5314C134"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5E44CDDE" w14:textId="77777777" w:rsidR="000B10E9" w:rsidRPr="000B10E9" w:rsidRDefault="000B10E9" w:rsidP="00AD462A">
            <w:pPr>
              <w:jc w:val="center"/>
              <w:rPr>
                <w:rFonts w:asciiTheme="minorHAnsi" w:hAnsiTheme="minorHAnsi" w:cstheme="minorHAnsi"/>
                <w:szCs w:val="20"/>
              </w:rPr>
            </w:pPr>
          </w:p>
        </w:tc>
      </w:tr>
      <w:tr w:rsidR="000B10E9" w:rsidRPr="00FD4A10" w14:paraId="4B3D5C66" w14:textId="77777777" w:rsidTr="00AD462A">
        <w:tc>
          <w:tcPr>
            <w:tcW w:w="534" w:type="dxa"/>
          </w:tcPr>
          <w:p w14:paraId="16EBB9FD"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13</w:t>
            </w:r>
          </w:p>
        </w:tc>
        <w:tc>
          <w:tcPr>
            <w:tcW w:w="4568" w:type="dxa"/>
            <w:vAlign w:val="center"/>
          </w:tcPr>
          <w:p w14:paraId="6C4ADD19"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Liczba wspartych przedsiębiorstw wykazujących wpływ inwestycji na rozwój inteligentnych specjalizacji województwa warmińsko-mazurskiego</w:t>
            </w:r>
          </w:p>
        </w:tc>
        <w:tc>
          <w:tcPr>
            <w:tcW w:w="2551" w:type="dxa"/>
            <w:vAlign w:val="center"/>
          </w:tcPr>
          <w:p w14:paraId="0F10FF25"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1A18FA0C" w14:textId="77777777" w:rsidR="000B10E9" w:rsidRPr="000B10E9" w:rsidRDefault="000B10E9" w:rsidP="00AD462A">
            <w:pPr>
              <w:jc w:val="center"/>
              <w:rPr>
                <w:rFonts w:asciiTheme="minorHAnsi" w:hAnsiTheme="minorHAnsi" w:cstheme="minorHAnsi"/>
                <w:szCs w:val="20"/>
              </w:rPr>
            </w:pPr>
          </w:p>
        </w:tc>
      </w:tr>
      <w:tr w:rsidR="000B10E9" w:rsidRPr="00FD4A10" w14:paraId="6300B9EE" w14:textId="77777777" w:rsidTr="00AD462A">
        <w:tc>
          <w:tcPr>
            <w:tcW w:w="534" w:type="dxa"/>
          </w:tcPr>
          <w:p w14:paraId="0C0E9E2F"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14</w:t>
            </w:r>
          </w:p>
        </w:tc>
        <w:tc>
          <w:tcPr>
            <w:tcW w:w="4568" w:type="dxa"/>
            <w:vAlign w:val="center"/>
          </w:tcPr>
          <w:p w14:paraId="27D71E7C" w14:textId="77777777" w:rsidR="000B10E9" w:rsidRPr="000B10E9" w:rsidRDefault="000B10E9" w:rsidP="00AD462A">
            <w:pPr>
              <w:pStyle w:val="Default"/>
              <w:rPr>
                <w:rFonts w:asciiTheme="minorHAnsi" w:hAnsiTheme="minorHAnsi" w:cstheme="minorHAnsi"/>
                <w:color w:val="auto"/>
                <w:sz w:val="20"/>
                <w:szCs w:val="20"/>
              </w:rPr>
            </w:pPr>
            <w:r w:rsidRPr="000B10E9">
              <w:rPr>
                <w:rFonts w:asciiTheme="minorHAnsi" w:hAnsiTheme="minorHAnsi" w:cstheme="minorHAnsi"/>
                <w:color w:val="auto"/>
                <w:sz w:val="20"/>
                <w:szCs w:val="20"/>
              </w:rPr>
              <w:t>Miejsca pracy utworzone we wspieranych jednostkach</w:t>
            </w:r>
          </w:p>
        </w:tc>
        <w:tc>
          <w:tcPr>
            <w:tcW w:w="2551" w:type="dxa"/>
            <w:vAlign w:val="center"/>
          </w:tcPr>
          <w:p w14:paraId="02B93160" w14:textId="5CCFECAE"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EPC</w:t>
            </w:r>
            <w:r w:rsidR="00B75634" w:rsidRPr="00B75634">
              <w:rPr>
                <w:rStyle w:val="Odwoanieprzypisudolnego"/>
                <w:rFonts w:asciiTheme="minorHAnsi" w:hAnsiTheme="minorHAnsi" w:cstheme="minorHAnsi"/>
                <w:szCs w:val="20"/>
              </w:rPr>
              <w:footnoteReference w:customMarkFollows="1" w:id="3"/>
              <w:sym w:font="Symbol" w:char="F02A"/>
            </w:r>
          </w:p>
        </w:tc>
        <w:tc>
          <w:tcPr>
            <w:tcW w:w="2551" w:type="dxa"/>
            <w:vAlign w:val="center"/>
          </w:tcPr>
          <w:p w14:paraId="15A7D771" w14:textId="77777777" w:rsidR="000B10E9" w:rsidRPr="000B10E9" w:rsidRDefault="000B10E9" w:rsidP="00AD462A">
            <w:pPr>
              <w:jc w:val="center"/>
              <w:rPr>
                <w:rFonts w:asciiTheme="minorHAnsi" w:hAnsiTheme="minorHAnsi" w:cstheme="minorHAnsi"/>
                <w:szCs w:val="20"/>
              </w:rPr>
            </w:pPr>
          </w:p>
        </w:tc>
      </w:tr>
      <w:tr w:rsidR="000B10E9" w:rsidRPr="00FD4A10" w14:paraId="08B529A2" w14:textId="77777777" w:rsidTr="00AD462A">
        <w:tc>
          <w:tcPr>
            <w:tcW w:w="534" w:type="dxa"/>
          </w:tcPr>
          <w:p w14:paraId="2DE9D2ED"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15</w:t>
            </w:r>
          </w:p>
        </w:tc>
        <w:tc>
          <w:tcPr>
            <w:tcW w:w="4568" w:type="dxa"/>
            <w:vAlign w:val="center"/>
          </w:tcPr>
          <w:p w14:paraId="7E4DA469" w14:textId="77777777" w:rsidR="000B10E9" w:rsidRPr="000B10E9" w:rsidRDefault="000B10E9" w:rsidP="00AD462A">
            <w:pPr>
              <w:pStyle w:val="Default"/>
              <w:rPr>
                <w:rFonts w:asciiTheme="minorHAnsi" w:hAnsiTheme="minorHAnsi" w:cstheme="minorHAnsi"/>
                <w:color w:val="auto"/>
                <w:sz w:val="20"/>
                <w:szCs w:val="20"/>
              </w:rPr>
            </w:pPr>
            <w:r w:rsidRPr="000B10E9">
              <w:rPr>
                <w:rFonts w:asciiTheme="minorHAnsi" w:hAnsiTheme="minorHAnsi" w:cstheme="minorHAnsi"/>
                <w:color w:val="auto"/>
                <w:sz w:val="20"/>
                <w:szCs w:val="20"/>
              </w:rPr>
              <w:t>Innowacyjność produktów/usług (region/ kraj/ świat)</w:t>
            </w:r>
          </w:p>
        </w:tc>
        <w:tc>
          <w:tcPr>
            <w:tcW w:w="2551" w:type="dxa"/>
            <w:vAlign w:val="center"/>
          </w:tcPr>
          <w:p w14:paraId="03A959F1"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12EC2787" w14:textId="77777777" w:rsidR="000B10E9" w:rsidRPr="000B10E9" w:rsidRDefault="000B10E9" w:rsidP="00AD462A">
            <w:pPr>
              <w:jc w:val="center"/>
              <w:rPr>
                <w:rFonts w:asciiTheme="minorHAnsi" w:hAnsiTheme="minorHAnsi" w:cstheme="minorHAnsi"/>
                <w:szCs w:val="20"/>
              </w:rPr>
            </w:pPr>
          </w:p>
        </w:tc>
      </w:tr>
      <w:tr w:rsidR="000B10E9" w:rsidRPr="00FD4A10" w14:paraId="570A7204" w14:textId="77777777" w:rsidTr="00AD462A">
        <w:tc>
          <w:tcPr>
            <w:tcW w:w="534" w:type="dxa"/>
          </w:tcPr>
          <w:p w14:paraId="290AD92F"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16</w:t>
            </w:r>
          </w:p>
        </w:tc>
        <w:tc>
          <w:tcPr>
            <w:tcW w:w="4568" w:type="dxa"/>
            <w:vAlign w:val="center"/>
          </w:tcPr>
          <w:p w14:paraId="203AB5CB" w14:textId="77777777" w:rsidR="000B10E9" w:rsidRPr="000B10E9" w:rsidRDefault="000B10E9" w:rsidP="00AD462A">
            <w:pPr>
              <w:pStyle w:val="Default"/>
              <w:rPr>
                <w:rFonts w:asciiTheme="minorHAnsi" w:hAnsiTheme="minorHAnsi" w:cstheme="minorHAnsi"/>
                <w:color w:val="auto"/>
                <w:sz w:val="20"/>
                <w:szCs w:val="20"/>
              </w:rPr>
            </w:pPr>
            <w:r w:rsidRPr="000B10E9">
              <w:rPr>
                <w:rFonts w:asciiTheme="minorHAnsi" w:hAnsiTheme="minorHAnsi" w:cstheme="minorHAnsi"/>
                <w:color w:val="auto"/>
                <w:sz w:val="20"/>
                <w:szCs w:val="20"/>
              </w:rPr>
              <w:t>Wzrost przychodów</w:t>
            </w:r>
          </w:p>
        </w:tc>
        <w:tc>
          <w:tcPr>
            <w:tcW w:w="2551" w:type="dxa"/>
            <w:vAlign w:val="center"/>
          </w:tcPr>
          <w:p w14:paraId="075CFECC"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w:t>
            </w:r>
          </w:p>
        </w:tc>
        <w:tc>
          <w:tcPr>
            <w:tcW w:w="2551" w:type="dxa"/>
            <w:vAlign w:val="center"/>
          </w:tcPr>
          <w:p w14:paraId="15A7879E" w14:textId="77777777" w:rsidR="000B10E9" w:rsidRPr="000B10E9" w:rsidRDefault="000B10E9" w:rsidP="00AD462A">
            <w:pPr>
              <w:jc w:val="center"/>
              <w:rPr>
                <w:rFonts w:asciiTheme="minorHAnsi" w:hAnsiTheme="minorHAnsi" w:cstheme="minorHAnsi"/>
                <w:szCs w:val="20"/>
              </w:rPr>
            </w:pPr>
          </w:p>
        </w:tc>
      </w:tr>
      <w:tr w:rsidR="000B10E9" w:rsidRPr="00FD4A10" w14:paraId="7C3BC1B4" w14:textId="77777777" w:rsidTr="00AD462A">
        <w:tc>
          <w:tcPr>
            <w:tcW w:w="534" w:type="dxa"/>
          </w:tcPr>
          <w:p w14:paraId="46C4F771"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lastRenderedPageBreak/>
              <w:t>17</w:t>
            </w:r>
          </w:p>
        </w:tc>
        <w:tc>
          <w:tcPr>
            <w:tcW w:w="4568" w:type="dxa"/>
            <w:vAlign w:val="center"/>
          </w:tcPr>
          <w:p w14:paraId="0D558AC9" w14:textId="77777777" w:rsidR="000B10E9" w:rsidRPr="000B10E9" w:rsidRDefault="000B10E9" w:rsidP="00AD462A">
            <w:pPr>
              <w:pStyle w:val="Default"/>
              <w:rPr>
                <w:rFonts w:asciiTheme="minorHAnsi" w:hAnsiTheme="minorHAnsi" w:cstheme="minorHAnsi"/>
                <w:color w:val="auto"/>
                <w:sz w:val="20"/>
                <w:szCs w:val="20"/>
              </w:rPr>
            </w:pPr>
            <w:r w:rsidRPr="000B10E9">
              <w:rPr>
                <w:rFonts w:asciiTheme="minorHAnsi" w:hAnsiTheme="minorHAnsi" w:cstheme="minorHAnsi"/>
                <w:color w:val="auto"/>
                <w:sz w:val="20"/>
                <w:szCs w:val="20"/>
              </w:rPr>
              <w:t>Zwiększenie ekspansji rynkowej (zawarte umowy rynek regionalny, krajowy, międzynarodowy)</w:t>
            </w:r>
          </w:p>
        </w:tc>
        <w:tc>
          <w:tcPr>
            <w:tcW w:w="2551" w:type="dxa"/>
            <w:vAlign w:val="center"/>
          </w:tcPr>
          <w:p w14:paraId="25BA079B"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6CC27CD4" w14:textId="77777777" w:rsidR="000B10E9" w:rsidRPr="000B10E9" w:rsidRDefault="000B10E9" w:rsidP="00AD462A">
            <w:pPr>
              <w:jc w:val="center"/>
              <w:rPr>
                <w:rFonts w:asciiTheme="minorHAnsi" w:hAnsiTheme="minorHAnsi" w:cstheme="minorHAnsi"/>
                <w:szCs w:val="20"/>
              </w:rPr>
            </w:pPr>
          </w:p>
        </w:tc>
      </w:tr>
      <w:tr w:rsidR="000B10E9" w:rsidRPr="00FD4A10" w14:paraId="330DFC6B" w14:textId="77777777" w:rsidTr="00AD462A">
        <w:tc>
          <w:tcPr>
            <w:tcW w:w="534" w:type="dxa"/>
          </w:tcPr>
          <w:p w14:paraId="1B831DCA"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18</w:t>
            </w:r>
          </w:p>
        </w:tc>
        <w:tc>
          <w:tcPr>
            <w:tcW w:w="4568" w:type="dxa"/>
            <w:vAlign w:val="center"/>
          </w:tcPr>
          <w:p w14:paraId="101A8A8E" w14:textId="77777777" w:rsidR="000B10E9" w:rsidRPr="000B10E9" w:rsidRDefault="000B10E9" w:rsidP="00AD462A">
            <w:pPr>
              <w:pStyle w:val="Default"/>
              <w:rPr>
                <w:rFonts w:asciiTheme="minorHAnsi" w:hAnsiTheme="minorHAnsi" w:cstheme="minorHAnsi"/>
                <w:color w:val="auto"/>
                <w:sz w:val="20"/>
                <w:szCs w:val="20"/>
              </w:rPr>
            </w:pPr>
            <w:r w:rsidRPr="000B10E9">
              <w:rPr>
                <w:rFonts w:asciiTheme="minorHAnsi" w:hAnsiTheme="minorHAnsi" w:cstheme="minorHAnsi"/>
                <w:color w:val="auto"/>
                <w:sz w:val="20"/>
                <w:szCs w:val="20"/>
              </w:rPr>
              <w:t>Przedsiębiorstwa objęte wsparciem z instrumentów finansowych realizujące inwestycje w zakresie wdrażania wyników działalności B+R</w:t>
            </w:r>
          </w:p>
        </w:tc>
        <w:tc>
          <w:tcPr>
            <w:tcW w:w="2551" w:type="dxa"/>
            <w:vAlign w:val="center"/>
          </w:tcPr>
          <w:p w14:paraId="65421797"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338FE9ED" w14:textId="77777777" w:rsidR="000B10E9" w:rsidRPr="000B10E9" w:rsidRDefault="000B10E9" w:rsidP="00AD462A">
            <w:pPr>
              <w:jc w:val="center"/>
              <w:rPr>
                <w:rFonts w:asciiTheme="minorHAnsi" w:hAnsiTheme="minorHAnsi" w:cstheme="minorHAnsi"/>
                <w:szCs w:val="20"/>
              </w:rPr>
            </w:pPr>
          </w:p>
        </w:tc>
      </w:tr>
      <w:tr w:rsidR="000B10E9" w:rsidRPr="00FD4A10" w14:paraId="3FDC3055" w14:textId="77777777" w:rsidTr="00AD462A">
        <w:tc>
          <w:tcPr>
            <w:tcW w:w="534" w:type="dxa"/>
          </w:tcPr>
          <w:p w14:paraId="3A996E1D"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19</w:t>
            </w:r>
          </w:p>
        </w:tc>
        <w:tc>
          <w:tcPr>
            <w:tcW w:w="4568" w:type="dxa"/>
            <w:vAlign w:val="center"/>
          </w:tcPr>
          <w:p w14:paraId="2B220ED3" w14:textId="77777777" w:rsidR="000B10E9" w:rsidRPr="000B10E9" w:rsidRDefault="000B10E9" w:rsidP="00AD462A">
            <w:pPr>
              <w:pStyle w:val="Default"/>
              <w:rPr>
                <w:rFonts w:asciiTheme="minorHAnsi" w:hAnsiTheme="minorHAnsi" w:cstheme="minorHAnsi"/>
                <w:color w:val="auto"/>
                <w:sz w:val="20"/>
                <w:szCs w:val="20"/>
              </w:rPr>
            </w:pPr>
            <w:r w:rsidRPr="000B10E9">
              <w:rPr>
                <w:rFonts w:asciiTheme="minorHAnsi" w:hAnsiTheme="minorHAnsi" w:cstheme="minorHAnsi"/>
                <w:color w:val="auto"/>
                <w:sz w:val="20"/>
                <w:szCs w:val="20"/>
              </w:rPr>
              <w:t>Przedsiębiorstwa objęte wsparciem z instrumentów finansowych wprowadzające procesy automatyzacji lub robotyzacji</w:t>
            </w:r>
          </w:p>
        </w:tc>
        <w:tc>
          <w:tcPr>
            <w:tcW w:w="2551" w:type="dxa"/>
            <w:vAlign w:val="center"/>
          </w:tcPr>
          <w:p w14:paraId="549F88A5"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074A1389" w14:textId="77777777" w:rsidR="000B10E9" w:rsidRPr="000B10E9" w:rsidRDefault="000B10E9" w:rsidP="00AD462A">
            <w:pPr>
              <w:jc w:val="center"/>
              <w:rPr>
                <w:rFonts w:asciiTheme="minorHAnsi" w:hAnsiTheme="minorHAnsi" w:cstheme="minorHAnsi"/>
                <w:szCs w:val="20"/>
              </w:rPr>
            </w:pPr>
          </w:p>
        </w:tc>
      </w:tr>
      <w:tr w:rsidR="000B10E9" w:rsidRPr="00FD4A10" w14:paraId="047F79A2" w14:textId="77777777" w:rsidTr="00AD462A">
        <w:tc>
          <w:tcPr>
            <w:tcW w:w="534" w:type="dxa"/>
          </w:tcPr>
          <w:p w14:paraId="7D37043E"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20</w:t>
            </w:r>
          </w:p>
        </w:tc>
        <w:tc>
          <w:tcPr>
            <w:tcW w:w="4568" w:type="dxa"/>
            <w:vAlign w:val="center"/>
          </w:tcPr>
          <w:p w14:paraId="42AAB6C9" w14:textId="77777777" w:rsidR="000B10E9" w:rsidRPr="000B10E9" w:rsidRDefault="000B10E9" w:rsidP="00AD462A">
            <w:pPr>
              <w:pStyle w:val="Default"/>
              <w:rPr>
                <w:rFonts w:asciiTheme="minorHAnsi" w:hAnsiTheme="minorHAnsi" w:cstheme="minorHAnsi"/>
                <w:color w:val="auto"/>
                <w:sz w:val="20"/>
                <w:szCs w:val="20"/>
              </w:rPr>
            </w:pPr>
            <w:r w:rsidRPr="000B10E9">
              <w:rPr>
                <w:rFonts w:asciiTheme="minorHAnsi" w:hAnsiTheme="minorHAnsi" w:cstheme="minorHAnsi"/>
                <w:color w:val="auto"/>
                <w:sz w:val="20"/>
                <w:szCs w:val="20"/>
              </w:rPr>
              <w:t>Przedsiębiorstwa objęte wsparciem z instrumentów finansowych uzyskujące efekt ekologiczny lub prowadzący do oszczędności energii</w:t>
            </w:r>
          </w:p>
        </w:tc>
        <w:tc>
          <w:tcPr>
            <w:tcW w:w="2551" w:type="dxa"/>
            <w:vAlign w:val="center"/>
          </w:tcPr>
          <w:p w14:paraId="2A330507"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0254A661" w14:textId="77777777" w:rsidR="000B10E9" w:rsidRPr="000B10E9" w:rsidRDefault="000B10E9" w:rsidP="00AD462A">
            <w:pPr>
              <w:jc w:val="center"/>
              <w:rPr>
                <w:rFonts w:asciiTheme="minorHAnsi" w:hAnsiTheme="minorHAnsi" w:cstheme="minorHAnsi"/>
                <w:szCs w:val="20"/>
              </w:rPr>
            </w:pPr>
          </w:p>
        </w:tc>
      </w:tr>
    </w:tbl>
    <w:p w14:paraId="26EF0590" w14:textId="77777777" w:rsidR="007A60A4" w:rsidRDefault="007A60A4" w:rsidP="002426BC">
      <w:pPr>
        <w:pStyle w:val="Tekstpodstawowywcity"/>
        <w:rPr>
          <w:rFonts w:asciiTheme="minorHAnsi" w:hAnsiTheme="minorHAnsi" w:cstheme="minorHAnsi"/>
          <w:b/>
          <w:sz w:val="22"/>
          <w:szCs w:val="22"/>
        </w:rPr>
      </w:pPr>
    </w:p>
    <w:p w14:paraId="541F858A" w14:textId="77777777" w:rsidR="007A60A4" w:rsidRDefault="007A60A4" w:rsidP="002426BC">
      <w:pPr>
        <w:pStyle w:val="Tekstpodstawowywcity"/>
        <w:rPr>
          <w:rFonts w:asciiTheme="minorHAnsi" w:hAnsiTheme="minorHAnsi" w:cstheme="minorHAnsi"/>
          <w:b/>
          <w:sz w:val="22"/>
          <w:szCs w:val="22"/>
        </w:rPr>
      </w:pPr>
    </w:p>
    <w:p w14:paraId="306E18BD" w14:textId="77777777" w:rsidR="004101D3" w:rsidRDefault="004101D3" w:rsidP="002426BC">
      <w:pPr>
        <w:pStyle w:val="Tekstpodstawowywcity"/>
        <w:rPr>
          <w:rFonts w:asciiTheme="minorHAnsi" w:hAnsiTheme="minorHAnsi" w:cstheme="minorHAnsi"/>
          <w:b/>
          <w:sz w:val="22"/>
          <w:szCs w:val="22"/>
        </w:rPr>
      </w:pPr>
    </w:p>
    <w:p w14:paraId="0A77A2AC" w14:textId="77777777" w:rsidR="0090467F" w:rsidRDefault="0090467F" w:rsidP="002426BC">
      <w:pPr>
        <w:pStyle w:val="Tekstpodstawowywcity"/>
        <w:rPr>
          <w:rFonts w:asciiTheme="minorHAnsi" w:hAnsiTheme="minorHAnsi" w:cstheme="minorHAnsi"/>
          <w:b/>
          <w:sz w:val="22"/>
          <w:szCs w:val="22"/>
        </w:rPr>
      </w:pPr>
    </w:p>
    <w:p w14:paraId="2EA09308" w14:textId="77777777" w:rsidR="009D1C19" w:rsidRDefault="009D1C19" w:rsidP="002426BC">
      <w:pPr>
        <w:pStyle w:val="Tekstpodstawowywcity"/>
        <w:rPr>
          <w:rFonts w:asciiTheme="minorHAnsi" w:hAnsiTheme="minorHAnsi" w:cstheme="minorHAnsi"/>
          <w:b/>
          <w:sz w:val="22"/>
          <w:szCs w:val="22"/>
        </w:rPr>
      </w:pPr>
    </w:p>
    <w:p w14:paraId="587B7104" w14:textId="77777777" w:rsidR="009D1C19" w:rsidRDefault="009D1C19" w:rsidP="002426BC">
      <w:pPr>
        <w:pStyle w:val="Tekstpodstawowywcity"/>
        <w:rPr>
          <w:rFonts w:asciiTheme="minorHAnsi" w:hAnsiTheme="minorHAnsi" w:cstheme="minorHAnsi"/>
          <w:b/>
          <w:sz w:val="22"/>
          <w:szCs w:val="22"/>
        </w:rPr>
      </w:pPr>
    </w:p>
    <w:p w14:paraId="19EB708A" w14:textId="77777777" w:rsidR="0090467F" w:rsidRPr="00732813" w:rsidRDefault="0090467F" w:rsidP="002426BC">
      <w:pPr>
        <w:pStyle w:val="Tekstpodstawowywcity"/>
        <w:rPr>
          <w:rFonts w:asciiTheme="minorHAnsi" w:hAnsiTheme="minorHAnsi" w:cstheme="minorHAnsi"/>
          <w:b/>
          <w:sz w:val="22"/>
          <w:szCs w:val="22"/>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4"/>
        <w:gridCol w:w="8823"/>
        <w:gridCol w:w="1273"/>
      </w:tblGrid>
      <w:tr w:rsidR="004B67A3" w:rsidRPr="00876C67" w14:paraId="61D4FBAB" w14:textId="77777777" w:rsidTr="00CB0136">
        <w:trPr>
          <w:trHeight w:val="508"/>
        </w:trPr>
        <w:tc>
          <w:tcPr>
            <w:tcW w:w="9217" w:type="dxa"/>
            <w:gridSpan w:val="2"/>
            <w:shd w:val="clear" w:color="auto" w:fill="FFFFFF"/>
            <w:vAlign w:val="center"/>
          </w:tcPr>
          <w:p w14:paraId="6EC9F66B" w14:textId="77777777" w:rsidR="004B67A3" w:rsidRPr="00876C67" w:rsidRDefault="004B67A3" w:rsidP="00F9490E">
            <w:pPr>
              <w:rPr>
                <w:rFonts w:ascii="Calibri" w:hAnsi="Calibri" w:cs="Calibri"/>
                <w:b/>
                <w:szCs w:val="20"/>
              </w:rPr>
            </w:pPr>
            <w:r w:rsidRPr="00876C67">
              <w:rPr>
                <w:rFonts w:ascii="Calibri" w:hAnsi="Calibri" w:cs="Calibri"/>
                <w:b/>
                <w:szCs w:val="20"/>
              </w:rPr>
              <w:t>Oświadczam/-y, że:</w:t>
            </w:r>
          </w:p>
        </w:tc>
        <w:tc>
          <w:tcPr>
            <w:tcW w:w="1273" w:type="dxa"/>
            <w:shd w:val="clear" w:color="auto" w:fill="FFFFFF"/>
            <w:vAlign w:val="center"/>
          </w:tcPr>
          <w:p w14:paraId="54FF510B" w14:textId="77777777" w:rsidR="004B67A3" w:rsidRPr="00876C67" w:rsidRDefault="004B67A3" w:rsidP="00F9490E">
            <w:pPr>
              <w:jc w:val="center"/>
              <w:rPr>
                <w:rFonts w:ascii="Calibri" w:hAnsi="Calibri" w:cs="Calibri"/>
                <w:b/>
                <w:szCs w:val="20"/>
              </w:rPr>
            </w:pPr>
            <w:r w:rsidRPr="00876C67">
              <w:rPr>
                <w:rFonts w:ascii="Calibri" w:hAnsi="Calibri" w:cs="Calibri"/>
                <w:b/>
                <w:szCs w:val="20"/>
              </w:rPr>
              <w:t>Zaznaczyć właściwe</w:t>
            </w:r>
          </w:p>
        </w:tc>
      </w:tr>
      <w:tr w:rsidR="00174732" w:rsidRPr="00876C67" w14:paraId="7844B686" w14:textId="77777777" w:rsidTr="00CB0136">
        <w:trPr>
          <w:trHeight w:val="508"/>
        </w:trPr>
        <w:tc>
          <w:tcPr>
            <w:tcW w:w="394" w:type="dxa"/>
            <w:shd w:val="clear" w:color="auto" w:fill="FFFFFF"/>
            <w:vAlign w:val="center"/>
          </w:tcPr>
          <w:p w14:paraId="7CA05595" w14:textId="6EB63A7C" w:rsidR="00174732" w:rsidRPr="00633645" w:rsidRDefault="00174732" w:rsidP="00174732">
            <w:pPr>
              <w:rPr>
                <w:rFonts w:asciiTheme="minorHAnsi" w:hAnsiTheme="minorHAnsi" w:cstheme="minorHAnsi"/>
                <w:szCs w:val="20"/>
              </w:rPr>
            </w:pPr>
            <w:r w:rsidRPr="00633645">
              <w:rPr>
                <w:rFonts w:asciiTheme="minorHAnsi" w:hAnsiTheme="minorHAnsi" w:cstheme="minorHAnsi"/>
                <w:szCs w:val="20"/>
              </w:rPr>
              <w:t>1.</w:t>
            </w:r>
          </w:p>
        </w:tc>
        <w:tc>
          <w:tcPr>
            <w:tcW w:w="8823" w:type="dxa"/>
            <w:shd w:val="clear" w:color="auto" w:fill="FFFFFF"/>
            <w:vAlign w:val="center"/>
          </w:tcPr>
          <w:p w14:paraId="4CB494E6" w14:textId="4C3E89A8" w:rsidR="00174732" w:rsidRPr="00633645" w:rsidRDefault="00174732" w:rsidP="00633645">
            <w:pPr>
              <w:jc w:val="both"/>
              <w:rPr>
                <w:rFonts w:asciiTheme="minorHAnsi" w:hAnsiTheme="minorHAnsi" w:cstheme="minorHAnsi"/>
                <w:szCs w:val="20"/>
              </w:rPr>
            </w:pPr>
            <w:r w:rsidRPr="00633645">
              <w:rPr>
                <w:rFonts w:asciiTheme="minorHAnsi" w:hAnsiTheme="minorHAnsi" w:cstheme="minorHAnsi"/>
                <w:szCs w:val="20"/>
              </w:rPr>
              <w:t>Nie znajduję/</w:t>
            </w:r>
            <w:proofErr w:type="spellStart"/>
            <w:r w:rsidRPr="00633645">
              <w:rPr>
                <w:rFonts w:asciiTheme="minorHAnsi" w:hAnsiTheme="minorHAnsi" w:cstheme="minorHAnsi"/>
                <w:szCs w:val="20"/>
              </w:rPr>
              <w:t>emy</w:t>
            </w:r>
            <w:proofErr w:type="spellEnd"/>
            <w:r w:rsidRPr="00633645">
              <w:rPr>
                <w:rFonts w:asciiTheme="minorHAnsi" w:hAnsiTheme="minorHAnsi" w:cstheme="minorHAnsi"/>
                <w:szCs w:val="20"/>
              </w:rPr>
              <w:t xml:space="preserve"> się w trudnej sytuacji w rozumieniu art. 7 ust 1 lit. d Rozporządzenia EFRR, z wyjątkiem szczególnych przypadków określonych w tym przepisie;</w:t>
            </w:r>
          </w:p>
        </w:tc>
        <w:tc>
          <w:tcPr>
            <w:tcW w:w="1273" w:type="dxa"/>
            <w:shd w:val="clear" w:color="auto" w:fill="FFFFFF"/>
            <w:vAlign w:val="center"/>
          </w:tcPr>
          <w:p w14:paraId="46C114B8" w14:textId="1DA674F6"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672B2A">
              <w:rPr>
                <w:rFonts w:ascii="Calibri" w:hAnsi="Calibri" w:cs="Calibri"/>
                <w:b/>
                <w:szCs w:val="20"/>
              </w:rPr>
            </w:r>
            <w:r w:rsidR="00672B2A">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44E7D538" w14:textId="77777777" w:rsidTr="00CB0136">
        <w:trPr>
          <w:trHeight w:val="508"/>
        </w:trPr>
        <w:tc>
          <w:tcPr>
            <w:tcW w:w="394" w:type="dxa"/>
            <w:shd w:val="clear" w:color="auto" w:fill="FFFFFF"/>
            <w:vAlign w:val="center"/>
          </w:tcPr>
          <w:p w14:paraId="4E043D4A" w14:textId="04E18134" w:rsidR="00174732" w:rsidRPr="00633645" w:rsidRDefault="00ED558E" w:rsidP="00174732">
            <w:pPr>
              <w:rPr>
                <w:rFonts w:asciiTheme="minorHAnsi" w:hAnsiTheme="minorHAnsi" w:cstheme="minorHAnsi"/>
                <w:szCs w:val="20"/>
              </w:rPr>
            </w:pPr>
            <w:r w:rsidRPr="00633645">
              <w:rPr>
                <w:rFonts w:asciiTheme="minorHAnsi" w:hAnsiTheme="minorHAnsi" w:cstheme="minorHAnsi"/>
                <w:szCs w:val="20"/>
              </w:rPr>
              <w:t>2.</w:t>
            </w:r>
          </w:p>
        </w:tc>
        <w:tc>
          <w:tcPr>
            <w:tcW w:w="8823" w:type="dxa"/>
            <w:shd w:val="clear" w:color="auto" w:fill="FFFFFF"/>
            <w:vAlign w:val="center"/>
          </w:tcPr>
          <w:p w14:paraId="13B03047" w14:textId="545313C3" w:rsidR="00174732" w:rsidRPr="00633645" w:rsidRDefault="00174732" w:rsidP="00633645">
            <w:pPr>
              <w:jc w:val="both"/>
              <w:rPr>
                <w:rFonts w:asciiTheme="minorHAnsi" w:hAnsiTheme="minorHAnsi" w:cstheme="minorHAnsi"/>
                <w:szCs w:val="20"/>
              </w:rPr>
            </w:pPr>
            <w:r w:rsidRPr="00633645">
              <w:rPr>
                <w:rFonts w:asciiTheme="minorHAnsi" w:hAnsiTheme="minorHAnsi" w:cstheme="minorHAnsi"/>
                <w:szCs w:val="20"/>
              </w:rPr>
              <w:t>Na dzień złożenia wniosku reprezentowane przeze mnie/nas przedsiębiorstwo jest</w:t>
            </w:r>
            <w:r w:rsidRPr="00633645">
              <w:rPr>
                <w:rFonts w:asciiTheme="minorHAnsi" w:hAnsiTheme="minorHAnsi" w:cstheme="minorHAnsi"/>
                <w:szCs w:val="20"/>
                <w:vertAlign w:val="superscript"/>
              </w:rPr>
              <w:t xml:space="preserve"> </w:t>
            </w:r>
            <w:r w:rsidRPr="00633645">
              <w:rPr>
                <w:rFonts w:asciiTheme="minorHAnsi" w:hAnsiTheme="minorHAnsi" w:cstheme="minorHAnsi"/>
                <w:b/>
                <w:szCs w:val="20"/>
              </w:rPr>
              <w:t>mikro, małym</w:t>
            </w:r>
            <w:r w:rsidRPr="00633645">
              <w:rPr>
                <w:rFonts w:asciiTheme="minorHAnsi" w:hAnsiTheme="minorHAnsi" w:cstheme="minorHAnsi"/>
                <w:szCs w:val="20"/>
              </w:rPr>
              <w:t xml:space="preserve"> przedsiębiorstwem w rozumieniu przepisów Załącznika nr I do Rozporządzenia nr 651/2014 z dnia 17.06.2014 r. uznającego niektóre rodzaje pomocy za zgodne z rynkiem wewnętrznym w zastosowaniu artykułu 107 i 108 Traktatu;</w:t>
            </w:r>
          </w:p>
        </w:tc>
        <w:tc>
          <w:tcPr>
            <w:tcW w:w="1273" w:type="dxa"/>
            <w:shd w:val="clear" w:color="auto" w:fill="FFFFFF"/>
            <w:vAlign w:val="center"/>
          </w:tcPr>
          <w:p w14:paraId="6938D8F3" w14:textId="01016CEA" w:rsidR="00174732"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672B2A">
              <w:rPr>
                <w:rFonts w:ascii="Calibri" w:hAnsi="Calibri" w:cs="Calibri"/>
                <w:b/>
                <w:szCs w:val="20"/>
              </w:rPr>
            </w:r>
            <w:r w:rsidR="00672B2A">
              <w:rPr>
                <w:rFonts w:ascii="Calibri" w:hAnsi="Calibri" w:cs="Calibri"/>
                <w:b/>
                <w:szCs w:val="20"/>
              </w:rPr>
              <w:fldChar w:fldCharType="separate"/>
            </w:r>
            <w:r w:rsidRPr="00876C67">
              <w:rPr>
                <w:rFonts w:ascii="Calibri" w:hAnsi="Calibri" w:cs="Calibri"/>
                <w:b/>
                <w:szCs w:val="20"/>
              </w:rPr>
              <w:fldChar w:fldCharType="end"/>
            </w:r>
          </w:p>
        </w:tc>
      </w:tr>
      <w:tr w:rsidR="002D6093" w:rsidRPr="00876C67" w14:paraId="75F130AC" w14:textId="77777777" w:rsidTr="00CB0136">
        <w:trPr>
          <w:trHeight w:val="508"/>
        </w:trPr>
        <w:tc>
          <w:tcPr>
            <w:tcW w:w="394" w:type="dxa"/>
            <w:shd w:val="clear" w:color="auto" w:fill="FFFFFF"/>
            <w:vAlign w:val="center"/>
          </w:tcPr>
          <w:p w14:paraId="3B857E64" w14:textId="36B800DB" w:rsidR="002D6093" w:rsidRPr="00633645" w:rsidRDefault="002D6093" w:rsidP="00174732">
            <w:pPr>
              <w:rPr>
                <w:rFonts w:asciiTheme="minorHAnsi" w:hAnsiTheme="minorHAnsi" w:cstheme="minorHAnsi"/>
                <w:szCs w:val="20"/>
              </w:rPr>
            </w:pPr>
            <w:r w:rsidRPr="00633645">
              <w:rPr>
                <w:rFonts w:asciiTheme="minorHAnsi" w:hAnsiTheme="minorHAnsi" w:cstheme="minorHAnsi"/>
                <w:szCs w:val="20"/>
              </w:rPr>
              <w:t>3.</w:t>
            </w:r>
          </w:p>
        </w:tc>
        <w:tc>
          <w:tcPr>
            <w:tcW w:w="8823" w:type="dxa"/>
            <w:shd w:val="clear" w:color="auto" w:fill="FFFFFF"/>
            <w:vAlign w:val="center"/>
          </w:tcPr>
          <w:p w14:paraId="40E52202" w14:textId="0A0B972C" w:rsidR="002D6093" w:rsidRPr="00633645" w:rsidRDefault="002D6093" w:rsidP="00633645">
            <w:pPr>
              <w:suppressAutoHyphens w:val="0"/>
              <w:jc w:val="both"/>
              <w:rPr>
                <w:rFonts w:asciiTheme="minorHAnsi" w:hAnsiTheme="minorHAnsi" w:cstheme="minorHAnsi"/>
                <w:szCs w:val="20"/>
              </w:rPr>
            </w:pPr>
            <w:r w:rsidRPr="00633645">
              <w:rPr>
                <w:rFonts w:asciiTheme="minorHAnsi" w:hAnsiTheme="minorHAnsi" w:cstheme="minorHAnsi"/>
                <w:b/>
                <w:szCs w:val="20"/>
              </w:rPr>
              <w:t>Działam/my na rynku nie dłużej niż 3 lata</w:t>
            </w:r>
            <w:r w:rsidRPr="00633645">
              <w:rPr>
                <w:rFonts w:asciiTheme="minorHAnsi" w:hAnsiTheme="minorHAnsi" w:cstheme="minorHAnsi"/>
                <w:szCs w:val="20"/>
              </w:rPr>
              <w:t xml:space="preserve">, przy czym czas trwania firmy, w zależności od formy prawnej jest liczony: </w:t>
            </w:r>
          </w:p>
          <w:p w14:paraId="31567361" w14:textId="77777777" w:rsidR="002D6093" w:rsidRPr="00633645" w:rsidRDefault="002D6093" w:rsidP="00672B2A">
            <w:pPr>
              <w:pStyle w:val="Akapitzlist"/>
              <w:numPr>
                <w:ilvl w:val="0"/>
                <w:numId w:val="9"/>
              </w:numPr>
              <w:suppressAutoHyphens w:val="0"/>
              <w:ind w:left="458"/>
              <w:jc w:val="both"/>
              <w:rPr>
                <w:rFonts w:asciiTheme="minorHAnsi" w:hAnsiTheme="minorHAnsi" w:cstheme="minorHAnsi"/>
                <w:szCs w:val="20"/>
              </w:rPr>
            </w:pPr>
            <w:r w:rsidRPr="00633645">
              <w:rPr>
                <w:rFonts w:asciiTheme="minorHAnsi" w:hAnsiTheme="minorHAnsi" w:cstheme="minorHAnsi"/>
                <w:szCs w:val="20"/>
              </w:rPr>
              <w:t xml:space="preserve">dla osób fizycznych – od daty rozpoczęcia wykonywania działalności określonej w Centralnej Ewidencji i Informacji o Działalności Gospodarczej CEIDG, </w:t>
            </w:r>
          </w:p>
          <w:p w14:paraId="5C95231C" w14:textId="77777777" w:rsidR="002D6093" w:rsidRPr="00633645" w:rsidRDefault="002D6093" w:rsidP="00672B2A">
            <w:pPr>
              <w:pStyle w:val="Akapitzlist"/>
              <w:numPr>
                <w:ilvl w:val="0"/>
                <w:numId w:val="9"/>
              </w:numPr>
              <w:suppressAutoHyphens w:val="0"/>
              <w:ind w:left="458"/>
              <w:jc w:val="both"/>
              <w:rPr>
                <w:rFonts w:asciiTheme="minorHAnsi" w:hAnsiTheme="minorHAnsi" w:cstheme="minorHAnsi"/>
                <w:szCs w:val="20"/>
              </w:rPr>
            </w:pPr>
            <w:r w:rsidRPr="00633645">
              <w:rPr>
                <w:rFonts w:asciiTheme="minorHAnsi" w:hAnsiTheme="minorHAnsi" w:cstheme="minorHAnsi"/>
                <w:szCs w:val="20"/>
              </w:rPr>
              <w:t xml:space="preserve">dla spółek cywilnych – od daty zawarcia umowy spółki, </w:t>
            </w:r>
          </w:p>
          <w:p w14:paraId="6070BEF7" w14:textId="77777777" w:rsidR="002D6093" w:rsidRPr="00633645" w:rsidRDefault="002D6093" w:rsidP="00672B2A">
            <w:pPr>
              <w:pStyle w:val="Akapitzlist"/>
              <w:numPr>
                <w:ilvl w:val="0"/>
                <w:numId w:val="9"/>
              </w:numPr>
              <w:suppressAutoHyphens w:val="0"/>
              <w:ind w:left="458"/>
              <w:jc w:val="both"/>
              <w:rPr>
                <w:rFonts w:asciiTheme="minorHAnsi" w:hAnsiTheme="minorHAnsi" w:cstheme="minorHAnsi"/>
                <w:szCs w:val="20"/>
              </w:rPr>
            </w:pPr>
            <w:r w:rsidRPr="00633645">
              <w:rPr>
                <w:rFonts w:asciiTheme="minorHAnsi" w:hAnsiTheme="minorHAnsi" w:cstheme="minorHAnsi"/>
                <w:szCs w:val="20"/>
              </w:rPr>
              <w:t xml:space="preserve">dla spółek kapitałowych – od daty zawarcia umowy spółki, </w:t>
            </w:r>
          </w:p>
          <w:p w14:paraId="605AE2BE" w14:textId="77777777" w:rsidR="002D6093" w:rsidRPr="00633645" w:rsidRDefault="002D6093" w:rsidP="00672B2A">
            <w:pPr>
              <w:pStyle w:val="Akapitzlist"/>
              <w:numPr>
                <w:ilvl w:val="0"/>
                <w:numId w:val="9"/>
              </w:numPr>
              <w:suppressAutoHyphens w:val="0"/>
              <w:ind w:left="458"/>
              <w:jc w:val="both"/>
              <w:rPr>
                <w:rFonts w:asciiTheme="minorHAnsi" w:hAnsiTheme="minorHAnsi" w:cstheme="minorHAnsi"/>
                <w:szCs w:val="20"/>
              </w:rPr>
            </w:pPr>
            <w:r w:rsidRPr="00633645">
              <w:rPr>
                <w:rFonts w:asciiTheme="minorHAnsi" w:hAnsiTheme="minorHAnsi" w:cstheme="minorHAnsi"/>
                <w:szCs w:val="20"/>
              </w:rPr>
              <w:t xml:space="preserve">dla pozostałych spółek handlowych – od daty rejestracji w Krajowym Rejestrze Sądowym KRS, </w:t>
            </w:r>
          </w:p>
          <w:p w14:paraId="19B98B23" w14:textId="77777777" w:rsidR="002D6093" w:rsidRPr="00633645" w:rsidRDefault="002D6093" w:rsidP="00672B2A">
            <w:pPr>
              <w:pStyle w:val="Akapitzlist"/>
              <w:numPr>
                <w:ilvl w:val="0"/>
                <w:numId w:val="9"/>
              </w:numPr>
              <w:suppressAutoHyphens w:val="0"/>
              <w:ind w:left="458"/>
              <w:jc w:val="both"/>
              <w:rPr>
                <w:rFonts w:asciiTheme="minorHAnsi" w:hAnsiTheme="minorHAnsi" w:cstheme="minorHAnsi"/>
                <w:szCs w:val="20"/>
              </w:rPr>
            </w:pPr>
            <w:r w:rsidRPr="00633645">
              <w:rPr>
                <w:rFonts w:asciiTheme="minorHAnsi" w:hAnsiTheme="minorHAnsi" w:cstheme="minorHAnsi"/>
                <w:szCs w:val="20"/>
              </w:rPr>
              <w:t>dla oddziałów przedsiębiorstw zagranicznych – od daty rejestracji w Krajowym Rejestrze Sądowym KRS,</w:t>
            </w:r>
          </w:p>
          <w:p w14:paraId="0B4E8B03" w14:textId="78460FA1" w:rsidR="002D6093" w:rsidRPr="00633645" w:rsidRDefault="002D6093" w:rsidP="00672B2A">
            <w:pPr>
              <w:pStyle w:val="Akapitzlist"/>
              <w:numPr>
                <w:ilvl w:val="0"/>
                <w:numId w:val="9"/>
              </w:numPr>
              <w:suppressAutoHyphens w:val="0"/>
              <w:ind w:left="458"/>
              <w:jc w:val="both"/>
              <w:rPr>
                <w:rFonts w:asciiTheme="minorHAnsi" w:hAnsiTheme="minorHAnsi" w:cstheme="minorHAnsi"/>
                <w:szCs w:val="20"/>
              </w:rPr>
            </w:pPr>
            <w:r w:rsidRPr="00633645">
              <w:rPr>
                <w:rFonts w:asciiTheme="minorHAnsi" w:hAnsiTheme="minorHAnsi" w:cstheme="minorHAnsi"/>
                <w:szCs w:val="20"/>
              </w:rPr>
              <w:t>dla przedsiębiorstw zagranicznych – od daty zawarcia umowy spółki lub daty rejestracji w odpowiednim rejestrze, w zależności od konstrukcji prawnej przedsiębiorstwa zagranicznego, a przekształcenie lub zmiana formy prawnej traktowana jest jako kontynuacja dotychczas prowadzonej działalności, a nie rozpoczęcie prowadzenia nowej działalności gospodarczej, natomiast zawieszenie prowadzenia działalności gospodarczej wlicza się do okresu prowadzenia działalności.</w:t>
            </w:r>
          </w:p>
        </w:tc>
        <w:tc>
          <w:tcPr>
            <w:tcW w:w="1273" w:type="dxa"/>
            <w:shd w:val="clear" w:color="auto" w:fill="FFFFFF"/>
            <w:vAlign w:val="center"/>
          </w:tcPr>
          <w:p w14:paraId="5F37ACE8" w14:textId="0F3FC8BB" w:rsidR="002D6093" w:rsidRPr="00876C67" w:rsidRDefault="002D6093"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672B2A">
              <w:rPr>
                <w:rFonts w:ascii="Calibri" w:hAnsi="Calibri" w:cs="Calibri"/>
                <w:b/>
                <w:szCs w:val="20"/>
              </w:rPr>
            </w:r>
            <w:r w:rsidR="00672B2A">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7687DE8D" w14:textId="77777777" w:rsidTr="00CB0136">
        <w:trPr>
          <w:trHeight w:val="508"/>
        </w:trPr>
        <w:tc>
          <w:tcPr>
            <w:tcW w:w="394" w:type="dxa"/>
            <w:shd w:val="clear" w:color="auto" w:fill="FFFFFF"/>
            <w:vAlign w:val="center"/>
          </w:tcPr>
          <w:p w14:paraId="09304C18" w14:textId="4EAEED12" w:rsidR="00174732" w:rsidRPr="00633645" w:rsidRDefault="002D6093" w:rsidP="00174732">
            <w:pPr>
              <w:rPr>
                <w:rFonts w:asciiTheme="minorHAnsi" w:hAnsiTheme="minorHAnsi" w:cstheme="minorHAnsi"/>
                <w:szCs w:val="20"/>
              </w:rPr>
            </w:pPr>
            <w:r w:rsidRPr="00633645">
              <w:rPr>
                <w:rFonts w:asciiTheme="minorHAnsi" w:hAnsiTheme="minorHAnsi" w:cstheme="minorHAnsi"/>
                <w:szCs w:val="20"/>
              </w:rPr>
              <w:t>4</w:t>
            </w:r>
            <w:r w:rsidR="00ED558E" w:rsidRPr="00633645">
              <w:rPr>
                <w:rFonts w:asciiTheme="minorHAnsi" w:hAnsiTheme="minorHAnsi" w:cstheme="minorHAnsi"/>
                <w:szCs w:val="20"/>
              </w:rPr>
              <w:t>.</w:t>
            </w:r>
          </w:p>
        </w:tc>
        <w:tc>
          <w:tcPr>
            <w:tcW w:w="8823" w:type="dxa"/>
            <w:shd w:val="clear" w:color="auto" w:fill="FFFFFF"/>
            <w:vAlign w:val="center"/>
          </w:tcPr>
          <w:p w14:paraId="1CE3EC05" w14:textId="5571CEEB" w:rsidR="00174732" w:rsidRPr="00633645" w:rsidRDefault="00174732" w:rsidP="00633645">
            <w:pPr>
              <w:jc w:val="both"/>
              <w:rPr>
                <w:rFonts w:asciiTheme="minorHAnsi" w:hAnsiTheme="minorHAnsi" w:cstheme="minorHAnsi"/>
                <w:szCs w:val="20"/>
              </w:rPr>
            </w:pPr>
            <w:r w:rsidRPr="00633645">
              <w:rPr>
                <w:rFonts w:asciiTheme="minorHAnsi" w:hAnsiTheme="minorHAnsi" w:cstheme="minorHAnsi"/>
                <w:szCs w:val="20"/>
              </w:rPr>
              <w:t xml:space="preserve">Nie podlegam/my środkom o których mowa w art. 1 ustawy z dnia 13 kwietnia 2022 r. o szczególnych rozwiązaniach w zakresie przeciwdziałania wspieraniu agresji na Ukrainę oraz służących ochronie bezpieczeństwa narodowego (Dz. U. 2023 poz. 1497 z </w:t>
            </w:r>
            <w:proofErr w:type="spellStart"/>
            <w:r w:rsidRPr="00633645">
              <w:rPr>
                <w:rFonts w:asciiTheme="minorHAnsi" w:hAnsiTheme="minorHAnsi" w:cstheme="minorHAnsi"/>
                <w:szCs w:val="20"/>
              </w:rPr>
              <w:t>późn</w:t>
            </w:r>
            <w:proofErr w:type="spellEnd"/>
            <w:r w:rsidRPr="00633645">
              <w:rPr>
                <w:rFonts w:asciiTheme="minorHAnsi" w:hAnsiTheme="minorHAnsi" w:cstheme="minorHAnsi"/>
                <w:szCs w:val="20"/>
              </w:rPr>
              <w:t>. zm.) polegającymi na zakazie udostępniania osobie lub podmiotowi lub na ich rzecz – bezpośrednio lub pośrednio – jakichkolwiek środków finansowych lub zasobów gospodarczych;</w:t>
            </w:r>
          </w:p>
        </w:tc>
        <w:tc>
          <w:tcPr>
            <w:tcW w:w="1273" w:type="dxa"/>
            <w:shd w:val="clear" w:color="auto" w:fill="FFFFFF"/>
            <w:vAlign w:val="center"/>
          </w:tcPr>
          <w:p w14:paraId="6EE2313D" w14:textId="2EBC08F4" w:rsidR="00174732"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672B2A">
              <w:rPr>
                <w:rFonts w:ascii="Calibri" w:hAnsi="Calibri" w:cs="Calibri"/>
                <w:b/>
                <w:szCs w:val="20"/>
              </w:rPr>
            </w:r>
            <w:r w:rsidR="00672B2A">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722EEBEE" w14:textId="77777777" w:rsidTr="00CB0136">
        <w:trPr>
          <w:trHeight w:val="508"/>
        </w:trPr>
        <w:tc>
          <w:tcPr>
            <w:tcW w:w="394" w:type="dxa"/>
            <w:shd w:val="clear" w:color="auto" w:fill="FFFFFF"/>
            <w:vAlign w:val="center"/>
          </w:tcPr>
          <w:p w14:paraId="53778CB9" w14:textId="7F783949" w:rsidR="00174732" w:rsidRPr="00633645" w:rsidRDefault="002D6093" w:rsidP="00174732">
            <w:pPr>
              <w:rPr>
                <w:rFonts w:asciiTheme="minorHAnsi" w:hAnsiTheme="minorHAnsi" w:cstheme="minorHAnsi"/>
                <w:szCs w:val="20"/>
              </w:rPr>
            </w:pPr>
            <w:r w:rsidRPr="00633645">
              <w:rPr>
                <w:rFonts w:asciiTheme="minorHAnsi" w:hAnsiTheme="minorHAnsi" w:cstheme="minorHAnsi"/>
                <w:szCs w:val="20"/>
              </w:rPr>
              <w:t>5</w:t>
            </w:r>
            <w:r w:rsidR="00ED558E" w:rsidRPr="00633645">
              <w:rPr>
                <w:rFonts w:asciiTheme="minorHAnsi" w:hAnsiTheme="minorHAnsi" w:cstheme="minorHAnsi"/>
                <w:szCs w:val="20"/>
              </w:rPr>
              <w:t>.</w:t>
            </w:r>
          </w:p>
        </w:tc>
        <w:tc>
          <w:tcPr>
            <w:tcW w:w="8823" w:type="dxa"/>
            <w:shd w:val="clear" w:color="auto" w:fill="FFFFFF"/>
            <w:vAlign w:val="center"/>
          </w:tcPr>
          <w:p w14:paraId="2C5E6921" w14:textId="0DED0832" w:rsidR="00174732" w:rsidRPr="00633645" w:rsidRDefault="00174732" w:rsidP="00633645">
            <w:pPr>
              <w:jc w:val="both"/>
              <w:rPr>
                <w:rFonts w:asciiTheme="minorHAnsi" w:hAnsiTheme="minorHAnsi" w:cstheme="minorHAnsi"/>
                <w:szCs w:val="20"/>
              </w:rPr>
            </w:pPr>
            <w:r w:rsidRPr="00633645">
              <w:rPr>
                <w:rFonts w:asciiTheme="minorHAnsi" w:hAnsiTheme="minorHAnsi" w:cstheme="minorHAnsi"/>
                <w:szCs w:val="20"/>
              </w:rPr>
              <w:t>Nie znajduję/</w:t>
            </w:r>
            <w:proofErr w:type="spellStart"/>
            <w:r w:rsidRPr="00633645">
              <w:rPr>
                <w:rFonts w:asciiTheme="minorHAnsi" w:hAnsiTheme="minorHAnsi" w:cstheme="minorHAnsi"/>
                <w:szCs w:val="20"/>
              </w:rPr>
              <w:t>emy</w:t>
            </w:r>
            <w:proofErr w:type="spellEnd"/>
            <w:r w:rsidRPr="00633645">
              <w:rPr>
                <w:rFonts w:asciiTheme="minorHAnsi" w:hAnsiTheme="minorHAnsi" w:cstheme="minorHAnsi"/>
                <w:szCs w:val="20"/>
              </w:rPr>
              <w:t xml:space="preserve"> się na liście osób i podmiotów objętych sankcjami w związku z wojną w Ukrainie zamieszczonej na stronie Ministerstwa Spraw Wewnętrznych i Administracji;</w:t>
            </w:r>
          </w:p>
        </w:tc>
        <w:tc>
          <w:tcPr>
            <w:tcW w:w="1273" w:type="dxa"/>
            <w:shd w:val="clear" w:color="auto" w:fill="FFFFFF"/>
            <w:vAlign w:val="center"/>
          </w:tcPr>
          <w:p w14:paraId="3CF3DB40" w14:textId="214F90C9"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672B2A">
              <w:rPr>
                <w:rFonts w:ascii="Calibri" w:hAnsi="Calibri" w:cs="Calibri"/>
                <w:b/>
                <w:szCs w:val="20"/>
              </w:rPr>
            </w:r>
            <w:r w:rsidR="00672B2A">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0F6CEF0B" w14:textId="77777777" w:rsidTr="00CB0136">
        <w:trPr>
          <w:trHeight w:val="543"/>
        </w:trPr>
        <w:tc>
          <w:tcPr>
            <w:tcW w:w="394" w:type="dxa"/>
            <w:vAlign w:val="center"/>
          </w:tcPr>
          <w:p w14:paraId="7F46A7B9" w14:textId="5C315BC4" w:rsidR="00174732" w:rsidRPr="00633645" w:rsidRDefault="002D6093" w:rsidP="00174732">
            <w:pPr>
              <w:spacing w:before="120"/>
              <w:jc w:val="both"/>
              <w:rPr>
                <w:rFonts w:asciiTheme="minorHAnsi" w:hAnsiTheme="minorHAnsi" w:cstheme="minorHAnsi"/>
                <w:szCs w:val="20"/>
              </w:rPr>
            </w:pPr>
            <w:r w:rsidRPr="00633645">
              <w:rPr>
                <w:rFonts w:asciiTheme="minorHAnsi" w:hAnsiTheme="minorHAnsi" w:cstheme="minorHAnsi"/>
                <w:szCs w:val="20"/>
              </w:rPr>
              <w:t>6</w:t>
            </w:r>
            <w:r w:rsidR="00ED558E" w:rsidRPr="00633645">
              <w:rPr>
                <w:rFonts w:asciiTheme="minorHAnsi" w:hAnsiTheme="minorHAnsi" w:cstheme="minorHAnsi"/>
                <w:szCs w:val="20"/>
              </w:rPr>
              <w:t>.</w:t>
            </w:r>
          </w:p>
        </w:tc>
        <w:tc>
          <w:tcPr>
            <w:tcW w:w="8823" w:type="dxa"/>
          </w:tcPr>
          <w:p w14:paraId="549D63BC" w14:textId="77777777" w:rsidR="00174732" w:rsidRPr="00633645" w:rsidRDefault="00174732" w:rsidP="00633645">
            <w:pPr>
              <w:tabs>
                <w:tab w:val="left" w:pos="284"/>
                <w:tab w:val="left" w:pos="709"/>
              </w:tabs>
              <w:suppressAutoHyphens w:val="0"/>
              <w:jc w:val="both"/>
              <w:rPr>
                <w:rFonts w:asciiTheme="minorHAnsi" w:hAnsiTheme="minorHAnsi" w:cstheme="minorHAnsi"/>
                <w:bCs/>
                <w:color w:val="000000" w:themeColor="text1"/>
                <w:szCs w:val="20"/>
              </w:rPr>
            </w:pPr>
            <w:r w:rsidRPr="00633645">
              <w:rPr>
                <w:rFonts w:asciiTheme="minorHAnsi" w:eastAsia="Calibri" w:hAnsiTheme="minorHAnsi" w:cstheme="minorHAnsi"/>
                <w:color w:val="000000" w:themeColor="text1"/>
                <w:szCs w:val="20"/>
                <w:lang w:eastAsia="en-US"/>
              </w:rPr>
              <w:t>Nie ciąży na mnie/nas obowiązek zwrotu pomocy, wynikający z decyzji Komisji Europejskiej uznającej pomoc za niezgodną z prawem oraz ze wspólnym rynkiem lub orzeczenia sądu krajowego lub unijnego;</w:t>
            </w:r>
          </w:p>
        </w:tc>
        <w:tc>
          <w:tcPr>
            <w:tcW w:w="1273" w:type="dxa"/>
          </w:tcPr>
          <w:p w14:paraId="35080322" w14:textId="77777777" w:rsidR="00174732" w:rsidRPr="00876C67" w:rsidRDefault="00174732" w:rsidP="00174732">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672B2A">
              <w:rPr>
                <w:rFonts w:ascii="Calibri" w:hAnsi="Calibri" w:cs="Calibri"/>
                <w:b/>
                <w:szCs w:val="20"/>
              </w:rPr>
            </w:r>
            <w:r w:rsidR="00672B2A">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279DCB3B" w14:textId="77777777" w:rsidTr="00CB0136">
        <w:trPr>
          <w:trHeight w:val="543"/>
        </w:trPr>
        <w:tc>
          <w:tcPr>
            <w:tcW w:w="394" w:type="dxa"/>
            <w:vAlign w:val="center"/>
          </w:tcPr>
          <w:p w14:paraId="1B3F59DE" w14:textId="79375838" w:rsidR="00174732" w:rsidRPr="00633645" w:rsidRDefault="002D6093" w:rsidP="00174732">
            <w:pPr>
              <w:spacing w:before="120"/>
              <w:jc w:val="both"/>
              <w:rPr>
                <w:rFonts w:asciiTheme="minorHAnsi" w:hAnsiTheme="minorHAnsi" w:cstheme="minorHAnsi"/>
                <w:szCs w:val="20"/>
              </w:rPr>
            </w:pPr>
            <w:r w:rsidRPr="00633645">
              <w:rPr>
                <w:rFonts w:asciiTheme="minorHAnsi" w:hAnsiTheme="minorHAnsi" w:cstheme="minorHAnsi"/>
                <w:szCs w:val="20"/>
              </w:rPr>
              <w:t>7</w:t>
            </w:r>
            <w:r w:rsidR="00ED558E" w:rsidRPr="00633645">
              <w:rPr>
                <w:rFonts w:asciiTheme="minorHAnsi" w:hAnsiTheme="minorHAnsi" w:cstheme="minorHAnsi"/>
                <w:szCs w:val="20"/>
              </w:rPr>
              <w:t>.</w:t>
            </w:r>
          </w:p>
        </w:tc>
        <w:tc>
          <w:tcPr>
            <w:tcW w:w="8823" w:type="dxa"/>
          </w:tcPr>
          <w:p w14:paraId="68676027" w14:textId="399B0B14" w:rsidR="00174732" w:rsidRPr="00633645" w:rsidRDefault="00174732" w:rsidP="00633645">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633645">
              <w:rPr>
                <w:rFonts w:asciiTheme="minorHAnsi" w:eastAsia="Calibri" w:hAnsiTheme="minorHAnsi" w:cstheme="minorHAnsi"/>
                <w:color w:val="000000" w:themeColor="text1"/>
                <w:szCs w:val="20"/>
                <w:lang w:eastAsia="en-US"/>
              </w:rPr>
              <w:t>Nie jestem/</w:t>
            </w:r>
            <w:proofErr w:type="spellStart"/>
            <w:r w:rsidRPr="00633645">
              <w:rPr>
                <w:rFonts w:asciiTheme="minorHAnsi" w:eastAsia="Calibri" w:hAnsiTheme="minorHAnsi" w:cstheme="minorHAnsi"/>
                <w:color w:val="000000" w:themeColor="text1"/>
                <w:szCs w:val="20"/>
                <w:lang w:eastAsia="en-US"/>
              </w:rPr>
              <w:t>śmy</w:t>
            </w:r>
            <w:proofErr w:type="spellEnd"/>
            <w:r w:rsidRPr="00633645">
              <w:rPr>
                <w:rFonts w:asciiTheme="minorHAnsi" w:eastAsia="Calibri" w:hAnsiTheme="minorHAnsi" w:cstheme="minorHAnsi"/>
                <w:color w:val="000000" w:themeColor="text1"/>
                <w:szCs w:val="20"/>
                <w:lang w:eastAsia="en-US"/>
              </w:rPr>
              <w:t xml:space="preserve"> podmiotem/mi powiązanymi osobowo lub kapitałowo z Partnerem Finansującym</w:t>
            </w:r>
            <w:r w:rsidRPr="00633645">
              <w:rPr>
                <w:rStyle w:val="Odwoanieprzypisudolnego"/>
                <w:rFonts w:asciiTheme="minorHAnsi" w:eastAsia="Calibri" w:hAnsiTheme="minorHAnsi" w:cstheme="minorHAnsi"/>
                <w:color w:val="000000" w:themeColor="text1"/>
                <w:szCs w:val="20"/>
                <w:lang w:eastAsia="en-US"/>
              </w:rPr>
              <w:footnoteReference w:id="4"/>
            </w:r>
          </w:p>
        </w:tc>
        <w:tc>
          <w:tcPr>
            <w:tcW w:w="1273" w:type="dxa"/>
          </w:tcPr>
          <w:p w14:paraId="7CB225ED" w14:textId="77777777" w:rsidR="00174732" w:rsidRPr="00876C67" w:rsidRDefault="00174732" w:rsidP="00174732">
            <w:pPr>
              <w:jc w:val="center"/>
              <w:rPr>
                <w:rFonts w:ascii="Calibri" w:hAnsi="Calibri" w:cs="Calibri"/>
                <w:szCs w:val="20"/>
              </w:rPr>
            </w:pPr>
          </w:p>
          <w:p w14:paraId="60E0B572" w14:textId="5965E5CA"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672B2A">
              <w:rPr>
                <w:rFonts w:ascii="Calibri" w:hAnsi="Calibri" w:cs="Calibri"/>
                <w:b/>
                <w:szCs w:val="20"/>
              </w:rPr>
            </w:r>
            <w:r w:rsidR="00672B2A">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6465EAFF" w14:textId="77777777" w:rsidTr="00CB0136">
        <w:trPr>
          <w:trHeight w:val="543"/>
        </w:trPr>
        <w:tc>
          <w:tcPr>
            <w:tcW w:w="394" w:type="dxa"/>
            <w:vAlign w:val="center"/>
          </w:tcPr>
          <w:p w14:paraId="611B3B9B" w14:textId="5078A99B" w:rsidR="00174732" w:rsidRPr="00633645" w:rsidRDefault="002D6093" w:rsidP="00174732">
            <w:pPr>
              <w:spacing w:before="120"/>
              <w:jc w:val="both"/>
              <w:rPr>
                <w:rFonts w:asciiTheme="minorHAnsi" w:hAnsiTheme="minorHAnsi" w:cstheme="minorHAnsi"/>
                <w:szCs w:val="20"/>
              </w:rPr>
            </w:pPr>
            <w:r w:rsidRPr="00633645">
              <w:rPr>
                <w:rFonts w:asciiTheme="minorHAnsi" w:hAnsiTheme="minorHAnsi" w:cstheme="minorHAnsi"/>
                <w:szCs w:val="20"/>
              </w:rPr>
              <w:lastRenderedPageBreak/>
              <w:t>8</w:t>
            </w:r>
            <w:r w:rsidR="00ED558E" w:rsidRPr="00633645">
              <w:rPr>
                <w:rFonts w:asciiTheme="minorHAnsi" w:hAnsiTheme="minorHAnsi" w:cstheme="minorHAnsi"/>
                <w:szCs w:val="20"/>
              </w:rPr>
              <w:t>.</w:t>
            </w:r>
          </w:p>
        </w:tc>
        <w:tc>
          <w:tcPr>
            <w:tcW w:w="8823" w:type="dxa"/>
          </w:tcPr>
          <w:p w14:paraId="6CCA9581" w14:textId="21769240" w:rsidR="00174732" w:rsidRPr="00633645" w:rsidRDefault="00174732" w:rsidP="00633645">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633645">
              <w:rPr>
                <w:rFonts w:asciiTheme="minorHAnsi" w:eastAsia="Calibri" w:hAnsiTheme="minorHAnsi" w:cstheme="minorHAnsi"/>
                <w:color w:val="000000" w:themeColor="text1"/>
                <w:szCs w:val="20"/>
                <w:lang w:eastAsia="en-US"/>
              </w:rPr>
              <w:t>Jestem/</w:t>
            </w:r>
            <w:proofErr w:type="spellStart"/>
            <w:r w:rsidRPr="00633645">
              <w:rPr>
                <w:rFonts w:asciiTheme="minorHAnsi" w:eastAsia="Calibri" w:hAnsiTheme="minorHAnsi" w:cstheme="minorHAnsi"/>
                <w:color w:val="000000" w:themeColor="text1"/>
                <w:szCs w:val="20"/>
                <w:lang w:eastAsia="en-US"/>
              </w:rPr>
              <w:t>śmy</w:t>
            </w:r>
            <w:proofErr w:type="spellEnd"/>
            <w:r w:rsidRPr="00633645">
              <w:rPr>
                <w:rFonts w:asciiTheme="minorHAnsi" w:eastAsia="Calibri" w:hAnsiTheme="minorHAnsi" w:cstheme="minorHAnsi"/>
                <w:color w:val="000000" w:themeColor="text1"/>
                <w:szCs w:val="20"/>
                <w:lang w:eastAsia="en-US"/>
              </w:rPr>
              <w:t xml:space="preserve"> osobą/osobami fizyczną/fizycznymi, osobą prawną, albo jednostką organizacyjną niebędącą osobą prawną, której ustawa przyznaje zdolność prawną, zarejestrowaną/</w:t>
            </w:r>
            <w:proofErr w:type="spellStart"/>
            <w:r w:rsidRPr="00633645">
              <w:rPr>
                <w:rFonts w:asciiTheme="minorHAnsi" w:eastAsia="Calibri" w:hAnsiTheme="minorHAnsi" w:cstheme="minorHAnsi"/>
                <w:color w:val="000000" w:themeColor="text1"/>
                <w:szCs w:val="20"/>
                <w:lang w:eastAsia="en-US"/>
              </w:rPr>
              <w:t>ymi</w:t>
            </w:r>
            <w:proofErr w:type="spellEnd"/>
            <w:r w:rsidRPr="00633645">
              <w:rPr>
                <w:rFonts w:asciiTheme="minorHAnsi" w:eastAsia="Calibri" w:hAnsiTheme="minorHAnsi" w:cstheme="minorHAnsi"/>
                <w:color w:val="000000" w:themeColor="text1"/>
                <w:szCs w:val="20"/>
                <w:lang w:eastAsia="en-US"/>
              </w:rPr>
              <w:t>, mającą/</w:t>
            </w:r>
            <w:proofErr w:type="spellStart"/>
            <w:r w:rsidRPr="00633645">
              <w:rPr>
                <w:rFonts w:asciiTheme="minorHAnsi" w:eastAsia="Calibri" w:hAnsiTheme="minorHAnsi" w:cstheme="minorHAnsi"/>
                <w:color w:val="000000" w:themeColor="text1"/>
                <w:szCs w:val="20"/>
                <w:lang w:eastAsia="en-US"/>
              </w:rPr>
              <w:t>ymi</w:t>
            </w:r>
            <w:proofErr w:type="spellEnd"/>
            <w:r w:rsidRPr="00633645">
              <w:rPr>
                <w:rFonts w:asciiTheme="minorHAnsi" w:eastAsia="Calibri" w:hAnsiTheme="minorHAnsi" w:cstheme="minorHAnsi"/>
                <w:color w:val="000000" w:themeColor="text1"/>
                <w:szCs w:val="20"/>
                <w:lang w:eastAsia="en-US"/>
              </w:rPr>
              <w:t xml:space="preserve"> siedzibę           lub oddział i prowadzącą/</w:t>
            </w:r>
            <w:proofErr w:type="spellStart"/>
            <w:r w:rsidRPr="00633645">
              <w:rPr>
                <w:rFonts w:asciiTheme="minorHAnsi" w:eastAsia="Calibri" w:hAnsiTheme="minorHAnsi" w:cstheme="minorHAnsi"/>
                <w:color w:val="000000" w:themeColor="text1"/>
                <w:szCs w:val="20"/>
                <w:lang w:eastAsia="en-US"/>
              </w:rPr>
              <w:t>ymi</w:t>
            </w:r>
            <w:proofErr w:type="spellEnd"/>
            <w:r w:rsidRPr="00633645">
              <w:rPr>
                <w:rFonts w:asciiTheme="minorHAnsi" w:eastAsia="Calibri" w:hAnsiTheme="minorHAnsi" w:cstheme="minorHAnsi"/>
                <w:color w:val="000000" w:themeColor="text1"/>
                <w:szCs w:val="20"/>
                <w:lang w:eastAsia="en-US"/>
              </w:rPr>
              <w:t xml:space="preserve"> działalność gospodarczą na terenie województwa warmińsko-mazurskiego;</w:t>
            </w:r>
          </w:p>
        </w:tc>
        <w:tc>
          <w:tcPr>
            <w:tcW w:w="1273" w:type="dxa"/>
          </w:tcPr>
          <w:p w14:paraId="32D65ACB" w14:textId="77777777"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672B2A">
              <w:rPr>
                <w:rFonts w:ascii="Calibri" w:hAnsi="Calibri" w:cs="Calibri"/>
                <w:b/>
                <w:szCs w:val="20"/>
              </w:rPr>
            </w:r>
            <w:r w:rsidR="00672B2A">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1263742C" w14:textId="77777777" w:rsidTr="00CB0136">
        <w:trPr>
          <w:trHeight w:val="543"/>
        </w:trPr>
        <w:tc>
          <w:tcPr>
            <w:tcW w:w="394" w:type="dxa"/>
            <w:vAlign w:val="center"/>
          </w:tcPr>
          <w:p w14:paraId="34F51CE4" w14:textId="2AFB2BBF" w:rsidR="00174732" w:rsidRPr="00633645" w:rsidRDefault="002D6093" w:rsidP="00174732">
            <w:pPr>
              <w:spacing w:before="120"/>
              <w:jc w:val="both"/>
              <w:rPr>
                <w:rFonts w:asciiTheme="minorHAnsi" w:hAnsiTheme="minorHAnsi" w:cstheme="minorHAnsi"/>
                <w:szCs w:val="20"/>
              </w:rPr>
            </w:pPr>
            <w:r w:rsidRPr="00633645">
              <w:rPr>
                <w:rFonts w:asciiTheme="minorHAnsi" w:hAnsiTheme="minorHAnsi" w:cstheme="minorHAnsi"/>
                <w:szCs w:val="20"/>
              </w:rPr>
              <w:t>9</w:t>
            </w:r>
            <w:r w:rsidR="00ED558E" w:rsidRPr="00633645">
              <w:rPr>
                <w:rFonts w:asciiTheme="minorHAnsi" w:hAnsiTheme="minorHAnsi" w:cstheme="minorHAnsi"/>
                <w:szCs w:val="20"/>
              </w:rPr>
              <w:t>.</w:t>
            </w:r>
          </w:p>
        </w:tc>
        <w:tc>
          <w:tcPr>
            <w:tcW w:w="8823" w:type="dxa"/>
          </w:tcPr>
          <w:p w14:paraId="3A623204" w14:textId="77777777" w:rsidR="00174732" w:rsidRPr="00633645" w:rsidRDefault="00174732" w:rsidP="00633645">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633645">
              <w:rPr>
                <w:rFonts w:asciiTheme="minorHAnsi" w:eastAsia="Calibri" w:hAnsiTheme="minorHAnsi" w:cstheme="minorHAnsi"/>
                <w:color w:val="000000" w:themeColor="text1"/>
                <w:szCs w:val="20"/>
                <w:lang w:eastAsia="en-US"/>
              </w:rPr>
              <w:t xml:space="preserve">Nie podlegam/y wykluczeniu </w:t>
            </w:r>
            <w:r w:rsidRPr="00633645">
              <w:rPr>
                <w:rFonts w:asciiTheme="minorHAnsi" w:hAnsiTheme="minorHAnsi" w:cstheme="minorHAnsi"/>
                <w:color w:val="000000" w:themeColor="text1"/>
                <w:szCs w:val="20"/>
              </w:rPr>
              <w:t>z możliwości dostępu do środków publicznych na podstawie przepisów prawa lub wykluczeniu takiemu nie podlegają osoby uprawnione do reprezentacji;</w:t>
            </w:r>
          </w:p>
        </w:tc>
        <w:tc>
          <w:tcPr>
            <w:tcW w:w="1273" w:type="dxa"/>
          </w:tcPr>
          <w:p w14:paraId="64259F77" w14:textId="77777777"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672B2A">
              <w:rPr>
                <w:rFonts w:ascii="Calibri" w:hAnsi="Calibri" w:cs="Calibri"/>
                <w:b/>
                <w:szCs w:val="20"/>
              </w:rPr>
            </w:r>
            <w:r w:rsidR="00672B2A">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5B413BB9" w14:textId="77777777" w:rsidTr="00CB0136">
        <w:trPr>
          <w:trHeight w:val="543"/>
        </w:trPr>
        <w:tc>
          <w:tcPr>
            <w:tcW w:w="394" w:type="dxa"/>
            <w:vAlign w:val="center"/>
          </w:tcPr>
          <w:p w14:paraId="0C6C6A98" w14:textId="12D726BF" w:rsidR="00174732" w:rsidRPr="00633645" w:rsidRDefault="002D6093" w:rsidP="00174732">
            <w:pPr>
              <w:spacing w:before="120"/>
              <w:jc w:val="both"/>
              <w:rPr>
                <w:rFonts w:asciiTheme="minorHAnsi" w:hAnsiTheme="minorHAnsi" w:cstheme="minorHAnsi"/>
                <w:szCs w:val="20"/>
              </w:rPr>
            </w:pPr>
            <w:r w:rsidRPr="00633645">
              <w:rPr>
                <w:rFonts w:asciiTheme="minorHAnsi" w:hAnsiTheme="minorHAnsi" w:cstheme="minorHAnsi"/>
                <w:szCs w:val="20"/>
              </w:rPr>
              <w:t>10</w:t>
            </w:r>
            <w:r w:rsidR="00174732" w:rsidRPr="00633645">
              <w:rPr>
                <w:rFonts w:asciiTheme="minorHAnsi" w:hAnsiTheme="minorHAnsi" w:cstheme="minorHAnsi"/>
                <w:szCs w:val="20"/>
              </w:rPr>
              <w:t>.</w:t>
            </w:r>
          </w:p>
        </w:tc>
        <w:tc>
          <w:tcPr>
            <w:tcW w:w="8823" w:type="dxa"/>
          </w:tcPr>
          <w:p w14:paraId="3641FBF2" w14:textId="2AE4F9DD" w:rsidR="00174732" w:rsidRPr="00633645" w:rsidRDefault="00174732" w:rsidP="00633645">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633645">
              <w:rPr>
                <w:rFonts w:asciiTheme="minorHAnsi" w:eastAsia="Calibri" w:hAnsiTheme="minorHAnsi" w:cstheme="minorHAnsi"/>
                <w:color w:val="000000" w:themeColor="text1"/>
                <w:szCs w:val="20"/>
                <w:lang w:eastAsia="en-US"/>
              </w:rPr>
              <w:t>Nie jestem/</w:t>
            </w:r>
            <w:proofErr w:type="spellStart"/>
            <w:r w:rsidRPr="00633645">
              <w:rPr>
                <w:rFonts w:asciiTheme="minorHAnsi" w:eastAsia="Calibri" w:hAnsiTheme="minorHAnsi" w:cstheme="minorHAnsi"/>
                <w:color w:val="000000" w:themeColor="text1"/>
                <w:szCs w:val="20"/>
                <w:lang w:eastAsia="en-US"/>
              </w:rPr>
              <w:t>śmy</w:t>
            </w:r>
            <w:proofErr w:type="spellEnd"/>
            <w:r w:rsidRPr="00633645">
              <w:rPr>
                <w:rFonts w:asciiTheme="minorHAnsi" w:eastAsia="Calibri" w:hAnsiTheme="minorHAnsi" w:cstheme="minorHAnsi"/>
                <w:color w:val="000000" w:themeColor="text1"/>
                <w:szCs w:val="20"/>
                <w:lang w:eastAsia="en-US"/>
              </w:rPr>
              <w:t xml:space="preserve"> wykluczony/a/</w:t>
            </w:r>
            <w:proofErr w:type="spellStart"/>
            <w:r w:rsidRPr="00633645">
              <w:rPr>
                <w:rFonts w:asciiTheme="minorHAnsi" w:eastAsia="Calibri" w:hAnsiTheme="minorHAnsi" w:cstheme="minorHAnsi"/>
                <w:color w:val="000000" w:themeColor="text1"/>
                <w:szCs w:val="20"/>
                <w:lang w:eastAsia="en-US"/>
              </w:rPr>
              <w:t>eni</w:t>
            </w:r>
            <w:proofErr w:type="spellEnd"/>
            <w:r w:rsidRPr="00633645">
              <w:rPr>
                <w:rFonts w:asciiTheme="minorHAnsi" w:eastAsia="Calibri" w:hAnsiTheme="minorHAnsi" w:cstheme="minorHAnsi"/>
                <w:color w:val="000000" w:themeColor="text1"/>
                <w:szCs w:val="20"/>
                <w:lang w:eastAsia="en-US"/>
              </w:rPr>
              <w:t xml:space="preserve">, stosownie do Rozporządzenia Komisji </w:t>
            </w:r>
            <w:r w:rsidRPr="00633645">
              <w:rPr>
                <w:rFonts w:asciiTheme="minorHAnsi" w:hAnsiTheme="minorHAnsi" w:cstheme="minorHAnsi"/>
                <w:color w:val="000000" w:themeColor="text1"/>
                <w:szCs w:val="20"/>
              </w:rPr>
              <w:t xml:space="preserve">(UE) nr 2023/2831 z dnia                    13 grudnia 2023 r. w sprawie stosowania art. 107 i 108 Traktatu o funkcjonowaniu Unii Europejskiej          do pomocy de </w:t>
            </w:r>
            <w:proofErr w:type="spellStart"/>
            <w:r w:rsidRPr="00633645">
              <w:rPr>
                <w:rFonts w:asciiTheme="minorHAnsi" w:hAnsiTheme="minorHAnsi" w:cstheme="minorHAnsi"/>
                <w:color w:val="000000" w:themeColor="text1"/>
                <w:szCs w:val="20"/>
              </w:rPr>
              <w:t>minimis</w:t>
            </w:r>
            <w:proofErr w:type="spellEnd"/>
            <w:r w:rsidRPr="00633645">
              <w:rPr>
                <w:rFonts w:asciiTheme="minorHAnsi" w:hAnsiTheme="minorHAnsi" w:cstheme="minorHAnsi"/>
                <w:color w:val="000000" w:themeColor="text1"/>
                <w:szCs w:val="20"/>
              </w:rPr>
              <w:t xml:space="preserve"> (jeżeli przedsiębiorca ubiega się o pomoc de </w:t>
            </w:r>
            <w:proofErr w:type="spellStart"/>
            <w:r w:rsidRPr="00633645">
              <w:rPr>
                <w:rFonts w:asciiTheme="minorHAnsi" w:hAnsiTheme="minorHAnsi" w:cstheme="minorHAnsi"/>
                <w:color w:val="000000" w:themeColor="text1"/>
                <w:szCs w:val="20"/>
              </w:rPr>
              <w:t>minimis</w:t>
            </w:r>
            <w:proofErr w:type="spellEnd"/>
            <w:r w:rsidRPr="00633645">
              <w:rPr>
                <w:rFonts w:asciiTheme="minorHAnsi" w:hAnsiTheme="minorHAnsi" w:cstheme="minorHAnsi"/>
                <w:color w:val="000000" w:themeColor="text1"/>
                <w:szCs w:val="20"/>
              </w:rPr>
              <w:t>);</w:t>
            </w:r>
          </w:p>
        </w:tc>
        <w:tc>
          <w:tcPr>
            <w:tcW w:w="1273" w:type="dxa"/>
          </w:tcPr>
          <w:p w14:paraId="1C6B4BA2" w14:textId="77777777"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672B2A">
              <w:rPr>
                <w:rFonts w:ascii="Calibri" w:hAnsi="Calibri" w:cs="Calibri"/>
                <w:b/>
                <w:szCs w:val="20"/>
              </w:rPr>
            </w:r>
            <w:r w:rsidR="00672B2A">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7834CE89" w14:textId="77777777" w:rsidTr="00AA4125">
        <w:trPr>
          <w:trHeight w:val="215"/>
        </w:trPr>
        <w:tc>
          <w:tcPr>
            <w:tcW w:w="394" w:type="dxa"/>
            <w:vAlign w:val="center"/>
          </w:tcPr>
          <w:p w14:paraId="0987A47D" w14:textId="48BE3478" w:rsidR="00174732" w:rsidRPr="00633645" w:rsidRDefault="002D6093" w:rsidP="00174732">
            <w:pPr>
              <w:spacing w:before="120"/>
              <w:jc w:val="both"/>
              <w:rPr>
                <w:rFonts w:asciiTheme="minorHAnsi" w:hAnsiTheme="minorHAnsi" w:cstheme="minorHAnsi"/>
                <w:szCs w:val="20"/>
              </w:rPr>
            </w:pPr>
            <w:r w:rsidRPr="00633645">
              <w:rPr>
                <w:rFonts w:asciiTheme="minorHAnsi" w:hAnsiTheme="minorHAnsi" w:cstheme="minorHAnsi"/>
                <w:szCs w:val="20"/>
              </w:rPr>
              <w:t>11</w:t>
            </w:r>
            <w:r w:rsidR="00174732" w:rsidRPr="00633645">
              <w:rPr>
                <w:rFonts w:asciiTheme="minorHAnsi" w:hAnsiTheme="minorHAnsi" w:cstheme="minorHAnsi"/>
                <w:szCs w:val="20"/>
              </w:rPr>
              <w:t>.</w:t>
            </w:r>
          </w:p>
        </w:tc>
        <w:tc>
          <w:tcPr>
            <w:tcW w:w="8823" w:type="dxa"/>
          </w:tcPr>
          <w:p w14:paraId="33BDF8FF" w14:textId="706762DB" w:rsidR="00AA4125" w:rsidRPr="00633645" w:rsidRDefault="00A00760" w:rsidP="00633645">
            <w:pPr>
              <w:suppressAutoHyphens w:val="0"/>
              <w:jc w:val="both"/>
              <w:rPr>
                <w:rFonts w:asciiTheme="minorHAnsi" w:hAnsiTheme="minorHAnsi" w:cstheme="minorHAnsi"/>
                <w:color w:val="000000" w:themeColor="text1"/>
                <w:szCs w:val="20"/>
              </w:rPr>
            </w:pPr>
            <w:r w:rsidRPr="00633645">
              <w:rPr>
                <w:rFonts w:asciiTheme="minorHAnsi" w:hAnsiTheme="minorHAnsi" w:cstheme="minorHAnsi"/>
                <w:color w:val="000000" w:themeColor="text1"/>
                <w:szCs w:val="20"/>
              </w:rPr>
              <w:t>Nie znajduję/my się w okresie restrukturyzacji przeprowadzonej z wykorzystaniem pomocy publicznej;</w:t>
            </w:r>
          </w:p>
        </w:tc>
        <w:tc>
          <w:tcPr>
            <w:tcW w:w="1273" w:type="dxa"/>
          </w:tcPr>
          <w:p w14:paraId="1A062136" w14:textId="76B231F3"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672B2A">
              <w:rPr>
                <w:rFonts w:ascii="Calibri" w:hAnsi="Calibri" w:cs="Calibri"/>
                <w:b/>
                <w:szCs w:val="20"/>
              </w:rPr>
            </w:r>
            <w:r w:rsidR="00672B2A">
              <w:rPr>
                <w:rFonts w:ascii="Calibri" w:hAnsi="Calibri" w:cs="Calibri"/>
                <w:b/>
                <w:szCs w:val="20"/>
              </w:rPr>
              <w:fldChar w:fldCharType="separate"/>
            </w:r>
            <w:r w:rsidRPr="00876C67">
              <w:rPr>
                <w:rFonts w:ascii="Calibri" w:hAnsi="Calibri" w:cs="Calibri"/>
                <w:b/>
                <w:szCs w:val="20"/>
              </w:rPr>
              <w:fldChar w:fldCharType="end"/>
            </w:r>
          </w:p>
        </w:tc>
      </w:tr>
      <w:tr w:rsidR="00A00760" w:rsidRPr="00876C67" w14:paraId="4078AE56" w14:textId="77777777" w:rsidTr="00CB0136">
        <w:trPr>
          <w:trHeight w:val="543"/>
        </w:trPr>
        <w:tc>
          <w:tcPr>
            <w:tcW w:w="394" w:type="dxa"/>
            <w:vAlign w:val="center"/>
          </w:tcPr>
          <w:p w14:paraId="5B743616" w14:textId="5FC63C31" w:rsidR="00A00760"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1</w:t>
            </w:r>
            <w:r w:rsidR="002D6093" w:rsidRPr="00633645">
              <w:rPr>
                <w:rFonts w:asciiTheme="minorHAnsi" w:hAnsiTheme="minorHAnsi" w:cstheme="minorHAnsi"/>
                <w:szCs w:val="20"/>
              </w:rPr>
              <w:t>2</w:t>
            </w:r>
            <w:r w:rsidRPr="00633645">
              <w:rPr>
                <w:rFonts w:asciiTheme="minorHAnsi" w:hAnsiTheme="minorHAnsi" w:cstheme="minorHAnsi"/>
                <w:szCs w:val="20"/>
              </w:rPr>
              <w:t>.</w:t>
            </w:r>
          </w:p>
        </w:tc>
        <w:tc>
          <w:tcPr>
            <w:tcW w:w="8823" w:type="dxa"/>
          </w:tcPr>
          <w:p w14:paraId="144BCD46" w14:textId="48CE0EF1" w:rsidR="00A00760" w:rsidRPr="00633645" w:rsidRDefault="00A00760" w:rsidP="00633645">
            <w:pPr>
              <w:suppressAutoHyphens w:val="0"/>
              <w:jc w:val="both"/>
              <w:rPr>
                <w:rFonts w:asciiTheme="minorHAnsi" w:hAnsiTheme="minorHAnsi" w:cstheme="minorHAnsi"/>
                <w:color w:val="000000" w:themeColor="text1"/>
                <w:szCs w:val="20"/>
              </w:rPr>
            </w:pPr>
            <w:r w:rsidRPr="00633645">
              <w:rPr>
                <w:rFonts w:asciiTheme="minorHAnsi" w:hAnsiTheme="minorHAnsi" w:cstheme="minorHAnsi"/>
                <w:color w:val="000000" w:themeColor="text1"/>
                <w:szCs w:val="20"/>
              </w:rPr>
              <w:t>Nie pozostaje/my w toku likwidacji, postępowania upadłościowego, naprawczego w rozumieniu ustawy Prawo upadłościowe lub pod zarządem komisarycznym oraz nie zachodzą stosunku do mnie/nas okoliczności dające podstawę do jakichkolwiek z wymienionych zdarzeń</w:t>
            </w:r>
          </w:p>
        </w:tc>
        <w:tc>
          <w:tcPr>
            <w:tcW w:w="1273" w:type="dxa"/>
          </w:tcPr>
          <w:p w14:paraId="3B0EC3C2" w14:textId="37A10F18" w:rsidR="00A00760"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672B2A">
              <w:rPr>
                <w:rFonts w:ascii="Calibri" w:hAnsi="Calibri" w:cs="Calibri"/>
                <w:b/>
                <w:szCs w:val="20"/>
              </w:rPr>
            </w:r>
            <w:r w:rsidR="00672B2A">
              <w:rPr>
                <w:rFonts w:ascii="Calibri" w:hAnsi="Calibri" w:cs="Calibri"/>
                <w:b/>
                <w:szCs w:val="20"/>
              </w:rPr>
              <w:fldChar w:fldCharType="separate"/>
            </w:r>
            <w:r w:rsidRPr="00876C67">
              <w:rPr>
                <w:rFonts w:ascii="Calibri" w:hAnsi="Calibri" w:cs="Calibri"/>
                <w:b/>
                <w:szCs w:val="20"/>
              </w:rPr>
              <w:fldChar w:fldCharType="end"/>
            </w:r>
          </w:p>
        </w:tc>
      </w:tr>
      <w:tr w:rsidR="00A00760" w:rsidRPr="00876C67" w14:paraId="2C0E805C" w14:textId="77777777" w:rsidTr="00CB0136">
        <w:trPr>
          <w:trHeight w:val="543"/>
        </w:trPr>
        <w:tc>
          <w:tcPr>
            <w:tcW w:w="394" w:type="dxa"/>
            <w:vAlign w:val="center"/>
          </w:tcPr>
          <w:p w14:paraId="70763126" w14:textId="43BA96D8" w:rsidR="00A00760"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1</w:t>
            </w:r>
            <w:r w:rsidR="002D6093" w:rsidRPr="00633645">
              <w:rPr>
                <w:rFonts w:asciiTheme="minorHAnsi" w:hAnsiTheme="minorHAnsi" w:cstheme="minorHAnsi"/>
                <w:szCs w:val="20"/>
              </w:rPr>
              <w:t>3</w:t>
            </w:r>
            <w:r w:rsidRPr="00633645">
              <w:rPr>
                <w:rFonts w:asciiTheme="minorHAnsi" w:hAnsiTheme="minorHAnsi" w:cstheme="minorHAnsi"/>
                <w:szCs w:val="20"/>
              </w:rPr>
              <w:t>.</w:t>
            </w:r>
          </w:p>
        </w:tc>
        <w:tc>
          <w:tcPr>
            <w:tcW w:w="8823" w:type="dxa"/>
          </w:tcPr>
          <w:p w14:paraId="01487CD7" w14:textId="3381B27C" w:rsidR="00A00760" w:rsidRPr="00633645" w:rsidRDefault="00A00760" w:rsidP="00633645">
            <w:pPr>
              <w:suppressAutoHyphens w:val="0"/>
              <w:jc w:val="both"/>
              <w:rPr>
                <w:rFonts w:asciiTheme="minorHAnsi" w:hAnsiTheme="minorHAnsi" w:cstheme="minorHAnsi"/>
                <w:color w:val="000000" w:themeColor="text1"/>
                <w:szCs w:val="20"/>
              </w:rPr>
            </w:pPr>
            <w:r w:rsidRPr="00633645">
              <w:rPr>
                <w:rFonts w:asciiTheme="minorHAnsi" w:hAnsiTheme="minorHAnsi" w:cstheme="minorHAnsi"/>
                <w:color w:val="000000" w:themeColor="text1"/>
                <w:szCs w:val="20"/>
              </w:rPr>
              <w:t>Nie posiadam/my zaległości z tytułu: spłaty kredytów/pożyczek, innych zobowiązań finansowych, należności publiczno</w:t>
            </w:r>
            <w:r w:rsidR="00633645">
              <w:rPr>
                <w:rFonts w:asciiTheme="minorHAnsi" w:hAnsiTheme="minorHAnsi" w:cstheme="minorHAnsi"/>
                <w:color w:val="000000" w:themeColor="text1"/>
                <w:szCs w:val="20"/>
              </w:rPr>
              <w:t>p</w:t>
            </w:r>
            <w:r w:rsidRPr="00633645">
              <w:rPr>
                <w:rFonts w:asciiTheme="minorHAnsi" w:hAnsiTheme="minorHAnsi" w:cstheme="minorHAnsi"/>
                <w:color w:val="000000" w:themeColor="text1"/>
                <w:szCs w:val="20"/>
              </w:rPr>
              <w:t>rawnych , w tym m.in. podatków oraz składek i opłat na ubezpieczenia społeczne i zdrowotne, bieżących zobowiązań (np. opłat za wodę, energię, gaz, telefon)</w:t>
            </w:r>
            <w:r w:rsidR="00671B9C" w:rsidRPr="00633645">
              <w:rPr>
                <w:rFonts w:asciiTheme="minorHAnsi" w:hAnsiTheme="minorHAnsi" w:cstheme="minorHAnsi"/>
                <w:color w:val="000000" w:themeColor="text1"/>
                <w:szCs w:val="20"/>
              </w:rPr>
              <w:t>, zobowiązań wobec pracowników, dostawców i odbiorców</w:t>
            </w:r>
          </w:p>
        </w:tc>
        <w:tc>
          <w:tcPr>
            <w:tcW w:w="1273" w:type="dxa"/>
          </w:tcPr>
          <w:p w14:paraId="54E9E54C" w14:textId="7EB0381A" w:rsidR="00A00760"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672B2A">
              <w:rPr>
                <w:rFonts w:ascii="Calibri" w:hAnsi="Calibri" w:cs="Calibri"/>
                <w:b/>
                <w:szCs w:val="20"/>
              </w:rPr>
            </w:r>
            <w:r w:rsidR="00672B2A">
              <w:rPr>
                <w:rFonts w:ascii="Calibri" w:hAnsi="Calibri" w:cs="Calibri"/>
                <w:b/>
                <w:szCs w:val="20"/>
              </w:rPr>
              <w:fldChar w:fldCharType="separate"/>
            </w:r>
            <w:r w:rsidRPr="00876C67">
              <w:rPr>
                <w:rFonts w:ascii="Calibri" w:hAnsi="Calibri" w:cs="Calibri"/>
                <w:b/>
                <w:szCs w:val="20"/>
              </w:rPr>
              <w:fldChar w:fldCharType="end"/>
            </w:r>
          </w:p>
        </w:tc>
      </w:tr>
      <w:tr w:rsidR="00671B9C" w:rsidRPr="00876C67" w14:paraId="4B9428BD" w14:textId="77777777" w:rsidTr="00CB0136">
        <w:trPr>
          <w:trHeight w:val="543"/>
        </w:trPr>
        <w:tc>
          <w:tcPr>
            <w:tcW w:w="394" w:type="dxa"/>
            <w:vAlign w:val="center"/>
          </w:tcPr>
          <w:p w14:paraId="476AC210" w14:textId="06760482" w:rsidR="00671B9C"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1</w:t>
            </w:r>
            <w:r w:rsidR="002D6093" w:rsidRPr="00633645">
              <w:rPr>
                <w:rFonts w:asciiTheme="minorHAnsi" w:hAnsiTheme="minorHAnsi" w:cstheme="minorHAnsi"/>
                <w:szCs w:val="20"/>
              </w:rPr>
              <w:t>4</w:t>
            </w:r>
            <w:r w:rsidRPr="00633645">
              <w:rPr>
                <w:rFonts w:asciiTheme="minorHAnsi" w:hAnsiTheme="minorHAnsi" w:cstheme="minorHAnsi"/>
                <w:szCs w:val="20"/>
              </w:rPr>
              <w:t>.</w:t>
            </w:r>
          </w:p>
        </w:tc>
        <w:tc>
          <w:tcPr>
            <w:tcW w:w="8823" w:type="dxa"/>
          </w:tcPr>
          <w:p w14:paraId="65A3CAF5" w14:textId="602BEB87" w:rsidR="00671B9C" w:rsidRPr="00633645" w:rsidRDefault="00671B9C" w:rsidP="00633645">
            <w:pPr>
              <w:suppressAutoHyphens w:val="0"/>
              <w:jc w:val="both"/>
              <w:rPr>
                <w:rFonts w:asciiTheme="minorHAnsi" w:hAnsiTheme="minorHAnsi" w:cstheme="minorHAnsi"/>
                <w:color w:val="000000" w:themeColor="text1"/>
                <w:szCs w:val="20"/>
              </w:rPr>
            </w:pPr>
            <w:r w:rsidRPr="00633645">
              <w:rPr>
                <w:rFonts w:asciiTheme="minorHAnsi" w:hAnsiTheme="minorHAnsi" w:cstheme="minorHAnsi"/>
                <w:color w:val="000000" w:themeColor="text1"/>
                <w:szCs w:val="20"/>
              </w:rPr>
              <w:t>Nie zostałem/</w:t>
            </w:r>
            <w:proofErr w:type="spellStart"/>
            <w:r w:rsidRPr="00633645">
              <w:rPr>
                <w:rFonts w:asciiTheme="minorHAnsi" w:hAnsiTheme="minorHAnsi" w:cstheme="minorHAnsi"/>
                <w:color w:val="000000" w:themeColor="text1"/>
                <w:szCs w:val="20"/>
              </w:rPr>
              <w:t>śmy</w:t>
            </w:r>
            <w:proofErr w:type="spellEnd"/>
            <w:r w:rsidRPr="00633645">
              <w:rPr>
                <w:rFonts w:asciiTheme="minorHAnsi" w:hAnsiTheme="minorHAnsi" w:cstheme="minorHAnsi"/>
                <w:color w:val="000000" w:themeColor="text1"/>
                <w:szCs w:val="20"/>
              </w:rPr>
              <w:t xml:space="preserve"> prawomocnie skazany/ni za przestępstwo umyślne i/lub przestępstwo skarbowe, np. przestępstwo składania fałszywych zeznań</w:t>
            </w:r>
            <w:r w:rsidR="00C7715C" w:rsidRPr="00633645">
              <w:rPr>
                <w:rFonts w:asciiTheme="minorHAnsi" w:hAnsiTheme="minorHAnsi" w:cstheme="minorHAnsi"/>
                <w:color w:val="000000" w:themeColor="text1"/>
                <w:szCs w:val="20"/>
              </w:rPr>
              <w:t>, przekupstwa, przeciwko mieniu, wiarygodności dokumentów, obrotowi pieniężnemu i papierami wartościowymi, obrotowi gospodarczemu, systemowi bankowemu, albo inne związane z wykonywaniem działalności gospodarczej lub popełnione w celu osiągnięcia korzyści majątkowych oraz wobec których wszczęto postępowanie karne w związku z popełnieniem przestępstwa umyślnego i/lub przestępstwa skarbowego</w:t>
            </w:r>
          </w:p>
        </w:tc>
        <w:tc>
          <w:tcPr>
            <w:tcW w:w="1273" w:type="dxa"/>
          </w:tcPr>
          <w:p w14:paraId="57AE0F77" w14:textId="49654361" w:rsidR="00671B9C"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672B2A">
              <w:rPr>
                <w:rFonts w:ascii="Calibri" w:hAnsi="Calibri" w:cs="Calibri"/>
                <w:b/>
                <w:szCs w:val="20"/>
              </w:rPr>
            </w:r>
            <w:r w:rsidR="00672B2A">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6742B3F4" w14:textId="77777777" w:rsidTr="00CB0136">
        <w:trPr>
          <w:trHeight w:val="543"/>
        </w:trPr>
        <w:tc>
          <w:tcPr>
            <w:tcW w:w="394" w:type="dxa"/>
            <w:vAlign w:val="center"/>
          </w:tcPr>
          <w:p w14:paraId="709D190C" w14:textId="504DBAE3" w:rsidR="00174732"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1</w:t>
            </w:r>
            <w:r w:rsidR="002D6093" w:rsidRPr="00633645">
              <w:rPr>
                <w:rFonts w:asciiTheme="minorHAnsi" w:hAnsiTheme="minorHAnsi" w:cstheme="minorHAnsi"/>
                <w:szCs w:val="20"/>
              </w:rPr>
              <w:t>5</w:t>
            </w:r>
            <w:r w:rsidR="00174732" w:rsidRPr="00633645">
              <w:rPr>
                <w:rFonts w:asciiTheme="minorHAnsi" w:hAnsiTheme="minorHAnsi" w:cstheme="minorHAnsi"/>
                <w:szCs w:val="20"/>
              </w:rPr>
              <w:t>.</w:t>
            </w:r>
          </w:p>
        </w:tc>
        <w:tc>
          <w:tcPr>
            <w:tcW w:w="8823" w:type="dxa"/>
          </w:tcPr>
          <w:p w14:paraId="55D6D054" w14:textId="51421EFF" w:rsidR="00174732" w:rsidRPr="00633645" w:rsidRDefault="00174732" w:rsidP="00633645">
            <w:pPr>
              <w:suppressAutoHyphens w:val="0"/>
              <w:jc w:val="both"/>
              <w:rPr>
                <w:rFonts w:asciiTheme="minorHAnsi" w:hAnsiTheme="minorHAnsi" w:cstheme="minorHAnsi"/>
                <w:color w:val="000000" w:themeColor="text1"/>
                <w:szCs w:val="20"/>
                <w:highlight w:val="yellow"/>
              </w:rPr>
            </w:pPr>
            <w:r w:rsidRPr="00633645">
              <w:rPr>
                <w:rFonts w:asciiTheme="minorHAnsi" w:hAnsiTheme="minorHAnsi" w:cstheme="minorHAnsi"/>
                <w:szCs w:val="20"/>
              </w:rPr>
              <w:t>Zapoznałem/</w:t>
            </w:r>
            <w:proofErr w:type="spellStart"/>
            <w:r w:rsidRPr="00633645">
              <w:rPr>
                <w:rFonts w:asciiTheme="minorHAnsi" w:hAnsiTheme="minorHAnsi" w:cstheme="minorHAnsi"/>
                <w:szCs w:val="20"/>
              </w:rPr>
              <w:t>am</w:t>
            </w:r>
            <w:proofErr w:type="spellEnd"/>
            <w:r w:rsidRPr="00633645">
              <w:rPr>
                <w:rFonts w:asciiTheme="minorHAnsi" w:hAnsiTheme="minorHAnsi" w:cstheme="minorHAnsi"/>
                <w:szCs w:val="20"/>
              </w:rPr>
              <w:t xml:space="preserve">/liśmy się z </w:t>
            </w:r>
            <w:r w:rsidR="001D6FF7" w:rsidRPr="00633645">
              <w:rPr>
                <w:rFonts w:asciiTheme="minorHAnsi" w:hAnsiTheme="minorHAnsi" w:cstheme="minorHAnsi"/>
                <w:szCs w:val="20"/>
              </w:rPr>
              <w:t xml:space="preserve">Regulamin udzielania pożyczek - Instrument Finansowy Pożyczka </w:t>
            </w:r>
            <w:r w:rsidR="00633645" w:rsidRPr="00633645">
              <w:rPr>
                <w:rFonts w:asciiTheme="minorHAnsi" w:hAnsiTheme="minorHAnsi" w:cstheme="minorHAnsi"/>
                <w:szCs w:val="20"/>
              </w:rPr>
              <w:t>dla przedsiębiorstw  w początkowej fazie rozwoju z umorzeniem</w:t>
            </w:r>
            <w:r w:rsidR="001D6FF7" w:rsidRPr="00633645">
              <w:rPr>
                <w:rFonts w:asciiTheme="minorHAnsi" w:hAnsiTheme="minorHAnsi" w:cstheme="minorHAnsi"/>
                <w:szCs w:val="20"/>
              </w:rPr>
              <w:t xml:space="preserve"> </w:t>
            </w:r>
            <w:r w:rsidRPr="00633645">
              <w:rPr>
                <w:rFonts w:asciiTheme="minorHAnsi" w:hAnsiTheme="minorHAnsi" w:cstheme="minorHAnsi"/>
                <w:szCs w:val="20"/>
              </w:rPr>
              <w:t>oraz Tabelą opłat i prowizji</w:t>
            </w:r>
            <w:r w:rsidR="001D6FF7" w:rsidRPr="00633645">
              <w:rPr>
                <w:rFonts w:asciiTheme="minorHAnsi" w:hAnsiTheme="minorHAnsi" w:cstheme="minorHAnsi"/>
                <w:szCs w:val="20"/>
              </w:rPr>
              <w:t xml:space="preserve"> </w:t>
            </w:r>
            <w:r w:rsidRPr="00633645">
              <w:rPr>
                <w:rFonts w:asciiTheme="minorHAnsi" w:hAnsiTheme="minorHAnsi" w:cstheme="minorHAnsi"/>
                <w:bCs/>
                <w:szCs w:val="20"/>
              </w:rPr>
              <w:t xml:space="preserve">do projektu realizowanego w oparciu o </w:t>
            </w:r>
            <w:r w:rsidRPr="00633645">
              <w:rPr>
                <w:rFonts w:asciiTheme="minorHAnsi" w:hAnsiTheme="minorHAnsi" w:cstheme="minorHAnsi"/>
                <w:szCs w:val="20"/>
              </w:rPr>
              <w:t xml:space="preserve">Umowę Operacyjną Nr </w:t>
            </w:r>
            <w:r w:rsidR="001D6FF7" w:rsidRPr="00633645">
              <w:rPr>
                <w:rFonts w:asciiTheme="minorHAnsi" w:hAnsiTheme="minorHAnsi" w:cstheme="minorHAnsi"/>
                <w:szCs w:val="20"/>
              </w:rPr>
              <w:t>2/FEWM/</w:t>
            </w:r>
            <w:r w:rsidR="00633645" w:rsidRPr="00633645">
              <w:rPr>
                <w:rFonts w:asciiTheme="minorHAnsi" w:hAnsiTheme="minorHAnsi" w:cstheme="minorHAnsi"/>
                <w:szCs w:val="20"/>
              </w:rPr>
              <w:t>5024</w:t>
            </w:r>
            <w:r w:rsidR="001D6FF7" w:rsidRPr="00633645">
              <w:rPr>
                <w:rFonts w:asciiTheme="minorHAnsi" w:hAnsiTheme="minorHAnsi" w:cstheme="minorHAnsi"/>
                <w:szCs w:val="20"/>
              </w:rPr>
              <w:t>/2024/I</w:t>
            </w:r>
            <w:r w:rsidR="00633645" w:rsidRPr="00633645">
              <w:rPr>
                <w:rFonts w:asciiTheme="minorHAnsi" w:hAnsiTheme="minorHAnsi" w:cstheme="minorHAnsi"/>
                <w:szCs w:val="20"/>
              </w:rPr>
              <w:t>II</w:t>
            </w:r>
            <w:r w:rsidR="001D6FF7" w:rsidRPr="00633645">
              <w:rPr>
                <w:rFonts w:asciiTheme="minorHAnsi" w:hAnsiTheme="minorHAnsi" w:cstheme="minorHAnsi"/>
                <w:szCs w:val="20"/>
              </w:rPr>
              <w:t>/EFRR/1</w:t>
            </w:r>
            <w:r w:rsidR="00633645" w:rsidRPr="00633645">
              <w:rPr>
                <w:rFonts w:asciiTheme="minorHAnsi" w:hAnsiTheme="minorHAnsi" w:cstheme="minorHAnsi"/>
                <w:szCs w:val="20"/>
              </w:rPr>
              <w:t>23</w:t>
            </w:r>
            <w:r w:rsidRPr="00633645">
              <w:rPr>
                <w:rFonts w:asciiTheme="minorHAnsi" w:hAnsiTheme="minorHAnsi" w:cstheme="minorHAnsi"/>
                <w:szCs w:val="20"/>
              </w:rPr>
              <w:t>,  zawartą z</w:t>
            </w:r>
            <w:r w:rsidR="001D6FF7" w:rsidRPr="00633645">
              <w:rPr>
                <w:rFonts w:asciiTheme="minorHAnsi" w:hAnsiTheme="minorHAnsi" w:cstheme="minorHAnsi"/>
                <w:szCs w:val="20"/>
              </w:rPr>
              <w:t xml:space="preserve"> B</w:t>
            </w:r>
            <w:r w:rsidR="00B726D4" w:rsidRPr="00633645">
              <w:rPr>
                <w:rFonts w:asciiTheme="minorHAnsi" w:hAnsiTheme="minorHAnsi" w:cstheme="minorHAnsi"/>
                <w:szCs w:val="20"/>
              </w:rPr>
              <w:t>ankiem Gospodarstwa Krajowego</w:t>
            </w:r>
            <w:r w:rsidRPr="00633645">
              <w:rPr>
                <w:rFonts w:asciiTheme="minorHAnsi" w:hAnsiTheme="minorHAnsi" w:cstheme="minorHAnsi"/>
                <w:bCs/>
                <w:szCs w:val="20"/>
              </w:rPr>
              <w:t xml:space="preserve"> z siedzibą w </w:t>
            </w:r>
            <w:r w:rsidR="00B726D4" w:rsidRPr="00633645">
              <w:rPr>
                <w:rFonts w:asciiTheme="minorHAnsi" w:hAnsiTheme="minorHAnsi" w:cstheme="minorHAnsi"/>
                <w:bCs/>
                <w:szCs w:val="20"/>
              </w:rPr>
              <w:t>Warszawie</w:t>
            </w:r>
            <w:r w:rsidRPr="00633645">
              <w:rPr>
                <w:rFonts w:asciiTheme="minorHAnsi" w:hAnsiTheme="minorHAnsi" w:cstheme="minorHAnsi"/>
                <w:bCs/>
                <w:szCs w:val="20"/>
              </w:rPr>
              <w:t xml:space="preserve"> oraz są mi/nam znane informacje dotyczące Funduszu Pożyczkowego zamieszczone na stronie internetowej DAR S.A.: </w:t>
            </w:r>
            <w:hyperlink r:id="rId11" w:history="1">
              <w:r w:rsidRPr="00633645">
                <w:rPr>
                  <w:rStyle w:val="Hipercze"/>
                  <w:rFonts w:asciiTheme="minorHAnsi" w:hAnsiTheme="minorHAnsi" w:cstheme="minorHAnsi"/>
                  <w:bCs/>
                  <w:color w:val="auto"/>
                  <w:szCs w:val="20"/>
                </w:rPr>
                <w:t>www.darsa.pl</w:t>
              </w:r>
            </w:hyperlink>
            <w:r w:rsidRPr="00633645">
              <w:rPr>
                <w:rFonts w:asciiTheme="minorHAnsi" w:hAnsiTheme="minorHAnsi" w:cstheme="minorHAnsi"/>
                <w:bCs/>
                <w:szCs w:val="20"/>
              </w:rPr>
              <w:t xml:space="preserve">, NIDA: </w:t>
            </w:r>
            <w:hyperlink r:id="rId12" w:history="1">
              <w:r w:rsidRPr="00633645">
                <w:rPr>
                  <w:rStyle w:val="Hipercze"/>
                  <w:rFonts w:asciiTheme="minorHAnsi" w:hAnsiTheme="minorHAnsi" w:cstheme="minorHAnsi"/>
                  <w:bCs/>
                  <w:color w:val="auto"/>
                  <w:szCs w:val="20"/>
                </w:rPr>
                <w:t>www.nida.pl</w:t>
              </w:r>
            </w:hyperlink>
            <w:r w:rsidRPr="00633645">
              <w:rPr>
                <w:rStyle w:val="Hipercze"/>
                <w:rFonts w:asciiTheme="minorHAnsi" w:hAnsiTheme="minorHAnsi" w:cstheme="minorHAnsi"/>
                <w:bCs/>
                <w:color w:val="auto"/>
                <w:szCs w:val="20"/>
              </w:rPr>
              <w:t>;</w:t>
            </w:r>
          </w:p>
        </w:tc>
        <w:tc>
          <w:tcPr>
            <w:tcW w:w="1273" w:type="dxa"/>
          </w:tcPr>
          <w:p w14:paraId="2D0300CE" w14:textId="77777777"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672B2A">
              <w:rPr>
                <w:rFonts w:ascii="Calibri" w:hAnsi="Calibri" w:cs="Calibri"/>
                <w:b/>
                <w:szCs w:val="20"/>
              </w:rPr>
            </w:r>
            <w:r w:rsidR="00672B2A">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236D1986" w14:textId="77777777" w:rsidTr="00CB0136">
        <w:tc>
          <w:tcPr>
            <w:tcW w:w="394" w:type="dxa"/>
            <w:vAlign w:val="center"/>
          </w:tcPr>
          <w:p w14:paraId="26ABA32B" w14:textId="24BCD9E6" w:rsidR="00174732"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1</w:t>
            </w:r>
            <w:r w:rsidR="002D6093" w:rsidRPr="00633645">
              <w:rPr>
                <w:rFonts w:asciiTheme="minorHAnsi" w:hAnsiTheme="minorHAnsi" w:cstheme="minorHAnsi"/>
                <w:szCs w:val="20"/>
              </w:rPr>
              <w:t>6</w:t>
            </w:r>
            <w:r w:rsidR="00174732" w:rsidRPr="00633645">
              <w:rPr>
                <w:rFonts w:asciiTheme="minorHAnsi" w:hAnsiTheme="minorHAnsi" w:cstheme="minorHAnsi"/>
                <w:szCs w:val="20"/>
              </w:rPr>
              <w:t>.</w:t>
            </w:r>
          </w:p>
        </w:tc>
        <w:tc>
          <w:tcPr>
            <w:tcW w:w="8823" w:type="dxa"/>
          </w:tcPr>
          <w:p w14:paraId="219F8276" w14:textId="69231E39" w:rsidR="00174732" w:rsidRPr="00633645" w:rsidRDefault="00174732" w:rsidP="00633645">
            <w:pPr>
              <w:tabs>
                <w:tab w:val="left" w:pos="284"/>
                <w:tab w:val="left" w:pos="709"/>
              </w:tabs>
              <w:suppressAutoHyphens w:val="0"/>
              <w:jc w:val="both"/>
              <w:rPr>
                <w:rFonts w:asciiTheme="minorHAnsi" w:hAnsiTheme="minorHAnsi" w:cstheme="minorHAnsi"/>
                <w:color w:val="000000" w:themeColor="text1"/>
                <w:szCs w:val="20"/>
              </w:rPr>
            </w:pPr>
            <w:r w:rsidRPr="00633645">
              <w:rPr>
                <w:rFonts w:asciiTheme="minorHAnsi" w:hAnsiTheme="minorHAnsi" w:cstheme="minorHAnsi"/>
                <w:color w:val="000000" w:themeColor="text1"/>
                <w:szCs w:val="20"/>
              </w:rPr>
              <w:t xml:space="preserve">Znana jest mi ustawa z dnia 15 czerwca 2012 r. o skutkach powierzania wykonywania pracy cudzoziemcom przebywającym wbrew przepisom na terytorium Rzeczpospolitej Polskiej i w oparciu o tę ustawę </w:t>
            </w:r>
            <w:r w:rsidRPr="00633645">
              <w:rPr>
                <w:rFonts w:asciiTheme="minorHAnsi" w:hAnsiTheme="minorHAnsi" w:cstheme="minorHAnsi"/>
                <w:b/>
                <w:color w:val="000000" w:themeColor="text1"/>
                <w:szCs w:val="20"/>
              </w:rPr>
              <w:t>orzeczono / nie orzeczono</w:t>
            </w:r>
            <w:r w:rsidRPr="00633645">
              <w:rPr>
                <w:rFonts w:asciiTheme="minorHAnsi" w:hAnsiTheme="minorHAnsi" w:cstheme="minorHAnsi"/>
                <w:b/>
                <w:szCs w:val="20"/>
                <w:vertAlign w:val="superscript"/>
              </w:rPr>
              <w:t>1</w:t>
            </w:r>
            <w:r w:rsidRPr="00633645">
              <w:rPr>
                <w:rFonts w:asciiTheme="minorHAnsi" w:hAnsiTheme="minorHAnsi" w:cstheme="minorHAnsi"/>
                <w:color w:val="000000" w:themeColor="text1"/>
                <w:szCs w:val="20"/>
              </w:rPr>
              <w:t xml:space="preserve"> wobec mnie zakaz/u dostępu do środków, o których mowa w art. 5 ust. 3 pkt. 1 i 4 ustawy z dnia 27 sierpnia 2009  roku o finansach publicznych;</w:t>
            </w:r>
          </w:p>
        </w:tc>
        <w:tc>
          <w:tcPr>
            <w:tcW w:w="1273" w:type="dxa"/>
          </w:tcPr>
          <w:p w14:paraId="7F5CBA89" w14:textId="77777777" w:rsidR="00174732" w:rsidRPr="00876C67" w:rsidRDefault="00174732" w:rsidP="00174732">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672B2A">
              <w:rPr>
                <w:rFonts w:ascii="Calibri" w:hAnsi="Calibri" w:cs="Calibri"/>
                <w:b/>
                <w:szCs w:val="20"/>
              </w:rPr>
            </w:r>
            <w:r w:rsidR="00672B2A">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1642B4AB" w14:textId="77777777" w:rsidTr="00344250">
        <w:tc>
          <w:tcPr>
            <w:tcW w:w="394" w:type="dxa"/>
            <w:shd w:val="clear" w:color="auto" w:fill="FFFFFF" w:themeFill="background1"/>
            <w:vAlign w:val="center"/>
          </w:tcPr>
          <w:p w14:paraId="2ED0EA29" w14:textId="2A2A40C2" w:rsidR="00174732"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1</w:t>
            </w:r>
            <w:r w:rsidR="002D6093" w:rsidRPr="00633645">
              <w:rPr>
                <w:rFonts w:asciiTheme="minorHAnsi" w:hAnsiTheme="minorHAnsi" w:cstheme="minorHAnsi"/>
                <w:szCs w:val="20"/>
              </w:rPr>
              <w:t>7</w:t>
            </w:r>
            <w:r w:rsidR="00174732" w:rsidRPr="00633645">
              <w:rPr>
                <w:rFonts w:asciiTheme="minorHAnsi" w:hAnsiTheme="minorHAnsi" w:cstheme="minorHAnsi"/>
                <w:szCs w:val="20"/>
              </w:rPr>
              <w:t>.</w:t>
            </w:r>
          </w:p>
        </w:tc>
        <w:tc>
          <w:tcPr>
            <w:tcW w:w="8823" w:type="dxa"/>
            <w:shd w:val="clear" w:color="auto" w:fill="FFFFFF" w:themeFill="background1"/>
          </w:tcPr>
          <w:p w14:paraId="1FB3F5A5" w14:textId="1CA3D0E7" w:rsidR="00174732" w:rsidRPr="00633645" w:rsidRDefault="00174732" w:rsidP="00633645">
            <w:pPr>
              <w:suppressAutoHyphens w:val="0"/>
              <w:autoSpaceDE w:val="0"/>
              <w:autoSpaceDN w:val="0"/>
              <w:adjustRightInd w:val="0"/>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w związku z realizacją Inwestycji Końcowej </w:t>
            </w:r>
            <w:r w:rsidRPr="00633645">
              <w:rPr>
                <w:rFonts w:asciiTheme="minorHAnsi" w:hAnsiTheme="minorHAnsi" w:cstheme="minorHAnsi"/>
                <w:b/>
                <w:color w:val="000000"/>
                <w:szCs w:val="20"/>
              </w:rPr>
              <w:t>będę przestrzegał/</w:t>
            </w:r>
            <w:proofErr w:type="spellStart"/>
            <w:r w:rsidRPr="00633645">
              <w:rPr>
                <w:rFonts w:asciiTheme="minorHAnsi" w:hAnsiTheme="minorHAnsi" w:cstheme="minorHAnsi"/>
                <w:b/>
                <w:color w:val="000000"/>
                <w:szCs w:val="20"/>
              </w:rPr>
              <w:t>ła</w:t>
            </w:r>
            <w:proofErr w:type="spellEnd"/>
            <w:r w:rsidRPr="00633645">
              <w:rPr>
                <w:rFonts w:asciiTheme="minorHAnsi" w:hAnsiTheme="minorHAnsi" w:cstheme="minorHAnsi"/>
                <w:b/>
                <w:color w:val="000000"/>
                <w:szCs w:val="20"/>
              </w:rPr>
              <w:t xml:space="preserve"> zasad horyzontalnych Unii Europejskiej</w:t>
            </w:r>
            <w:r w:rsidRPr="00633645">
              <w:rPr>
                <w:rFonts w:asciiTheme="minorHAnsi" w:hAnsiTheme="minorHAnsi" w:cstheme="minorHAnsi"/>
                <w:color w:val="000000"/>
                <w:szCs w:val="20"/>
              </w:rPr>
              <w:t xml:space="preserve">, o których mowa w art. 9 rozporządzenia Parlamentu Europejskiego i Rady (UE) nr 2021/1060, w tym praw podstawowych i Karty Praw Podstawowych Unii Europejskiej, , zasady równości kobiet i mężczyzn, zasady równości szans i niedyskryminacji, zasady zrównoważonego rozwoju oraz obowiązku działania zgodnie z odpowiednimi przepisami w zakresie ochrony środowiska oraz Konwencji Organizacji Narodów Zjednoczonych o prawach osób niepełnosprawnych, </w:t>
            </w:r>
          </w:p>
        </w:tc>
        <w:tc>
          <w:tcPr>
            <w:tcW w:w="1273" w:type="dxa"/>
          </w:tcPr>
          <w:p w14:paraId="55E3911C" w14:textId="5391F759"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672B2A">
              <w:rPr>
                <w:rFonts w:ascii="Calibri" w:hAnsi="Calibri" w:cs="Calibri"/>
                <w:b/>
                <w:szCs w:val="20"/>
              </w:rPr>
            </w:r>
            <w:r w:rsidR="00672B2A">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3F6D613C" w14:textId="77777777" w:rsidTr="00344250">
        <w:tc>
          <w:tcPr>
            <w:tcW w:w="394" w:type="dxa"/>
            <w:shd w:val="clear" w:color="auto" w:fill="FFFFFF" w:themeFill="background1"/>
            <w:vAlign w:val="center"/>
          </w:tcPr>
          <w:p w14:paraId="731F7977" w14:textId="3A6123CB" w:rsidR="00174732" w:rsidRPr="00633645" w:rsidRDefault="00174732" w:rsidP="00174732">
            <w:pPr>
              <w:spacing w:before="120"/>
              <w:jc w:val="both"/>
              <w:rPr>
                <w:rFonts w:asciiTheme="minorHAnsi" w:hAnsiTheme="minorHAnsi" w:cstheme="minorHAnsi"/>
                <w:szCs w:val="20"/>
              </w:rPr>
            </w:pPr>
            <w:r w:rsidRPr="00633645">
              <w:rPr>
                <w:rFonts w:asciiTheme="minorHAnsi" w:hAnsiTheme="minorHAnsi" w:cstheme="minorHAnsi"/>
                <w:szCs w:val="20"/>
              </w:rPr>
              <w:t>1</w:t>
            </w:r>
            <w:r w:rsidR="002D6093" w:rsidRPr="00633645">
              <w:rPr>
                <w:rFonts w:asciiTheme="minorHAnsi" w:hAnsiTheme="minorHAnsi" w:cstheme="minorHAnsi"/>
                <w:szCs w:val="20"/>
              </w:rPr>
              <w:t>8</w:t>
            </w:r>
            <w:r w:rsidRPr="00633645">
              <w:rPr>
                <w:rFonts w:asciiTheme="minorHAnsi" w:hAnsiTheme="minorHAnsi" w:cstheme="minorHAnsi"/>
                <w:szCs w:val="20"/>
              </w:rPr>
              <w:t>.</w:t>
            </w:r>
          </w:p>
        </w:tc>
        <w:tc>
          <w:tcPr>
            <w:tcW w:w="8823" w:type="dxa"/>
            <w:shd w:val="clear" w:color="auto" w:fill="FFFFFF" w:themeFill="background1"/>
          </w:tcPr>
          <w:p w14:paraId="1983BC80" w14:textId="7FDB0F72" w:rsidR="00174732" w:rsidRPr="00633645" w:rsidRDefault="00174732" w:rsidP="00633645">
            <w:pPr>
              <w:suppressAutoHyphens w:val="0"/>
              <w:autoSpaceDE w:val="0"/>
              <w:autoSpaceDN w:val="0"/>
              <w:adjustRightInd w:val="0"/>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działalność prowadzona w związku ze wsparciem uzyskanym z Jednostkowej Pożyczki </w:t>
            </w:r>
            <w:r w:rsidRPr="00633645">
              <w:rPr>
                <w:rFonts w:asciiTheme="minorHAnsi" w:hAnsiTheme="minorHAnsi" w:cstheme="minorHAnsi"/>
                <w:b/>
                <w:color w:val="000000"/>
                <w:szCs w:val="20"/>
              </w:rPr>
              <w:t>nie jest dyskryminująca</w:t>
            </w:r>
            <w:r w:rsidRPr="00633645">
              <w:rPr>
                <w:rFonts w:asciiTheme="minorHAnsi" w:hAnsiTheme="minorHAnsi" w:cstheme="minorHAnsi"/>
                <w:color w:val="000000"/>
                <w:szCs w:val="20"/>
              </w:rPr>
              <w:t xml:space="preserve">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w:t>
            </w:r>
          </w:p>
        </w:tc>
        <w:tc>
          <w:tcPr>
            <w:tcW w:w="1273" w:type="dxa"/>
          </w:tcPr>
          <w:p w14:paraId="6DE32E20" w14:textId="21CAEB79"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672B2A">
              <w:rPr>
                <w:rFonts w:ascii="Calibri" w:hAnsi="Calibri" w:cs="Calibri"/>
                <w:b/>
                <w:szCs w:val="20"/>
              </w:rPr>
            </w:r>
            <w:r w:rsidR="00672B2A">
              <w:rPr>
                <w:rFonts w:ascii="Calibri" w:hAnsi="Calibri" w:cs="Calibri"/>
                <w:b/>
                <w:szCs w:val="20"/>
              </w:rPr>
              <w:fldChar w:fldCharType="separate"/>
            </w:r>
            <w:r w:rsidRPr="00876C67">
              <w:rPr>
                <w:rFonts w:ascii="Calibri" w:hAnsi="Calibri" w:cs="Calibri"/>
                <w:b/>
                <w:szCs w:val="20"/>
              </w:rPr>
              <w:fldChar w:fldCharType="end"/>
            </w:r>
          </w:p>
        </w:tc>
      </w:tr>
      <w:tr w:rsidR="00C7715C" w:rsidRPr="00876C67" w14:paraId="15B174A3" w14:textId="77777777" w:rsidTr="00344250">
        <w:tc>
          <w:tcPr>
            <w:tcW w:w="394" w:type="dxa"/>
            <w:shd w:val="clear" w:color="auto" w:fill="FFFFFF" w:themeFill="background1"/>
            <w:vAlign w:val="center"/>
          </w:tcPr>
          <w:p w14:paraId="080C2180" w14:textId="10C491B3" w:rsidR="00C7715C"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1</w:t>
            </w:r>
            <w:r w:rsidR="002D6093" w:rsidRPr="00633645">
              <w:rPr>
                <w:rFonts w:asciiTheme="minorHAnsi" w:hAnsiTheme="minorHAnsi" w:cstheme="minorHAnsi"/>
                <w:szCs w:val="20"/>
              </w:rPr>
              <w:t>9</w:t>
            </w:r>
            <w:r w:rsidRPr="00633645">
              <w:rPr>
                <w:rFonts w:asciiTheme="minorHAnsi" w:hAnsiTheme="minorHAnsi" w:cstheme="minorHAnsi"/>
                <w:szCs w:val="20"/>
              </w:rPr>
              <w:t>.</w:t>
            </w:r>
          </w:p>
        </w:tc>
        <w:tc>
          <w:tcPr>
            <w:tcW w:w="8823" w:type="dxa"/>
            <w:shd w:val="clear" w:color="auto" w:fill="FFFFFF" w:themeFill="background1"/>
          </w:tcPr>
          <w:p w14:paraId="546DE4D2" w14:textId="53D4564C" w:rsidR="00C7715C" w:rsidRPr="00633645" w:rsidRDefault="00C7715C" w:rsidP="00633645">
            <w:pPr>
              <w:suppressAutoHyphens w:val="0"/>
              <w:autoSpaceDE w:val="0"/>
              <w:autoSpaceDN w:val="0"/>
              <w:adjustRightInd w:val="0"/>
              <w:jc w:val="both"/>
              <w:rPr>
                <w:rFonts w:asciiTheme="minorHAnsi" w:hAnsiTheme="minorHAnsi" w:cstheme="minorHAnsi"/>
                <w:color w:val="000000"/>
                <w:szCs w:val="20"/>
              </w:rPr>
            </w:pPr>
            <w:r w:rsidRPr="00633645">
              <w:rPr>
                <w:rFonts w:asciiTheme="minorHAnsi" w:hAnsiTheme="minorHAnsi" w:cstheme="minorHAnsi"/>
                <w:b/>
                <w:szCs w:val="20"/>
              </w:rPr>
              <w:t xml:space="preserve">zobowiązuje się </w:t>
            </w:r>
            <w:r w:rsidRPr="00633645">
              <w:rPr>
                <w:rFonts w:asciiTheme="minorHAnsi" w:hAnsiTheme="minorHAnsi" w:cstheme="minorHAnsi"/>
                <w:szCs w:val="20"/>
              </w:rPr>
              <w:t>do</w:t>
            </w:r>
            <w:r w:rsidRPr="00633645">
              <w:rPr>
                <w:rFonts w:asciiTheme="minorHAnsi" w:hAnsiTheme="minorHAnsi" w:cstheme="minorHAnsi"/>
                <w:b/>
                <w:color w:val="FF0000"/>
                <w:szCs w:val="20"/>
              </w:rPr>
              <w:t xml:space="preserve"> </w:t>
            </w:r>
            <w:r w:rsidRPr="00633645">
              <w:rPr>
                <w:rFonts w:asciiTheme="minorHAnsi" w:hAnsiTheme="minorHAnsi" w:cstheme="minorHAnsi"/>
                <w:szCs w:val="20"/>
              </w:rPr>
              <w:t>przestrzegania zasad dotyczących unikania nakładania się finansowania przyznanego z Unii Europejskiej, a także innych źródeł pomocy krajowej i zagranicznej</w:t>
            </w:r>
            <w:r w:rsidRPr="00633645">
              <w:rPr>
                <w:rFonts w:asciiTheme="minorHAnsi" w:hAnsiTheme="minorHAnsi" w:cstheme="minorHAnsi"/>
                <w:spacing w:val="-2"/>
                <w:szCs w:val="20"/>
              </w:rPr>
              <w:t>,</w:t>
            </w:r>
          </w:p>
        </w:tc>
        <w:tc>
          <w:tcPr>
            <w:tcW w:w="1273" w:type="dxa"/>
          </w:tcPr>
          <w:p w14:paraId="16F02468" w14:textId="4CD6C11F" w:rsidR="00C7715C"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672B2A">
              <w:rPr>
                <w:rFonts w:ascii="Calibri" w:hAnsi="Calibri" w:cs="Calibri"/>
                <w:b/>
                <w:szCs w:val="20"/>
              </w:rPr>
            </w:r>
            <w:r w:rsidR="00672B2A">
              <w:rPr>
                <w:rFonts w:ascii="Calibri" w:hAnsi="Calibri" w:cs="Calibri"/>
                <w:b/>
                <w:szCs w:val="20"/>
              </w:rPr>
              <w:fldChar w:fldCharType="separate"/>
            </w:r>
            <w:r w:rsidRPr="00876C67">
              <w:rPr>
                <w:rFonts w:ascii="Calibri" w:hAnsi="Calibri" w:cs="Calibri"/>
                <w:b/>
                <w:szCs w:val="20"/>
              </w:rPr>
              <w:fldChar w:fldCharType="end"/>
            </w:r>
          </w:p>
        </w:tc>
      </w:tr>
      <w:tr w:rsidR="00C7715C" w:rsidRPr="00876C67" w14:paraId="078B97F4" w14:textId="77777777" w:rsidTr="00344250">
        <w:tc>
          <w:tcPr>
            <w:tcW w:w="394" w:type="dxa"/>
            <w:shd w:val="clear" w:color="auto" w:fill="FFFFFF" w:themeFill="background1"/>
            <w:vAlign w:val="center"/>
          </w:tcPr>
          <w:p w14:paraId="659701AF" w14:textId="205F0532" w:rsidR="00C7715C" w:rsidRPr="00633645" w:rsidRDefault="002D6093" w:rsidP="00174732">
            <w:pPr>
              <w:spacing w:before="120"/>
              <w:jc w:val="both"/>
              <w:rPr>
                <w:rFonts w:asciiTheme="minorHAnsi" w:hAnsiTheme="minorHAnsi" w:cstheme="minorHAnsi"/>
                <w:szCs w:val="20"/>
              </w:rPr>
            </w:pPr>
            <w:r w:rsidRPr="00633645">
              <w:rPr>
                <w:rFonts w:asciiTheme="minorHAnsi" w:hAnsiTheme="minorHAnsi" w:cstheme="minorHAnsi"/>
                <w:szCs w:val="20"/>
              </w:rPr>
              <w:t>20</w:t>
            </w:r>
            <w:r w:rsidR="00E36672" w:rsidRPr="00633645">
              <w:rPr>
                <w:rFonts w:asciiTheme="minorHAnsi" w:hAnsiTheme="minorHAnsi" w:cstheme="minorHAnsi"/>
                <w:szCs w:val="20"/>
              </w:rPr>
              <w:t>.</w:t>
            </w:r>
          </w:p>
        </w:tc>
        <w:tc>
          <w:tcPr>
            <w:tcW w:w="8823" w:type="dxa"/>
            <w:shd w:val="clear" w:color="auto" w:fill="FFFFFF" w:themeFill="background1"/>
          </w:tcPr>
          <w:p w14:paraId="488D82C0" w14:textId="77777777" w:rsidR="00C7715C" w:rsidRPr="00633645" w:rsidRDefault="00C7715C" w:rsidP="00633645">
            <w:pPr>
              <w:suppressAutoHyphens w:val="0"/>
              <w:autoSpaceDE w:val="0"/>
              <w:autoSpaceDN w:val="0"/>
              <w:adjustRightInd w:val="0"/>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środki z Jednostkowej Pożyczki </w:t>
            </w:r>
            <w:r w:rsidRPr="00633645">
              <w:rPr>
                <w:rFonts w:asciiTheme="minorHAnsi" w:hAnsiTheme="minorHAnsi" w:cstheme="minorHAnsi"/>
                <w:b/>
                <w:color w:val="000000"/>
                <w:szCs w:val="20"/>
              </w:rPr>
              <w:t>nie będą przeznaczone na</w:t>
            </w:r>
            <w:r w:rsidRPr="00633645">
              <w:rPr>
                <w:rFonts w:asciiTheme="minorHAnsi" w:hAnsiTheme="minorHAnsi" w:cstheme="minorHAnsi"/>
                <w:color w:val="000000"/>
                <w:szCs w:val="20"/>
              </w:rPr>
              <w:t xml:space="preserve">: </w:t>
            </w:r>
          </w:p>
          <w:p w14:paraId="77DDE234" w14:textId="77777777" w:rsidR="00C7715C" w:rsidRPr="00633645" w:rsidRDefault="00C7715C" w:rsidP="00672B2A">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wydatki i inwestycje objęte wyłączeniem ze wsparcia z Europejskiego Funduszu Rozwoju Regionalnego, wskazanym w art. 7 ust. 1 Rozporządzenia EFRR; </w:t>
            </w:r>
          </w:p>
          <w:p w14:paraId="40A4F5DE" w14:textId="0908E654" w:rsidR="002D6093" w:rsidRPr="00633645" w:rsidRDefault="002D6093" w:rsidP="00672B2A">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finansowanie indywidualnych kotłów zasilanych paliwami kopalnymi po dniu 31 grudnia 2024 r.</w:t>
            </w:r>
            <w:r w:rsidR="00631B53" w:rsidRPr="00633645">
              <w:rPr>
                <w:rFonts w:asciiTheme="minorHAnsi" w:hAnsiTheme="minorHAnsi" w:cstheme="minorHAnsi"/>
                <w:color w:val="000000"/>
                <w:szCs w:val="20"/>
              </w:rPr>
              <w:t>, z wyjątkiem kotłów wybranych do inwestycji przed tym terminem (decyduje data zawarcia Umowy Inwestycyjnej)</w:t>
            </w:r>
          </w:p>
          <w:p w14:paraId="163BD8A8" w14:textId="77777777" w:rsidR="00C7715C" w:rsidRPr="00633645" w:rsidRDefault="00C7715C" w:rsidP="00672B2A">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wydatki wspierające przeniesienie produkcji, o którym mowa w art. 66 Rozporządzenia Ogólnego; </w:t>
            </w:r>
          </w:p>
          <w:p w14:paraId="10F370F0" w14:textId="77777777" w:rsidR="00C7715C" w:rsidRPr="00633645" w:rsidRDefault="00C7715C" w:rsidP="00672B2A">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spłatę odsetek od zadłużenia, o których mowa w art. 64 ust. 1 lit. a Rozporządzenia Ogólnego; </w:t>
            </w:r>
          </w:p>
          <w:p w14:paraId="66405ABC" w14:textId="77777777" w:rsidR="00C7715C" w:rsidRPr="00633645" w:rsidRDefault="00C7715C" w:rsidP="00672B2A">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prefinansowanie wydatków, w części, na którą Ostateczny Odbiorca otrzymał dofinansowanie w formie dotacji; </w:t>
            </w:r>
          </w:p>
          <w:p w14:paraId="4DE5DD4D" w14:textId="77777777" w:rsidR="00C7715C" w:rsidRPr="00633645" w:rsidRDefault="00C7715C" w:rsidP="00672B2A">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refinansowanie pożyczek, kredytów, leasingu lub innych form finansowania, z których korzysta Ostateczny Odbiorca; </w:t>
            </w:r>
          </w:p>
          <w:p w14:paraId="0667A83F" w14:textId="77777777" w:rsidR="00C7715C" w:rsidRPr="00633645" w:rsidRDefault="00C7715C" w:rsidP="00672B2A">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finansowanie zakupu aktywów finansowych przeznaczonych do obrotu lub lokowania kapitału; </w:t>
            </w:r>
          </w:p>
          <w:p w14:paraId="422C1D4B" w14:textId="77777777" w:rsidR="00C7715C" w:rsidRPr="00633645" w:rsidRDefault="00C7715C" w:rsidP="00672B2A">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finansowanie zakupu nieruchomości</w:t>
            </w:r>
            <w:r w:rsidR="00631B53" w:rsidRPr="00633645">
              <w:rPr>
                <w:rFonts w:asciiTheme="minorHAnsi" w:hAnsiTheme="minorHAnsi" w:cstheme="minorHAnsi"/>
                <w:color w:val="000000"/>
                <w:szCs w:val="20"/>
              </w:rPr>
              <w:t xml:space="preserve"> przeznaczonych do obrotu lub lokowania kapitału;</w:t>
            </w:r>
          </w:p>
          <w:p w14:paraId="69425953" w14:textId="77777777" w:rsidR="00631B53" w:rsidRPr="00633645" w:rsidRDefault="00631B53" w:rsidP="00672B2A">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finansowanie zakupu nieruchomości mieszkalnych;</w:t>
            </w:r>
          </w:p>
          <w:p w14:paraId="1253EEE9" w14:textId="3CB5E138" w:rsidR="00631B53" w:rsidRPr="00633645" w:rsidRDefault="00631B53" w:rsidP="00672B2A">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lastRenderedPageBreak/>
              <w:t>finansowanie zakupu gruntów niezabudowanych i zabudowanych w ramach finansowanej inwestycji możliwe jest do wysokości 10% kwoty pożyczki</w:t>
            </w:r>
          </w:p>
          <w:p w14:paraId="6D287E46" w14:textId="3B909F64" w:rsidR="00631B53" w:rsidRPr="00633645" w:rsidRDefault="00631B53" w:rsidP="00672B2A">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finasowanie zakupu środków transportu podgrup KST 741 (wg. Klasyfikacji środków trwałych GUS)</w:t>
            </w:r>
          </w:p>
        </w:tc>
        <w:tc>
          <w:tcPr>
            <w:tcW w:w="1273" w:type="dxa"/>
          </w:tcPr>
          <w:p w14:paraId="45812C41" w14:textId="65BB96C7" w:rsidR="00C7715C" w:rsidRPr="00876C67" w:rsidRDefault="00E36672" w:rsidP="00174732">
            <w:pPr>
              <w:jc w:val="center"/>
              <w:rPr>
                <w:rFonts w:ascii="Calibri" w:hAnsi="Calibri" w:cs="Calibri"/>
                <w:b/>
                <w:szCs w:val="20"/>
              </w:rPr>
            </w:pPr>
            <w:r w:rsidRPr="00876C67">
              <w:rPr>
                <w:rFonts w:ascii="Calibri" w:hAnsi="Calibri" w:cs="Calibri"/>
                <w:b/>
                <w:szCs w:val="20"/>
              </w:rPr>
              <w:lastRenderedPageBreak/>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672B2A">
              <w:rPr>
                <w:rFonts w:ascii="Calibri" w:hAnsi="Calibri" w:cs="Calibri"/>
                <w:b/>
                <w:szCs w:val="20"/>
              </w:rPr>
            </w:r>
            <w:r w:rsidR="00672B2A">
              <w:rPr>
                <w:rFonts w:ascii="Calibri" w:hAnsi="Calibri" w:cs="Calibri"/>
                <w:b/>
                <w:szCs w:val="20"/>
              </w:rPr>
              <w:fldChar w:fldCharType="separate"/>
            </w:r>
            <w:r w:rsidRPr="00876C67">
              <w:rPr>
                <w:rFonts w:ascii="Calibri" w:hAnsi="Calibri" w:cs="Calibri"/>
                <w:b/>
                <w:szCs w:val="20"/>
              </w:rPr>
              <w:fldChar w:fldCharType="end"/>
            </w:r>
          </w:p>
        </w:tc>
      </w:tr>
      <w:tr w:rsidR="00C7715C" w:rsidRPr="00876C67" w14:paraId="1C60513B" w14:textId="77777777" w:rsidTr="00344250">
        <w:tc>
          <w:tcPr>
            <w:tcW w:w="394" w:type="dxa"/>
            <w:shd w:val="clear" w:color="auto" w:fill="FFFFFF" w:themeFill="background1"/>
            <w:vAlign w:val="center"/>
          </w:tcPr>
          <w:p w14:paraId="03D97F83" w14:textId="37DF1E6F" w:rsidR="00C7715C"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20.</w:t>
            </w:r>
          </w:p>
        </w:tc>
        <w:tc>
          <w:tcPr>
            <w:tcW w:w="8823" w:type="dxa"/>
            <w:shd w:val="clear" w:color="auto" w:fill="FFFFFF" w:themeFill="background1"/>
          </w:tcPr>
          <w:p w14:paraId="7BE0F273" w14:textId="77777777" w:rsidR="00AA4125" w:rsidRPr="00633645" w:rsidRDefault="00AA4125" w:rsidP="00633645">
            <w:pPr>
              <w:suppressAutoHyphens w:val="0"/>
              <w:autoSpaceDE w:val="0"/>
              <w:autoSpaceDN w:val="0"/>
              <w:adjustRightInd w:val="0"/>
              <w:jc w:val="both"/>
              <w:rPr>
                <w:rFonts w:asciiTheme="minorHAnsi" w:hAnsiTheme="minorHAnsi" w:cstheme="minorHAnsi"/>
                <w:szCs w:val="20"/>
              </w:rPr>
            </w:pPr>
            <w:r w:rsidRPr="00633645">
              <w:rPr>
                <w:rFonts w:asciiTheme="minorHAnsi" w:hAnsiTheme="minorHAnsi" w:cstheme="minorHAnsi"/>
                <w:b/>
                <w:szCs w:val="20"/>
              </w:rPr>
              <w:t xml:space="preserve">pożyczka nie będzie </w:t>
            </w:r>
            <w:r w:rsidRPr="00633645">
              <w:rPr>
                <w:rFonts w:asciiTheme="minorHAnsi" w:hAnsiTheme="minorHAnsi" w:cstheme="minorHAnsi"/>
                <w:szCs w:val="20"/>
              </w:rPr>
              <w:t>finansować wydatków, które będą wynikiem transakcji zawartych pomiędzy wnioskodawcą i:</w:t>
            </w:r>
          </w:p>
          <w:p w14:paraId="7FC21DF5" w14:textId="77777777" w:rsidR="00AA4125" w:rsidRPr="00633645" w:rsidRDefault="00AA4125" w:rsidP="00672B2A">
            <w:pPr>
              <w:pStyle w:val="Default"/>
              <w:numPr>
                <w:ilvl w:val="0"/>
                <w:numId w:val="7"/>
              </w:numPr>
              <w:adjustRightInd/>
              <w:ind w:left="454" w:hanging="284"/>
              <w:jc w:val="both"/>
              <w:rPr>
                <w:rFonts w:asciiTheme="minorHAnsi" w:hAnsiTheme="minorHAnsi" w:cstheme="minorHAnsi"/>
                <w:color w:val="auto"/>
                <w:sz w:val="20"/>
                <w:szCs w:val="20"/>
              </w:rPr>
            </w:pPr>
            <w:r w:rsidRPr="00633645">
              <w:rPr>
                <w:rFonts w:asciiTheme="minorHAnsi" w:hAnsiTheme="minorHAnsi" w:cstheme="minorHAnsi"/>
                <w:color w:val="auto"/>
                <w:sz w:val="20"/>
                <w:szCs w:val="20"/>
              </w:rPr>
              <w:t>podmiotem powiązanym [</w:t>
            </w:r>
            <w:r w:rsidRPr="00633645">
              <w:rPr>
                <w:rFonts w:asciiTheme="minorHAnsi" w:hAnsiTheme="minorHAnsi" w:cstheme="minorHAnsi"/>
                <w:b/>
                <w:color w:val="auto"/>
                <w:sz w:val="20"/>
                <w:szCs w:val="20"/>
              </w:rPr>
              <w:t xml:space="preserve">podmioty powiązane </w:t>
            </w:r>
            <w:r w:rsidRPr="00633645">
              <w:rPr>
                <w:rFonts w:asciiTheme="minorHAnsi" w:hAnsiTheme="minorHAnsi" w:cstheme="minorHAnsi"/>
                <w:color w:val="auto"/>
                <w:sz w:val="20"/>
                <w:szCs w:val="20"/>
              </w:rPr>
              <w:t>– podmioty zdefiniowane w Załączniku I do Rozporządzenia Komisji (UE) Nr 651/2014 z dnia 17 czerwca 2014 r. (Dz. Urz. UE L 187 z 26 czerwca 2014 r.) uznającego niektóre rodzaje pomocy za zgodne z rynkiem wewnętrznym w zastosowaniu art. 107 i 108 Traktatu], i/lub</w:t>
            </w:r>
          </w:p>
          <w:p w14:paraId="49FD81A8" w14:textId="45513E1F" w:rsidR="00C7715C" w:rsidRPr="00633645" w:rsidRDefault="00AA4125" w:rsidP="00672B2A">
            <w:pPr>
              <w:pStyle w:val="Default"/>
              <w:numPr>
                <w:ilvl w:val="0"/>
                <w:numId w:val="7"/>
              </w:numPr>
              <w:adjustRightInd/>
              <w:ind w:left="454" w:hanging="284"/>
              <w:jc w:val="both"/>
              <w:rPr>
                <w:rFonts w:asciiTheme="minorHAnsi" w:hAnsiTheme="minorHAnsi" w:cstheme="minorHAnsi"/>
                <w:color w:val="auto"/>
                <w:sz w:val="20"/>
                <w:szCs w:val="20"/>
              </w:rPr>
            </w:pPr>
            <w:r w:rsidRPr="00633645">
              <w:rPr>
                <w:rFonts w:asciiTheme="minorHAnsi" w:hAnsiTheme="minorHAnsi" w:cstheme="minorHAnsi"/>
                <w:color w:val="auto"/>
                <w:sz w:val="20"/>
                <w:szCs w:val="20"/>
              </w:rPr>
              <w:t>podmiotem, z którym wnioskodawca posiada związki osobiste,</w:t>
            </w:r>
          </w:p>
        </w:tc>
        <w:tc>
          <w:tcPr>
            <w:tcW w:w="1273" w:type="dxa"/>
          </w:tcPr>
          <w:p w14:paraId="1D63E54C" w14:textId="68944C4C" w:rsidR="00C7715C"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672B2A">
              <w:rPr>
                <w:rFonts w:ascii="Calibri" w:hAnsi="Calibri" w:cs="Calibri"/>
                <w:b/>
                <w:szCs w:val="20"/>
              </w:rPr>
            </w:r>
            <w:r w:rsidR="00672B2A">
              <w:rPr>
                <w:rFonts w:ascii="Calibri" w:hAnsi="Calibri" w:cs="Calibri"/>
                <w:b/>
                <w:szCs w:val="20"/>
              </w:rPr>
              <w:fldChar w:fldCharType="separate"/>
            </w:r>
            <w:r w:rsidRPr="00876C67">
              <w:rPr>
                <w:rFonts w:ascii="Calibri" w:hAnsi="Calibri" w:cs="Calibri"/>
                <w:b/>
                <w:szCs w:val="20"/>
              </w:rPr>
              <w:fldChar w:fldCharType="end"/>
            </w:r>
          </w:p>
        </w:tc>
      </w:tr>
      <w:tr w:rsidR="00AA4125" w:rsidRPr="00876C67" w14:paraId="2306AD90" w14:textId="77777777" w:rsidTr="00344250">
        <w:tc>
          <w:tcPr>
            <w:tcW w:w="394" w:type="dxa"/>
            <w:shd w:val="clear" w:color="auto" w:fill="FFFFFF" w:themeFill="background1"/>
            <w:vAlign w:val="center"/>
          </w:tcPr>
          <w:p w14:paraId="3AF6EDB3" w14:textId="690E0BBD" w:rsidR="00AA4125"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21.</w:t>
            </w:r>
          </w:p>
        </w:tc>
        <w:tc>
          <w:tcPr>
            <w:tcW w:w="8823" w:type="dxa"/>
            <w:shd w:val="clear" w:color="auto" w:fill="FFFFFF" w:themeFill="background1"/>
          </w:tcPr>
          <w:p w14:paraId="2E09D142" w14:textId="31239F7E" w:rsidR="00AA4125" w:rsidRPr="00633645" w:rsidRDefault="00AA4125" w:rsidP="00633645">
            <w:pPr>
              <w:suppressAutoHyphens w:val="0"/>
              <w:autoSpaceDE w:val="0"/>
              <w:autoSpaceDN w:val="0"/>
              <w:adjustRightInd w:val="0"/>
              <w:jc w:val="both"/>
              <w:rPr>
                <w:rFonts w:asciiTheme="minorHAnsi" w:hAnsiTheme="minorHAnsi" w:cstheme="minorHAnsi"/>
                <w:szCs w:val="20"/>
              </w:rPr>
            </w:pPr>
            <w:r w:rsidRPr="00633645">
              <w:rPr>
                <w:rFonts w:asciiTheme="minorHAnsi" w:hAnsiTheme="minorHAnsi" w:cstheme="minorHAnsi"/>
                <w:b/>
                <w:szCs w:val="20"/>
              </w:rPr>
              <w:t>pożyczka nie będzie</w:t>
            </w:r>
            <w:r w:rsidRPr="00633645">
              <w:rPr>
                <w:rFonts w:asciiTheme="minorHAnsi" w:hAnsiTheme="minorHAnsi" w:cstheme="minorHAnsi"/>
                <w:szCs w:val="20"/>
              </w:rPr>
              <w:t xml:space="preserve"> przeznaczona na cele niezwiązane bezpośrednio z prowadzoną przez niego działalnością gospodarczą,</w:t>
            </w:r>
          </w:p>
        </w:tc>
        <w:tc>
          <w:tcPr>
            <w:tcW w:w="1273" w:type="dxa"/>
          </w:tcPr>
          <w:p w14:paraId="49AD93AA" w14:textId="1C3FF10E" w:rsidR="00AA4125"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672B2A">
              <w:rPr>
                <w:rFonts w:ascii="Calibri" w:hAnsi="Calibri" w:cs="Calibri"/>
                <w:b/>
                <w:szCs w:val="20"/>
              </w:rPr>
            </w:r>
            <w:r w:rsidR="00672B2A">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36766690" w14:textId="77777777" w:rsidTr="00CB0136">
        <w:trPr>
          <w:trHeight w:val="966"/>
        </w:trPr>
        <w:tc>
          <w:tcPr>
            <w:tcW w:w="394" w:type="dxa"/>
            <w:vAlign w:val="center"/>
          </w:tcPr>
          <w:p w14:paraId="178A1A69" w14:textId="4111D6A3" w:rsidR="00174732" w:rsidRPr="00633645" w:rsidRDefault="00E36672" w:rsidP="00174732">
            <w:pPr>
              <w:spacing w:before="120"/>
              <w:jc w:val="center"/>
              <w:rPr>
                <w:rFonts w:asciiTheme="minorHAnsi" w:hAnsiTheme="minorHAnsi" w:cstheme="minorHAnsi"/>
                <w:szCs w:val="20"/>
              </w:rPr>
            </w:pPr>
            <w:r w:rsidRPr="00633645">
              <w:rPr>
                <w:rFonts w:asciiTheme="minorHAnsi" w:hAnsiTheme="minorHAnsi" w:cstheme="minorHAnsi"/>
                <w:szCs w:val="20"/>
              </w:rPr>
              <w:t>22.</w:t>
            </w:r>
          </w:p>
        </w:tc>
        <w:tc>
          <w:tcPr>
            <w:tcW w:w="8823" w:type="dxa"/>
            <w:vAlign w:val="center"/>
          </w:tcPr>
          <w:p w14:paraId="2823E8BE" w14:textId="7DA24A0F" w:rsidR="00174732" w:rsidRPr="00633645" w:rsidRDefault="00174732" w:rsidP="00633645">
            <w:pPr>
              <w:tabs>
                <w:tab w:val="left" w:pos="284"/>
              </w:tabs>
              <w:jc w:val="both"/>
              <w:rPr>
                <w:rFonts w:asciiTheme="minorHAnsi" w:hAnsiTheme="minorHAnsi" w:cstheme="minorHAnsi"/>
                <w:color w:val="000000" w:themeColor="text1"/>
                <w:szCs w:val="20"/>
              </w:rPr>
            </w:pPr>
            <w:r w:rsidRPr="00633645">
              <w:rPr>
                <w:rFonts w:asciiTheme="minorHAnsi" w:hAnsiTheme="minorHAnsi" w:cstheme="minorHAnsi"/>
                <w:color w:val="000000" w:themeColor="text1"/>
                <w:szCs w:val="20"/>
              </w:rPr>
              <w:t>Świadomy odpowiedzialności karnej wynikającej z art. 297 § 1 i 2 k.k. oświadczam, pod rygorem wypowiedzenia umowy pożyczki, że informacje zawarte we wniosku oraz przedstawione w dokumentacji są zgodne ze stanem faktycznym i prawnym;</w:t>
            </w:r>
          </w:p>
        </w:tc>
        <w:tc>
          <w:tcPr>
            <w:tcW w:w="1273" w:type="dxa"/>
          </w:tcPr>
          <w:p w14:paraId="04A47627" w14:textId="77777777" w:rsidR="00174732" w:rsidRPr="00876C67" w:rsidRDefault="00174732" w:rsidP="00174732">
            <w:pPr>
              <w:jc w:val="center"/>
              <w:rPr>
                <w:rFonts w:ascii="Calibri" w:hAnsi="Calibri" w:cs="Calibri"/>
                <w:szCs w:val="20"/>
              </w:rPr>
            </w:pPr>
          </w:p>
          <w:p w14:paraId="34556154" w14:textId="77777777" w:rsidR="00174732" w:rsidRPr="00876C67" w:rsidRDefault="00174732" w:rsidP="00174732">
            <w:pPr>
              <w:jc w:val="center"/>
              <w:rPr>
                <w:rFonts w:ascii="Calibri" w:hAnsi="Calibri" w:cs="Calibri"/>
                <w:szCs w:val="20"/>
              </w:rPr>
            </w:pPr>
          </w:p>
          <w:p w14:paraId="4A839EF8" w14:textId="77777777" w:rsidR="00174732" w:rsidRPr="00876C67" w:rsidRDefault="00174732" w:rsidP="00174732">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672B2A">
              <w:rPr>
                <w:rFonts w:ascii="Calibri" w:hAnsi="Calibri" w:cs="Calibri"/>
                <w:b/>
                <w:szCs w:val="20"/>
              </w:rPr>
            </w:r>
            <w:r w:rsidR="00672B2A">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6E4FBCA8" w14:textId="77777777" w:rsidTr="00CB0136">
        <w:trPr>
          <w:trHeight w:val="966"/>
        </w:trPr>
        <w:tc>
          <w:tcPr>
            <w:tcW w:w="394" w:type="dxa"/>
            <w:vAlign w:val="center"/>
          </w:tcPr>
          <w:p w14:paraId="16DAE0AC" w14:textId="5527B659" w:rsidR="00174732" w:rsidRPr="00633645" w:rsidRDefault="00E36672" w:rsidP="00174732">
            <w:pPr>
              <w:spacing w:before="120"/>
              <w:jc w:val="center"/>
              <w:rPr>
                <w:rFonts w:asciiTheme="minorHAnsi" w:hAnsiTheme="minorHAnsi" w:cstheme="minorHAnsi"/>
                <w:szCs w:val="20"/>
              </w:rPr>
            </w:pPr>
            <w:r w:rsidRPr="00633645">
              <w:rPr>
                <w:rFonts w:asciiTheme="minorHAnsi" w:hAnsiTheme="minorHAnsi" w:cstheme="minorHAnsi"/>
                <w:szCs w:val="20"/>
              </w:rPr>
              <w:t>23</w:t>
            </w:r>
            <w:r w:rsidR="00174732" w:rsidRPr="00633645">
              <w:rPr>
                <w:rFonts w:asciiTheme="minorHAnsi" w:hAnsiTheme="minorHAnsi" w:cstheme="minorHAnsi"/>
                <w:szCs w:val="20"/>
              </w:rPr>
              <w:t>.</w:t>
            </w:r>
          </w:p>
        </w:tc>
        <w:tc>
          <w:tcPr>
            <w:tcW w:w="8823" w:type="dxa"/>
            <w:vAlign w:val="center"/>
          </w:tcPr>
          <w:p w14:paraId="0127A0C7" w14:textId="65197D75" w:rsidR="00174732" w:rsidRPr="00633645" w:rsidRDefault="00174732" w:rsidP="00633645">
            <w:pPr>
              <w:tabs>
                <w:tab w:val="left" w:pos="284"/>
              </w:tabs>
              <w:jc w:val="both"/>
              <w:rPr>
                <w:rFonts w:asciiTheme="minorHAnsi" w:hAnsiTheme="minorHAnsi" w:cstheme="minorHAnsi"/>
                <w:szCs w:val="20"/>
              </w:rPr>
            </w:pPr>
            <w:r w:rsidRPr="00633645">
              <w:rPr>
                <w:rFonts w:asciiTheme="minorHAnsi" w:hAnsiTheme="minorHAnsi" w:cstheme="minorHAnsi"/>
                <w:color w:val="000000" w:themeColor="text1"/>
                <w:szCs w:val="20"/>
              </w:rPr>
              <w:t xml:space="preserve">Wyrażam zgodę na przesyłanie </w:t>
            </w:r>
            <w:r w:rsidR="00227160">
              <w:rPr>
                <w:rFonts w:asciiTheme="minorHAnsi" w:hAnsiTheme="minorHAnsi" w:cstheme="minorHAnsi"/>
                <w:szCs w:val="20"/>
              </w:rPr>
              <w:t>przez Nidzicką Fundację Rozwoju „NIDA”</w:t>
            </w:r>
            <w:r w:rsidRPr="00633645">
              <w:rPr>
                <w:rFonts w:asciiTheme="minorHAnsi" w:hAnsiTheme="minorHAnsi" w:cstheme="minorHAnsi"/>
                <w:szCs w:val="20"/>
              </w:rPr>
              <w:t xml:space="preserve"> drogą elektroniczną na wskazany przeze mnie we wniosku adres e-mail wszelkiej korespondencji związanej z udzieleniem wsparcia finansowego w postaci pożyczki na warunkach przewidzianych powszechnie obowiązującymi przepisami prawa. </w:t>
            </w:r>
          </w:p>
          <w:p w14:paraId="65E9F023" w14:textId="22167E5E" w:rsidR="00174732" w:rsidRPr="00633645" w:rsidRDefault="00174732" w:rsidP="00227160">
            <w:pPr>
              <w:tabs>
                <w:tab w:val="left" w:pos="284"/>
              </w:tabs>
              <w:jc w:val="both"/>
              <w:rPr>
                <w:rFonts w:asciiTheme="minorHAnsi" w:hAnsiTheme="minorHAnsi" w:cstheme="minorHAnsi"/>
                <w:color w:val="000000" w:themeColor="text1"/>
                <w:szCs w:val="20"/>
              </w:rPr>
            </w:pPr>
            <w:r w:rsidRPr="00633645">
              <w:rPr>
                <w:rFonts w:asciiTheme="minorHAnsi" w:hAnsiTheme="minorHAnsi" w:cstheme="minorHAnsi"/>
                <w:szCs w:val="20"/>
              </w:rPr>
              <w:t xml:space="preserve">W przypadku zmiany adresu e-mail zobowiązuję </w:t>
            </w:r>
            <w:r w:rsidR="00227160">
              <w:rPr>
                <w:rFonts w:asciiTheme="minorHAnsi" w:hAnsiTheme="minorHAnsi" w:cstheme="minorHAnsi"/>
                <w:szCs w:val="20"/>
              </w:rPr>
              <w:t>się do pisemnego powiadomienia Nidzickiej Fundacji Rozwoju „NIDA”</w:t>
            </w:r>
            <w:r w:rsidRPr="00633645">
              <w:rPr>
                <w:rFonts w:asciiTheme="minorHAnsi" w:hAnsiTheme="minorHAnsi" w:cstheme="minorHAnsi"/>
                <w:szCs w:val="20"/>
              </w:rPr>
              <w:t xml:space="preserve"> o nowym </w:t>
            </w:r>
            <w:r w:rsidRPr="00633645">
              <w:rPr>
                <w:rFonts w:asciiTheme="minorHAnsi" w:hAnsiTheme="minorHAnsi" w:cstheme="minorHAnsi"/>
                <w:color w:val="000000" w:themeColor="text1"/>
                <w:szCs w:val="20"/>
              </w:rPr>
              <w:t xml:space="preserve">adresie poczty elektronicznej. </w:t>
            </w:r>
          </w:p>
        </w:tc>
        <w:tc>
          <w:tcPr>
            <w:tcW w:w="1273" w:type="dxa"/>
          </w:tcPr>
          <w:p w14:paraId="69113BD1" w14:textId="77777777" w:rsidR="00174732" w:rsidRDefault="00174732" w:rsidP="00174732">
            <w:pPr>
              <w:jc w:val="center"/>
              <w:rPr>
                <w:rFonts w:ascii="Calibri" w:hAnsi="Calibri" w:cs="Calibri"/>
                <w:b/>
                <w:szCs w:val="20"/>
              </w:rPr>
            </w:pPr>
          </w:p>
          <w:p w14:paraId="0B0AC968" w14:textId="77777777" w:rsidR="00174732" w:rsidRDefault="00174732" w:rsidP="00174732">
            <w:pPr>
              <w:jc w:val="center"/>
              <w:rPr>
                <w:rFonts w:ascii="Calibri" w:hAnsi="Calibri" w:cs="Calibri"/>
                <w:b/>
                <w:szCs w:val="20"/>
              </w:rPr>
            </w:pPr>
          </w:p>
          <w:p w14:paraId="5AAE5DC2" w14:textId="28BA3833" w:rsidR="00174732" w:rsidRPr="00876C67" w:rsidRDefault="00174732" w:rsidP="00174732">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672B2A">
              <w:rPr>
                <w:rFonts w:ascii="Calibri" w:hAnsi="Calibri" w:cs="Calibri"/>
                <w:b/>
                <w:szCs w:val="20"/>
              </w:rPr>
            </w:r>
            <w:r w:rsidR="00672B2A">
              <w:rPr>
                <w:rFonts w:ascii="Calibri" w:hAnsi="Calibri" w:cs="Calibri"/>
                <w:b/>
                <w:szCs w:val="20"/>
              </w:rPr>
              <w:fldChar w:fldCharType="separate"/>
            </w:r>
            <w:r w:rsidRPr="00876C67">
              <w:rPr>
                <w:rFonts w:ascii="Calibri" w:hAnsi="Calibri" w:cs="Calibri"/>
                <w:b/>
                <w:szCs w:val="20"/>
              </w:rPr>
              <w:fldChar w:fldCharType="end"/>
            </w:r>
          </w:p>
        </w:tc>
      </w:tr>
    </w:tbl>
    <w:p w14:paraId="0BD63772" w14:textId="77777777" w:rsidR="00D37924" w:rsidRPr="00277E6C" w:rsidRDefault="00D37924" w:rsidP="00D37924">
      <w:pPr>
        <w:widowControl w:val="0"/>
        <w:tabs>
          <w:tab w:val="left" w:pos="284"/>
        </w:tabs>
        <w:ind w:left="284"/>
        <w:jc w:val="both"/>
        <w:rPr>
          <w:rFonts w:ascii="Verdana" w:hAnsi="Verdana"/>
          <w:i/>
          <w:color w:val="000000"/>
          <w:sz w:val="16"/>
          <w:szCs w:val="16"/>
          <w:lang w:eastAsia="x-none"/>
        </w:rPr>
      </w:pPr>
      <w:r w:rsidRPr="00277E6C">
        <w:rPr>
          <w:rFonts w:ascii="Calibri" w:hAnsi="Calibri" w:cs="Calibri"/>
          <w:i/>
          <w:color w:val="000000"/>
          <w:szCs w:val="20"/>
          <w:vertAlign w:val="superscript"/>
          <w:lang w:eastAsia="x-none"/>
        </w:rPr>
        <w:t>1</w:t>
      </w:r>
      <w:r w:rsidRPr="00277E6C">
        <w:rPr>
          <w:rFonts w:ascii="Calibri" w:hAnsi="Calibri" w:cs="Calibri"/>
          <w:i/>
          <w:color w:val="000000"/>
          <w:szCs w:val="20"/>
          <w:lang w:eastAsia="x-none"/>
        </w:rPr>
        <w:t xml:space="preserve"> zaznaczyć właściwe/niepotrzebne skreślić</w:t>
      </w:r>
    </w:p>
    <w:p w14:paraId="6907090B" w14:textId="77777777" w:rsidR="006C26CC" w:rsidRDefault="006C26CC" w:rsidP="00AA3C37">
      <w:pPr>
        <w:pStyle w:val="Tekstpodstawowywcity"/>
        <w:ind w:left="0" w:firstLine="0"/>
        <w:rPr>
          <w:rFonts w:asciiTheme="minorHAnsi" w:hAnsiTheme="minorHAnsi" w:cstheme="minorHAnsi"/>
          <w:sz w:val="22"/>
          <w:szCs w:val="22"/>
        </w:rPr>
      </w:pPr>
    </w:p>
    <w:p w14:paraId="63F050AA" w14:textId="77777777" w:rsidR="00737743" w:rsidRDefault="00737743" w:rsidP="00AA3C37">
      <w:pPr>
        <w:pStyle w:val="Tekstpodstawowywcity"/>
        <w:ind w:left="0" w:firstLine="0"/>
        <w:rPr>
          <w:rFonts w:asciiTheme="minorHAnsi" w:hAnsiTheme="minorHAnsi" w:cstheme="minorHAnsi"/>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F5AD3" w:rsidRPr="00732813" w14:paraId="77A464D3" w14:textId="77777777" w:rsidTr="00965BE4">
        <w:trPr>
          <w:trHeight w:val="413"/>
        </w:trPr>
        <w:tc>
          <w:tcPr>
            <w:tcW w:w="10490" w:type="dxa"/>
            <w:vAlign w:val="bottom"/>
          </w:tcPr>
          <w:p w14:paraId="3CD3D390" w14:textId="77777777" w:rsidR="001423E3" w:rsidRDefault="001423E3" w:rsidP="001423E3">
            <w:pPr>
              <w:tabs>
                <w:tab w:val="left" w:pos="284"/>
                <w:tab w:val="left" w:pos="709"/>
              </w:tabs>
              <w:suppressAutoHyphens w:val="0"/>
              <w:jc w:val="center"/>
              <w:rPr>
                <w:rFonts w:asciiTheme="minorHAnsi" w:hAnsiTheme="minorHAnsi" w:cstheme="minorHAnsi"/>
                <w:b/>
                <w:sz w:val="16"/>
                <w:szCs w:val="16"/>
              </w:rPr>
            </w:pPr>
          </w:p>
          <w:p w14:paraId="484A2A20" w14:textId="77777777" w:rsidR="007B0AC7" w:rsidRPr="00736783" w:rsidRDefault="007B0AC7" w:rsidP="007B0AC7">
            <w:pPr>
              <w:tabs>
                <w:tab w:val="left" w:pos="284"/>
                <w:tab w:val="left" w:pos="709"/>
              </w:tabs>
              <w:suppressAutoHyphens w:val="0"/>
              <w:jc w:val="center"/>
              <w:rPr>
                <w:rFonts w:asciiTheme="minorHAnsi" w:hAnsiTheme="minorHAnsi" w:cstheme="minorHAnsi"/>
                <w:b/>
                <w:sz w:val="16"/>
                <w:szCs w:val="16"/>
              </w:rPr>
            </w:pPr>
            <w:r w:rsidRPr="00736783">
              <w:rPr>
                <w:rFonts w:asciiTheme="minorHAnsi" w:hAnsiTheme="minorHAnsi" w:cstheme="minorHAnsi"/>
                <w:b/>
                <w:sz w:val="16"/>
                <w:szCs w:val="16"/>
              </w:rPr>
              <w:t>INFORMACJA O PRZETWARZANIU DANYCH OSOBOWYCH</w:t>
            </w:r>
          </w:p>
          <w:p w14:paraId="603EF8D9" w14:textId="77777777" w:rsidR="007B0AC7" w:rsidRDefault="007B0AC7" w:rsidP="007B0AC7">
            <w:pPr>
              <w:tabs>
                <w:tab w:val="left" w:pos="284"/>
              </w:tabs>
              <w:jc w:val="both"/>
              <w:rPr>
                <w:rFonts w:asciiTheme="minorHAnsi" w:hAnsiTheme="minorHAnsi" w:cstheme="minorHAnsi"/>
                <w:b/>
                <w:sz w:val="16"/>
                <w:szCs w:val="16"/>
              </w:rPr>
            </w:pPr>
          </w:p>
          <w:p w14:paraId="6ADD73E5" w14:textId="77777777" w:rsidR="007B0AC7" w:rsidRPr="00736783" w:rsidRDefault="007B0AC7" w:rsidP="007B0AC7">
            <w:pPr>
              <w:tabs>
                <w:tab w:val="left" w:pos="284"/>
              </w:tabs>
              <w:jc w:val="both"/>
              <w:rPr>
                <w:rFonts w:asciiTheme="minorHAnsi" w:hAnsiTheme="minorHAnsi" w:cstheme="minorHAnsi"/>
                <w:b/>
                <w:sz w:val="16"/>
                <w:szCs w:val="16"/>
              </w:rPr>
            </w:pPr>
            <w:r w:rsidRPr="00736783">
              <w:rPr>
                <w:rFonts w:asciiTheme="minorHAnsi" w:hAnsiTheme="minorHAnsi" w:cstheme="minorHAnsi"/>
                <w:b/>
                <w:sz w:val="16"/>
                <w:szCs w:val="16"/>
              </w:rPr>
              <w:t>Klauzula informacyjna</w:t>
            </w:r>
          </w:p>
          <w:p w14:paraId="4CB41AF1" w14:textId="77777777" w:rsidR="007B0AC7" w:rsidRDefault="007B0AC7" w:rsidP="007B0AC7">
            <w:pPr>
              <w:jc w:val="both"/>
              <w:rPr>
                <w:rFonts w:asciiTheme="minorHAnsi" w:hAnsiTheme="minorHAnsi" w:cstheme="minorHAnsi"/>
                <w:sz w:val="16"/>
                <w:szCs w:val="16"/>
              </w:rPr>
            </w:pPr>
          </w:p>
          <w:p w14:paraId="347A680B" w14:textId="4FC4D807" w:rsidR="007B0AC7" w:rsidRDefault="007B0AC7" w:rsidP="007B0AC7">
            <w:pPr>
              <w:jc w:val="both"/>
              <w:rPr>
                <w:rFonts w:asciiTheme="minorHAnsi" w:hAnsiTheme="minorHAnsi" w:cstheme="minorHAnsi"/>
                <w:sz w:val="16"/>
                <w:szCs w:val="16"/>
              </w:rPr>
            </w:pPr>
            <w:r>
              <w:rPr>
                <w:rFonts w:asciiTheme="minorHAnsi" w:hAnsiTheme="minorHAnsi" w:cstheme="minorHAnsi"/>
                <w:sz w:val="16"/>
                <w:szCs w:val="16"/>
              </w:rPr>
              <w:t xml:space="preserve">W związku z ubieganiem się o wsparcie w ramach instrumentu finansowego pod nazwą </w:t>
            </w:r>
            <w:r w:rsidRPr="00736783">
              <w:rPr>
                <w:rFonts w:asciiTheme="minorHAnsi" w:hAnsiTheme="minorHAnsi" w:cstheme="minorHAnsi"/>
                <w:sz w:val="16"/>
                <w:szCs w:val="16"/>
              </w:rPr>
              <w:t>„</w:t>
            </w:r>
            <w:r w:rsidRPr="009025AE">
              <w:rPr>
                <w:rFonts w:asciiTheme="minorHAnsi" w:hAnsiTheme="minorHAnsi" w:cstheme="minorHAnsi"/>
                <w:sz w:val="16"/>
                <w:szCs w:val="16"/>
              </w:rPr>
              <w:t>Pożyczk</w:t>
            </w:r>
            <w:r>
              <w:rPr>
                <w:rFonts w:asciiTheme="minorHAnsi" w:hAnsiTheme="minorHAnsi" w:cstheme="minorHAnsi"/>
                <w:sz w:val="16"/>
                <w:szCs w:val="16"/>
              </w:rPr>
              <w:t>a</w:t>
            </w:r>
            <w:r w:rsidRPr="009025AE">
              <w:rPr>
                <w:rFonts w:asciiTheme="minorHAnsi" w:hAnsiTheme="minorHAnsi" w:cstheme="minorHAnsi"/>
                <w:sz w:val="16"/>
                <w:szCs w:val="16"/>
              </w:rPr>
              <w:t xml:space="preserve"> </w:t>
            </w:r>
            <w:r w:rsidR="009411FA">
              <w:rPr>
                <w:rFonts w:asciiTheme="minorHAnsi" w:hAnsiTheme="minorHAnsi" w:cstheme="minorHAnsi"/>
                <w:sz w:val="16"/>
                <w:szCs w:val="16"/>
              </w:rPr>
              <w:t>dla przedsiębiorstw początkowej fazie rozwoju z umorzeniem</w:t>
            </w:r>
            <w:r w:rsidRPr="00736783">
              <w:rPr>
                <w:rFonts w:asciiTheme="minorHAnsi" w:hAnsiTheme="minorHAnsi" w:cstheme="minorHAnsi"/>
                <w:sz w:val="16"/>
                <w:szCs w:val="16"/>
              </w:rPr>
              <w:t>”</w:t>
            </w:r>
            <w:r>
              <w:rPr>
                <w:rFonts w:asciiTheme="minorHAnsi" w:hAnsiTheme="minorHAnsi" w:cstheme="minorHAnsi"/>
                <w:sz w:val="16"/>
                <w:szCs w:val="16"/>
              </w:rPr>
              <w:t xml:space="preserve"> </w:t>
            </w:r>
            <w:r w:rsidRPr="00736783">
              <w:rPr>
                <w:rFonts w:asciiTheme="minorHAnsi" w:hAnsiTheme="minorHAnsi" w:cstheme="minorHAnsi"/>
                <w:sz w:val="16"/>
                <w:szCs w:val="16"/>
              </w:rPr>
              <w:t xml:space="preserve">w ramach </w:t>
            </w:r>
            <w:r w:rsidRPr="009025AE">
              <w:rPr>
                <w:rFonts w:asciiTheme="minorHAnsi" w:hAnsiTheme="minorHAnsi" w:cstheme="minorHAnsi"/>
                <w:sz w:val="16"/>
                <w:szCs w:val="16"/>
              </w:rPr>
              <w:t>Programu Fundusze Europejskie dla Warmii i Mazur 2021-2027 oraz środków stanowiących krajowe współfinansowanie</w:t>
            </w:r>
            <w:r>
              <w:rPr>
                <w:rFonts w:asciiTheme="minorHAnsi" w:hAnsiTheme="minorHAnsi" w:cstheme="minorHAnsi"/>
                <w:sz w:val="16"/>
                <w:szCs w:val="16"/>
              </w:rPr>
              <w:t xml:space="preserve"> (zwanym dalej Projektem) oferowanego przez Partnera Finansującego </w:t>
            </w:r>
            <w:r w:rsidRPr="00BE398C">
              <w:rPr>
                <w:rFonts w:asciiTheme="minorHAnsi" w:hAnsiTheme="minorHAnsi" w:cstheme="minorHAnsi"/>
                <w:sz w:val="16"/>
                <w:szCs w:val="16"/>
              </w:rPr>
              <w:t xml:space="preserve">– </w:t>
            </w:r>
            <w:r w:rsidRPr="00BE398C">
              <w:rPr>
                <w:rFonts w:asciiTheme="minorHAnsi" w:hAnsiTheme="minorHAnsi" w:cstheme="minorHAnsi"/>
                <w:color w:val="242424"/>
                <w:sz w:val="16"/>
                <w:szCs w:val="16"/>
                <w:bdr w:val="none" w:sz="0" w:space="0" w:color="auto" w:frame="1"/>
              </w:rPr>
              <w:t xml:space="preserve">Konsorcjum instytucji wdrażających Instrument Finansowy „Pożyczka </w:t>
            </w:r>
            <w:r w:rsidR="009411FA">
              <w:rPr>
                <w:rFonts w:asciiTheme="minorHAnsi" w:hAnsiTheme="minorHAnsi" w:cstheme="minorHAnsi"/>
                <w:color w:val="242424"/>
                <w:sz w:val="16"/>
                <w:szCs w:val="16"/>
                <w:bdr w:val="none" w:sz="0" w:space="0" w:color="auto" w:frame="1"/>
              </w:rPr>
              <w:t>dla przedsiębiorstw w początkowej fazie rozwoju z umorzeniem</w:t>
            </w:r>
            <w:r w:rsidRPr="00BE398C">
              <w:rPr>
                <w:rFonts w:asciiTheme="minorHAnsi" w:hAnsiTheme="minorHAnsi" w:cstheme="minorHAnsi"/>
                <w:color w:val="242424"/>
                <w:sz w:val="16"/>
                <w:szCs w:val="16"/>
                <w:bdr w:val="none" w:sz="0" w:space="0" w:color="auto" w:frame="1"/>
              </w:rPr>
              <w:t xml:space="preserve">” w składzie: Działdowska Agencja Rozwoju S.A., </w:t>
            </w:r>
            <w:r w:rsidR="00AD6BC8">
              <w:rPr>
                <w:rFonts w:asciiTheme="minorHAnsi" w:hAnsiTheme="minorHAnsi" w:cstheme="minorHAnsi"/>
                <w:color w:val="242424"/>
                <w:sz w:val="16"/>
                <w:szCs w:val="16"/>
                <w:bdr w:val="none" w:sz="0" w:space="0" w:color="auto" w:frame="1"/>
              </w:rPr>
              <w:br/>
            </w:r>
            <w:r w:rsidRPr="00BE398C">
              <w:rPr>
                <w:rFonts w:asciiTheme="minorHAnsi" w:hAnsiTheme="minorHAnsi" w:cstheme="minorHAnsi"/>
                <w:color w:val="242424"/>
                <w:sz w:val="16"/>
                <w:szCs w:val="16"/>
                <w:bdr w:val="none" w:sz="0" w:space="0" w:color="auto" w:frame="1"/>
              </w:rPr>
              <w:t>ul. Władysława Jagiełły 15, 13-200 Działdowo</w:t>
            </w:r>
            <w:r>
              <w:rPr>
                <w:rFonts w:asciiTheme="minorHAnsi" w:hAnsiTheme="minorHAnsi" w:cstheme="minorHAnsi"/>
                <w:color w:val="242424"/>
                <w:sz w:val="16"/>
                <w:szCs w:val="16"/>
                <w:bdr w:val="none" w:sz="0" w:space="0" w:color="auto" w:frame="1"/>
              </w:rPr>
              <w:t xml:space="preserve"> </w:t>
            </w:r>
            <w:r w:rsidRPr="00BE398C">
              <w:rPr>
                <w:rFonts w:asciiTheme="minorHAnsi" w:hAnsiTheme="minorHAnsi" w:cstheme="minorHAnsi"/>
                <w:color w:val="242424"/>
                <w:sz w:val="16"/>
                <w:szCs w:val="16"/>
                <w:bdr w:val="none" w:sz="0" w:space="0" w:color="auto" w:frame="1"/>
              </w:rPr>
              <w:t>i Nidzicka Fundacja Rozwoju „NIDA”, ul. Rzemieślnicza 3,</w:t>
            </w:r>
            <w:r w:rsidR="00AD6BC8">
              <w:rPr>
                <w:rFonts w:asciiTheme="minorHAnsi" w:hAnsiTheme="minorHAnsi" w:cstheme="minorHAnsi"/>
                <w:color w:val="242424"/>
                <w:sz w:val="16"/>
                <w:szCs w:val="16"/>
                <w:bdr w:val="none" w:sz="0" w:space="0" w:color="auto" w:frame="1"/>
              </w:rPr>
              <w:t xml:space="preserve"> </w:t>
            </w:r>
            <w:r w:rsidRPr="00BE398C">
              <w:rPr>
                <w:rFonts w:asciiTheme="minorHAnsi" w:hAnsiTheme="minorHAnsi" w:cstheme="minorHAnsi"/>
                <w:color w:val="242424"/>
                <w:sz w:val="16"/>
                <w:szCs w:val="16"/>
                <w:bdr w:val="none" w:sz="0" w:space="0" w:color="auto" w:frame="1"/>
              </w:rPr>
              <w:t>13-100 Nidzica</w:t>
            </w:r>
            <w:r>
              <w:rPr>
                <w:rFonts w:asciiTheme="minorHAnsi" w:hAnsiTheme="minorHAnsi" w:cstheme="minorHAnsi"/>
                <w:color w:val="242424"/>
                <w:sz w:val="16"/>
                <w:szCs w:val="16"/>
                <w:bdr w:val="none" w:sz="0" w:space="0" w:color="auto" w:frame="1"/>
              </w:rPr>
              <w:t xml:space="preserve"> (zwanego dalej Partnerem Finansującym), informujemy, że</w:t>
            </w:r>
            <w:r w:rsidRPr="00736783">
              <w:rPr>
                <w:rFonts w:asciiTheme="minorHAnsi" w:hAnsiTheme="minorHAnsi" w:cstheme="minorHAnsi"/>
                <w:sz w:val="16"/>
                <w:szCs w:val="16"/>
              </w:rPr>
              <w:t>:</w:t>
            </w:r>
          </w:p>
          <w:p w14:paraId="56F63554" w14:textId="77777777" w:rsidR="007B0AC7" w:rsidRDefault="007B0AC7" w:rsidP="00672B2A">
            <w:pPr>
              <w:numPr>
                <w:ilvl w:val="0"/>
                <w:numId w:val="4"/>
              </w:numPr>
              <w:suppressAutoHyphens w:val="0"/>
              <w:autoSpaceDE w:val="0"/>
              <w:autoSpaceDN w:val="0"/>
              <w:adjustRightInd w:val="0"/>
              <w:contextualSpacing/>
              <w:jc w:val="both"/>
              <w:rPr>
                <w:rFonts w:ascii="Calibri" w:hAnsi="Calibri" w:cs="Calibri"/>
                <w:color w:val="000000"/>
                <w:sz w:val="16"/>
                <w:szCs w:val="16"/>
              </w:rPr>
            </w:pPr>
            <w:r>
              <w:rPr>
                <w:rFonts w:ascii="Calibri" w:hAnsi="Calibri" w:cs="Calibri"/>
                <w:color w:val="000000"/>
                <w:sz w:val="16"/>
                <w:szCs w:val="16"/>
              </w:rPr>
              <w:t>w</w:t>
            </w:r>
            <w:r w:rsidRPr="00B42879">
              <w:rPr>
                <w:rFonts w:ascii="Calibri" w:hAnsi="Calibri" w:cs="Calibri"/>
                <w:color w:val="000000"/>
                <w:sz w:val="16"/>
                <w:szCs w:val="16"/>
              </w:rPr>
              <w:t xml:space="preserve"> odniesieniu do danych przetwarzanych przez Menadżera Funduszu Powierniczego – administratorem danych osobowych jest Bank Gospodarstwa Krajowego z siedzibą w Warszawie, przy Al. Jerozolimskich 7, 00-955 Warszawa</w:t>
            </w:r>
            <w:r>
              <w:rPr>
                <w:rFonts w:ascii="Calibri" w:hAnsi="Calibri" w:cs="Calibri"/>
                <w:color w:val="000000"/>
                <w:sz w:val="16"/>
                <w:szCs w:val="16"/>
              </w:rPr>
              <w:t>;</w:t>
            </w:r>
          </w:p>
          <w:p w14:paraId="3E68AE5C" w14:textId="77777777" w:rsidR="007B0AC7" w:rsidRPr="00B42879" w:rsidRDefault="007B0AC7" w:rsidP="00672B2A">
            <w:pPr>
              <w:numPr>
                <w:ilvl w:val="0"/>
                <w:numId w:val="4"/>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BGK wyznaczył Inspektora Ochrony Danych, dostępnego pod adresem e-mail: </w:t>
            </w:r>
            <w:r w:rsidRPr="00B42879">
              <w:rPr>
                <w:rFonts w:ascii="Calibri" w:hAnsi="Calibri" w:cs="Calibri"/>
                <w:sz w:val="16"/>
                <w:szCs w:val="16"/>
              </w:rPr>
              <w:t>iod@bgk.pl</w:t>
            </w:r>
            <w:r>
              <w:rPr>
                <w:rFonts w:ascii="Calibri" w:hAnsi="Calibri" w:cs="Calibri"/>
                <w:sz w:val="16"/>
                <w:szCs w:val="16"/>
              </w:rPr>
              <w:t>;</w:t>
            </w:r>
          </w:p>
          <w:p w14:paraId="50F5C6E7" w14:textId="77777777" w:rsidR="007B0AC7" w:rsidRPr="00B42879" w:rsidRDefault="007B0AC7" w:rsidP="00672B2A">
            <w:pPr>
              <w:numPr>
                <w:ilvl w:val="0"/>
                <w:numId w:val="4"/>
              </w:numPr>
              <w:suppressAutoHyphens w:val="0"/>
              <w:autoSpaceDE w:val="0"/>
              <w:autoSpaceDN w:val="0"/>
              <w:adjustRightInd w:val="0"/>
              <w:spacing w:after="138"/>
              <w:contextualSpacing/>
              <w:jc w:val="both"/>
              <w:rPr>
                <w:rFonts w:ascii="Calibri" w:hAnsi="Calibri" w:cs="Calibri"/>
                <w:color w:val="000000"/>
                <w:sz w:val="16"/>
                <w:szCs w:val="16"/>
              </w:rPr>
            </w:pPr>
            <w:r>
              <w:rPr>
                <w:rFonts w:ascii="Calibri" w:hAnsi="Calibri" w:cs="Calibri"/>
                <w:color w:val="000000"/>
                <w:sz w:val="16"/>
                <w:szCs w:val="16"/>
              </w:rPr>
              <w:t>D</w:t>
            </w:r>
            <w:r w:rsidRPr="00B42879">
              <w:rPr>
                <w:rFonts w:ascii="Calibri" w:hAnsi="Calibri" w:cs="Calibri"/>
                <w:color w:val="000000"/>
                <w:sz w:val="16"/>
                <w:szCs w:val="16"/>
              </w:rPr>
              <w:t xml:space="preserve">ane osobowe przetwarzane są w celu: </w:t>
            </w:r>
          </w:p>
          <w:p w14:paraId="7FDC70B1" w14:textId="77777777" w:rsidR="007B0AC7" w:rsidRPr="00B42879" w:rsidRDefault="007B0AC7" w:rsidP="00672B2A">
            <w:pPr>
              <w:numPr>
                <w:ilvl w:val="0"/>
                <w:numId w:val="5"/>
              </w:numPr>
              <w:suppressAutoHyphens w:val="0"/>
              <w:autoSpaceDE w:val="0"/>
              <w:autoSpaceDN w:val="0"/>
              <w:adjustRightInd w:val="0"/>
              <w:spacing w:after="138"/>
              <w:ind w:hanging="301"/>
              <w:contextualSpacing/>
              <w:jc w:val="both"/>
              <w:rPr>
                <w:rFonts w:ascii="Calibri" w:hAnsi="Calibri" w:cs="Calibri"/>
                <w:color w:val="000000"/>
                <w:sz w:val="16"/>
                <w:szCs w:val="16"/>
              </w:rPr>
            </w:pPr>
            <w:r w:rsidRPr="00B42879">
              <w:rPr>
                <w:rFonts w:ascii="Calibri" w:hAnsi="Calibri" w:cs="Calibri"/>
                <w:color w:val="000000"/>
                <w:sz w:val="16"/>
                <w:szCs w:val="16"/>
              </w:rPr>
              <w:t xml:space="preserve">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t>
            </w:r>
            <w:r>
              <w:rPr>
                <w:rFonts w:ascii="Calibri" w:hAnsi="Calibri" w:cs="Calibri"/>
                <w:color w:val="000000"/>
                <w:sz w:val="16"/>
                <w:szCs w:val="16"/>
              </w:rPr>
              <w:br/>
            </w:r>
            <w:r w:rsidRPr="00B42879">
              <w:rPr>
                <w:rFonts w:ascii="Calibri" w:hAnsi="Calibri" w:cs="Calibri"/>
                <w:color w:val="000000"/>
                <w:sz w:val="16"/>
                <w:szCs w:val="16"/>
              </w:rPr>
              <w:t xml:space="preserve">w perspektywie finansowej 2021–2027, </w:t>
            </w:r>
          </w:p>
          <w:p w14:paraId="46DC4244" w14:textId="77777777" w:rsidR="007B0AC7" w:rsidRPr="00B42879" w:rsidRDefault="007B0AC7" w:rsidP="00672B2A">
            <w:pPr>
              <w:numPr>
                <w:ilvl w:val="0"/>
                <w:numId w:val="5"/>
              </w:numPr>
              <w:suppressAutoHyphens w:val="0"/>
              <w:autoSpaceDE w:val="0"/>
              <w:autoSpaceDN w:val="0"/>
              <w:adjustRightInd w:val="0"/>
              <w:spacing w:after="138"/>
              <w:ind w:hanging="301"/>
              <w:contextualSpacing/>
              <w:jc w:val="both"/>
              <w:rPr>
                <w:rFonts w:ascii="Calibri" w:hAnsi="Calibri" w:cs="Calibri"/>
                <w:color w:val="000000"/>
                <w:sz w:val="16"/>
                <w:szCs w:val="16"/>
              </w:rPr>
            </w:pPr>
            <w:r w:rsidRPr="00B42879">
              <w:rPr>
                <w:rFonts w:ascii="Calibri" w:hAnsi="Calibri" w:cs="Calibri"/>
                <w:color w:val="000000"/>
                <w:sz w:val="16"/>
                <w:szCs w:val="16"/>
              </w:rPr>
              <w:t xml:space="preserve">realizacji działań informacyjno-promocyjnych w ramach Programu Fundusze Europejskie dla Warmii i Mazur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 </w:t>
            </w:r>
          </w:p>
          <w:p w14:paraId="0AE7103C" w14:textId="77777777" w:rsidR="007B0AC7" w:rsidRPr="00B42879" w:rsidRDefault="007B0AC7" w:rsidP="00672B2A">
            <w:pPr>
              <w:numPr>
                <w:ilvl w:val="0"/>
                <w:numId w:val="4"/>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Podanie danych jest warunkiem rozpatrzenia możliwości otrzymania wsparcia, a odmowa ich podania jest równoznaczna z brakiem możliwości udzielenia wsparcia w ramach Projektu</w:t>
            </w:r>
            <w:r>
              <w:rPr>
                <w:rFonts w:ascii="Calibri" w:hAnsi="Calibri" w:cs="Calibri"/>
                <w:color w:val="000000"/>
                <w:sz w:val="16"/>
                <w:szCs w:val="16"/>
              </w:rPr>
              <w:t>;</w:t>
            </w:r>
          </w:p>
          <w:p w14:paraId="5D6685FE" w14:textId="77777777" w:rsidR="007B0AC7" w:rsidRPr="00B42879" w:rsidRDefault="007B0AC7" w:rsidP="00672B2A">
            <w:pPr>
              <w:numPr>
                <w:ilvl w:val="0"/>
                <w:numId w:val="4"/>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Odbiorcami danych osobowych będą: Partner Finansujący, Instytucja Zarządzająca Program</w:t>
            </w:r>
            <w:r>
              <w:rPr>
                <w:rFonts w:ascii="Calibri" w:hAnsi="Calibri" w:cs="Calibri"/>
                <w:color w:val="000000"/>
                <w:sz w:val="16"/>
                <w:szCs w:val="16"/>
              </w:rPr>
              <w:t>em</w:t>
            </w:r>
            <w:r w:rsidRPr="00B42879">
              <w:rPr>
                <w:rFonts w:ascii="Calibri" w:hAnsi="Calibri" w:cs="Calibri"/>
                <w:color w:val="000000"/>
                <w:sz w:val="16"/>
                <w:szCs w:val="16"/>
              </w:rPr>
              <w:t xml:space="preserve"> Fundusze Europejskie dla Warmii i Mazur 2021-2027, Minister właściwy ds. rozwoju regionalnego oraz podmioty, które na zlecenie Banku Gospodarstwa Krajowego i Partnera Finansującego uczestniczą </w:t>
            </w:r>
            <w:r>
              <w:rPr>
                <w:rFonts w:ascii="Calibri" w:hAnsi="Calibri" w:cs="Calibri"/>
                <w:color w:val="000000"/>
                <w:sz w:val="16"/>
                <w:szCs w:val="16"/>
              </w:rPr>
              <w:br/>
            </w:r>
            <w:r w:rsidRPr="00B42879">
              <w:rPr>
                <w:rFonts w:ascii="Calibri" w:hAnsi="Calibri" w:cs="Calibri"/>
                <w:color w:val="000000"/>
                <w:sz w:val="16"/>
                <w:szCs w:val="16"/>
              </w:rPr>
              <w:t>w realizacji Projektu. Dane osobowe mogą zostać przekazane innym podmiotom wskazanym w art. 89 ust. 1 Ustawy wdrożeniowej, w szczególności podmiotom realizującym badania ewaluacyjne oraz kontrole i audyty w ramach Programu Fundusze Europejskie dla Warmii i Mazur 2021-2027</w:t>
            </w:r>
            <w:r>
              <w:rPr>
                <w:rFonts w:ascii="Calibri" w:hAnsi="Calibri" w:cs="Calibri"/>
                <w:color w:val="000000"/>
                <w:sz w:val="16"/>
                <w:szCs w:val="16"/>
              </w:rPr>
              <w:t>;</w:t>
            </w:r>
          </w:p>
          <w:p w14:paraId="412F43F4" w14:textId="77777777" w:rsidR="007B0AC7" w:rsidRPr="00B42879" w:rsidRDefault="007B0AC7" w:rsidP="00672B2A">
            <w:pPr>
              <w:numPr>
                <w:ilvl w:val="0"/>
                <w:numId w:val="4"/>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Dane osobowe będą przechowywane przez okres niezbędny do prawidłowego rozliczenia i zamknięcia Programu Fundusze Europejskie dla Warmii i Mazur 2021-2027, a także do czasu przedawnienia roszczeń związanych z udziałem w Projekcie</w:t>
            </w:r>
            <w:r>
              <w:rPr>
                <w:rFonts w:ascii="Calibri" w:hAnsi="Calibri" w:cs="Calibri"/>
                <w:color w:val="000000"/>
                <w:sz w:val="16"/>
                <w:szCs w:val="16"/>
              </w:rPr>
              <w:t>;</w:t>
            </w:r>
          </w:p>
          <w:p w14:paraId="4D4EC9F2" w14:textId="77777777" w:rsidR="007B0AC7" w:rsidRPr="00B42879" w:rsidRDefault="007B0AC7" w:rsidP="00672B2A">
            <w:pPr>
              <w:numPr>
                <w:ilvl w:val="0"/>
                <w:numId w:val="4"/>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Każdej osobie przysługuje prawo dostępu do swoich danych osobowych, a także prawo do żądania ich sprostowania, usunięcia, przenoszenia </w:t>
            </w:r>
            <w:r>
              <w:rPr>
                <w:rFonts w:ascii="Calibri" w:hAnsi="Calibri" w:cs="Calibri"/>
                <w:color w:val="000000"/>
                <w:sz w:val="16"/>
                <w:szCs w:val="16"/>
              </w:rPr>
              <w:t xml:space="preserve">                       </w:t>
            </w:r>
            <w:r w:rsidRPr="00B42879">
              <w:rPr>
                <w:rFonts w:ascii="Calibri" w:hAnsi="Calibri" w:cs="Calibri"/>
                <w:color w:val="000000"/>
                <w:sz w:val="16"/>
                <w:szCs w:val="16"/>
              </w:rPr>
              <w:t>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r>
              <w:rPr>
                <w:rFonts w:ascii="Calibri" w:hAnsi="Calibri" w:cs="Calibri"/>
                <w:color w:val="000000"/>
                <w:sz w:val="16"/>
                <w:szCs w:val="16"/>
              </w:rPr>
              <w:t>;</w:t>
            </w:r>
          </w:p>
          <w:p w14:paraId="62A62EBD" w14:textId="77777777" w:rsidR="007B0AC7" w:rsidRPr="00B42879" w:rsidRDefault="007B0AC7" w:rsidP="00672B2A">
            <w:pPr>
              <w:numPr>
                <w:ilvl w:val="0"/>
                <w:numId w:val="4"/>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Każdej osobie przysługuje prawo wniesienia skargi do Prezesa Urzędu Ochrony Danych Osobowych, w przypadku wątpliwości dotyczących przetwarzania danych osobowych zgodnie z przepisami RODO</w:t>
            </w:r>
            <w:r>
              <w:rPr>
                <w:rFonts w:ascii="Calibri" w:hAnsi="Calibri" w:cs="Calibri"/>
                <w:color w:val="000000"/>
                <w:sz w:val="16"/>
                <w:szCs w:val="16"/>
              </w:rPr>
              <w:t>;</w:t>
            </w:r>
          </w:p>
          <w:p w14:paraId="1C5C0318" w14:textId="77777777" w:rsidR="007B0AC7" w:rsidRPr="00B42879" w:rsidRDefault="007B0AC7" w:rsidP="00672B2A">
            <w:pPr>
              <w:numPr>
                <w:ilvl w:val="0"/>
                <w:numId w:val="4"/>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Na osobie ubiegającej się o udzielenie wsparcia spoczywa obowiązek poinformowania o treści niniejszej informacji wszystkich osób, których dane podaje dla celów uzyskania wsparcia, w szczególności ustanowienia zabezpieczeń. </w:t>
            </w:r>
          </w:p>
          <w:p w14:paraId="4379FD21" w14:textId="0BAE7FA5" w:rsidR="00BC04EE" w:rsidRPr="00FF0885" w:rsidRDefault="00BC04EE" w:rsidP="00AD6BC8">
            <w:pPr>
              <w:suppressAutoHyphens w:val="0"/>
              <w:ind w:left="426"/>
              <w:jc w:val="both"/>
              <w:rPr>
                <w:rFonts w:asciiTheme="minorHAnsi" w:hAnsiTheme="minorHAnsi" w:cstheme="minorHAnsi"/>
                <w:sz w:val="16"/>
                <w:szCs w:val="16"/>
              </w:rPr>
            </w:pPr>
          </w:p>
        </w:tc>
      </w:tr>
    </w:tbl>
    <w:p w14:paraId="7AD8B5A2" w14:textId="77777777" w:rsidR="00965775" w:rsidRDefault="00965775">
      <w:pPr>
        <w:pStyle w:val="Tekstpodstawowywcity"/>
        <w:spacing w:line="312" w:lineRule="auto"/>
        <w:ind w:left="0" w:firstLine="0"/>
        <w:jc w:val="both"/>
        <w:rPr>
          <w:rFonts w:asciiTheme="minorHAnsi" w:hAnsiTheme="minorHAnsi" w:cstheme="minorHAnsi"/>
          <w:sz w:val="22"/>
          <w:szCs w:val="22"/>
        </w:rPr>
      </w:pPr>
    </w:p>
    <w:p w14:paraId="6422BF47" w14:textId="77777777" w:rsidR="00965BE4" w:rsidRDefault="00965BE4">
      <w:pPr>
        <w:pStyle w:val="Tekstpodstawowywcity"/>
        <w:spacing w:line="312" w:lineRule="auto"/>
        <w:ind w:left="0" w:firstLine="0"/>
        <w:jc w:val="both"/>
        <w:rPr>
          <w:rFonts w:asciiTheme="minorHAnsi" w:hAnsiTheme="minorHAnsi" w:cstheme="minorHAnsi"/>
          <w:sz w:val="22"/>
          <w:szCs w:val="22"/>
        </w:rPr>
      </w:pPr>
    </w:p>
    <w:p w14:paraId="66939ABA" w14:textId="77777777" w:rsidR="00144F91" w:rsidRDefault="00144F91">
      <w:pPr>
        <w:pStyle w:val="Tekstpodstawowywcity"/>
        <w:spacing w:line="312" w:lineRule="auto"/>
        <w:ind w:left="0" w:firstLine="0"/>
        <w:jc w:val="both"/>
        <w:rPr>
          <w:rFonts w:asciiTheme="minorHAnsi" w:hAnsiTheme="minorHAnsi" w:cstheme="minorHAnsi"/>
          <w:sz w:val="22"/>
          <w:szCs w:val="22"/>
        </w:rPr>
      </w:pPr>
    </w:p>
    <w:p w14:paraId="6429BCDB" w14:textId="77777777" w:rsidR="00965BE4" w:rsidRPr="00732813" w:rsidRDefault="00965BE4">
      <w:pPr>
        <w:pStyle w:val="Tekstpodstawowywcity"/>
        <w:spacing w:line="312" w:lineRule="auto"/>
        <w:ind w:left="0" w:firstLine="0"/>
        <w:jc w:val="both"/>
        <w:rPr>
          <w:rFonts w:asciiTheme="minorHAnsi" w:hAnsiTheme="minorHAnsi" w:cstheme="minorHAnsi"/>
          <w:sz w:val="22"/>
          <w:szCs w:val="22"/>
        </w:rPr>
      </w:pPr>
    </w:p>
    <w:p w14:paraId="14614843" w14:textId="678428FA" w:rsidR="00CB264E" w:rsidRPr="00732813" w:rsidRDefault="00CB264E" w:rsidP="00CB264E">
      <w:pPr>
        <w:rPr>
          <w:rFonts w:asciiTheme="minorHAnsi" w:hAnsiTheme="minorHAnsi" w:cstheme="minorHAnsi"/>
          <w:color w:val="000000"/>
          <w:sz w:val="22"/>
          <w:szCs w:val="22"/>
        </w:rPr>
      </w:pPr>
      <w:r w:rsidRPr="00732813">
        <w:rPr>
          <w:rFonts w:asciiTheme="minorHAnsi" w:hAnsiTheme="minorHAnsi" w:cstheme="minorHAnsi"/>
          <w:color w:val="000000"/>
          <w:sz w:val="22"/>
          <w:szCs w:val="22"/>
        </w:rPr>
        <w:t>………..…..…………………………</w:t>
      </w:r>
      <w:r w:rsidR="003435DF" w:rsidRPr="00732813">
        <w:rPr>
          <w:rFonts w:asciiTheme="minorHAnsi" w:hAnsiTheme="minorHAnsi" w:cstheme="minorHAnsi"/>
          <w:color w:val="000000"/>
          <w:sz w:val="22"/>
          <w:szCs w:val="22"/>
        </w:rPr>
        <w:t>……………….</w:t>
      </w:r>
      <w:r w:rsidRPr="00732813">
        <w:rPr>
          <w:rFonts w:asciiTheme="minorHAnsi" w:hAnsiTheme="minorHAnsi" w:cstheme="minorHAnsi"/>
          <w:color w:val="000000"/>
          <w:sz w:val="22"/>
          <w:szCs w:val="22"/>
        </w:rPr>
        <w:t xml:space="preserve">                     </w:t>
      </w:r>
      <w:r w:rsidR="003435DF" w:rsidRPr="00732813">
        <w:rPr>
          <w:rFonts w:asciiTheme="minorHAnsi" w:hAnsiTheme="minorHAnsi" w:cstheme="minorHAnsi"/>
          <w:color w:val="000000"/>
          <w:sz w:val="22"/>
          <w:szCs w:val="22"/>
        </w:rPr>
        <w:t xml:space="preserve">                          </w:t>
      </w:r>
      <w:r w:rsidR="00965775">
        <w:rPr>
          <w:rFonts w:asciiTheme="minorHAnsi" w:hAnsiTheme="minorHAnsi" w:cstheme="minorHAnsi"/>
          <w:color w:val="000000"/>
          <w:sz w:val="22"/>
          <w:szCs w:val="22"/>
        </w:rPr>
        <w:t xml:space="preserve">       </w:t>
      </w:r>
      <w:r w:rsidRPr="00732813">
        <w:rPr>
          <w:rFonts w:asciiTheme="minorHAnsi" w:hAnsiTheme="minorHAnsi" w:cstheme="minorHAnsi"/>
          <w:color w:val="000000"/>
          <w:sz w:val="22"/>
          <w:szCs w:val="22"/>
        </w:rPr>
        <w:t xml:space="preserve"> </w:t>
      </w:r>
      <w:r w:rsidR="003435DF" w:rsidRPr="00732813">
        <w:rPr>
          <w:rFonts w:asciiTheme="minorHAnsi" w:hAnsiTheme="minorHAnsi" w:cstheme="minorHAnsi"/>
          <w:color w:val="000000"/>
          <w:sz w:val="22"/>
          <w:szCs w:val="22"/>
        </w:rPr>
        <w:t>……….</w:t>
      </w:r>
      <w:r w:rsidRPr="00732813">
        <w:rPr>
          <w:rFonts w:asciiTheme="minorHAnsi" w:hAnsiTheme="minorHAnsi" w:cstheme="minorHAnsi"/>
          <w:color w:val="000000"/>
          <w:sz w:val="22"/>
          <w:szCs w:val="22"/>
        </w:rPr>
        <w:t>…</w:t>
      </w:r>
      <w:r w:rsidR="00965775">
        <w:rPr>
          <w:rFonts w:asciiTheme="minorHAnsi" w:hAnsiTheme="minorHAnsi" w:cstheme="minorHAnsi"/>
          <w:color w:val="000000"/>
          <w:sz w:val="22"/>
          <w:szCs w:val="22"/>
        </w:rPr>
        <w:t>……</w:t>
      </w:r>
      <w:r w:rsidRPr="00732813">
        <w:rPr>
          <w:rFonts w:asciiTheme="minorHAnsi" w:hAnsiTheme="minorHAnsi" w:cstheme="minorHAnsi"/>
          <w:color w:val="000000"/>
          <w:sz w:val="22"/>
          <w:szCs w:val="22"/>
        </w:rPr>
        <w:t>……………………………………….</w:t>
      </w:r>
    </w:p>
    <w:p w14:paraId="28757094" w14:textId="23FD293F" w:rsidR="00AE65DF" w:rsidRDefault="00CB264E" w:rsidP="00CB264E">
      <w:pPr>
        <w:suppressAutoHyphens w:val="0"/>
        <w:jc w:val="both"/>
        <w:rPr>
          <w:rFonts w:asciiTheme="minorHAnsi" w:hAnsiTheme="minorHAnsi" w:cstheme="minorHAnsi"/>
          <w:color w:val="000000"/>
          <w:szCs w:val="20"/>
        </w:rPr>
      </w:pPr>
      <w:r w:rsidRPr="00965775">
        <w:rPr>
          <w:rFonts w:asciiTheme="minorHAnsi" w:hAnsiTheme="minorHAnsi" w:cstheme="minorHAnsi"/>
          <w:color w:val="000000"/>
          <w:szCs w:val="20"/>
        </w:rPr>
        <w:t xml:space="preserve">Pieczęć firmowa </w:t>
      </w:r>
      <w:r w:rsidR="008F50D6" w:rsidRPr="00965775">
        <w:rPr>
          <w:rFonts w:asciiTheme="minorHAnsi" w:hAnsiTheme="minorHAnsi" w:cstheme="minorHAnsi"/>
          <w:color w:val="000000"/>
          <w:szCs w:val="20"/>
        </w:rPr>
        <w:t>Wnioskodawcy</w:t>
      </w:r>
      <w:r w:rsidR="00997B53" w:rsidRPr="00965775">
        <w:rPr>
          <w:rFonts w:asciiTheme="minorHAnsi" w:hAnsiTheme="minorHAnsi" w:cstheme="minorHAnsi"/>
          <w:color w:val="000000"/>
          <w:szCs w:val="20"/>
        </w:rPr>
        <w:t xml:space="preserve">,                     </w:t>
      </w:r>
      <w:r w:rsidR="00185077" w:rsidRPr="00965775">
        <w:rPr>
          <w:rFonts w:asciiTheme="minorHAnsi" w:hAnsiTheme="minorHAnsi" w:cstheme="minorHAnsi"/>
          <w:color w:val="000000"/>
          <w:szCs w:val="20"/>
        </w:rPr>
        <w:t xml:space="preserve">                 </w:t>
      </w:r>
      <w:r w:rsidR="003435DF" w:rsidRPr="00965775">
        <w:rPr>
          <w:rFonts w:asciiTheme="minorHAnsi" w:hAnsiTheme="minorHAnsi" w:cstheme="minorHAnsi"/>
          <w:color w:val="000000"/>
          <w:szCs w:val="20"/>
        </w:rPr>
        <w:t xml:space="preserve">                </w:t>
      </w:r>
      <w:r w:rsidR="00965775">
        <w:rPr>
          <w:rFonts w:asciiTheme="minorHAnsi" w:hAnsiTheme="minorHAnsi" w:cstheme="minorHAnsi"/>
          <w:color w:val="000000"/>
          <w:szCs w:val="20"/>
        </w:rPr>
        <w:t xml:space="preserve">            </w:t>
      </w:r>
      <w:r w:rsidR="003435DF" w:rsidRPr="00965775">
        <w:rPr>
          <w:rFonts w:asciiTheme="minorHAnsi" w:hAnsiTheme="minorHAnsi" w:cstheme="minorHAnsi"/>
          <w:color w:val="000000"/>
          <w:szCs w:val="20"/>
        </w:rPr>
        <w:t xml:space="preserve">    </w:t>
      </w:r>
      <w:r w:rsidR="00185077" w:rsidRPr="00965775">
        <w:rPr>
          <w:rFonts w:asciiTheme="minorHAnsi" w:hAnsiTheme="minorHAnsi" w:cstheme="minorHAnsi"/>
          <w:color w:val="000000"/>
          <w:szCs w:val="20"/>
        </w:rPr>
        <w:t xml:space="preserve">  </w:t>
      </w:r>
      <w:r w:rsidR="00D441DF">
        <w:rPr>
          <w:rFonts w:asciiTheme="minorHAnsi" w:hAnsiTheme="minorHAnsi" w:cstheme="minorHAnsi"/>
          <w:color w:val="000000"/>
          <w:szCs w:val="20"/>
        </w:rPr>
        <w:t xml:space="preserve">        </w:t>
      </w:r>
      <w:r w:rsidRPr="00965775">
        <w:rPr>
          <w:rFonts w:asciiTheme="minorHAnsi" w:hAnsiTheme="minorHAnsi" w:cstheme="minorHAnsi"/>
          <w:color w:val="000000"/>
          <w:szCs w:val="20"/>
        </w:rPr>
        <w:t xml:space="preserve">data i </w:t>
      </w:r>
      <w:r w:rsidRPr="00965775">
        <w:rPr>
          <w:rFonts w:asciiTheme="minorHAnsi" w:hAnsiTheme="minorHAnsi" w:cstheme="minorHAnsi"/>
          <w:szCs w:val="20"/>
        </w:rPr>
        <w:t>czytelny</w:t>
      </w:r>
      <w:r w:rsidR="00185077" w:rsidRPr="00965775">
        <w:rPr>
          <w:rFonts w:asciiTheme="minorHAnsi" w:hAnsiTheme="minorHAnsi" w:cstheme="minorHAnsi"/>
          <w:szCs w:val="20"/>
        </w:rPr>
        <w:t xml:space="preserve"> </w:t>
      </w:r>
      <w:r w:rsidRPr="00965775">
        <w:rPr>
          <w:rFonts w:asciiTheme="minorHAnsi" w:hAnsiTheme="minorHAnsi" w:cstheme="minorHAnsi"/>
          <w:color w:val="000000"/>
          <w:szCs w:val="20"/>
        </w:rPr>
        <w:t xml:space="preserve">podpis </w:t>
      </w:r>
      <w:r w:rsidR="008F50D6" w:rsidRPr="00965775">
        <w:rPr>
          <w:rFonts w:asciiTheme="minorHAnsi" w:hAnsiTheme="minorHAnsi" w:cstheme="minorHAnsi"/>
          <w:color w:val="000000"/>
          <w:szCs w:val="20"/>
        </w:rPr>
        <w:t xml:space="preserve">Wnioskodawcy </w:t>
      </w:r>
      <w:r w:rsidR="00185077" w:rsidRPr="00965775">
        <w:rPr>
          <w:rFonts w:asciiTheme="minorHAnsi" w:hAnsiTheme="minorHAnsi" w:cstheme="minorHAnsi"/>
          <w:color w:val="000000"/>
          <w:szCs w:val="20"/>
        </w:rPr>
        <w:t xml:space="preserve">                       </w:t>
      </w:r>
    </w:p>
    <w:p w14:paraId="731DF818" w14:textId="5B3565E5" w:rsidR="00CB264E" w:rsidRDefault="008F50D6" w:rsidP="00CB264E">
      <w:pPr>
        <w:suppressAutoHyphens w:val="0"/>
        <w:jc w:val="both"/>
        <w:rPr>
          <w:rFonts w:asciiTheme="minorHAnsi" w:hAnsiTheme="minorHAnsi" w:cstheme="minorHAnsi"/>
          <w:color w:val="000000"/>
          <w:szCs w:val="20"/>
        </w:rPr>
      </w:pPr>
      <w:r w:rsidRPr="00965775">
        <w:rPr>
          <w:rFonts w:asciiTheme="minorHAnsi" w:hAnsiTheme="minorHAnsi" w:cstheme="minorHAnsi"/>
          <w:color w:val="000000"/>
          <w:szCs w:val="20"/>
        </w:rPr>
        <w:t xml:space="preserve"> </w:t>
      </w:r>
      <w:r w:rsidR="00CB264E" w:rsidRPr="00965775">
        <w:rPr>
          <w:rFonts w:asciiTheme="minorHAnsi" w:hAnsiTheme="minorHAnsi" w:cstheme="minorHAnsi"/>
          <w:color w:val="000000"/>
          <w:szCs w:val="20"/>
        </w:rPr>
        <w:t xml:space="preserve">o ile </w:t>
      </w:r>
      <w:r w:rsidRPr="00965775">
        <w:rPr>
          <w:rFonts w:asciiTheme="minorHAnsi" w:hAnsiTheme="minorHAnsi" w:cstheme="minorHAnsi"/>
          <w:color w:val="000000"/>
          <w:szCs w:val="20"/>
        </w:rPr>
        <w:t>Wnioskodawca</w:t>
      </w:r>
      <w:r w:rsidR="00CB264E" w:rsidRPr="00965775">
        <w:rPr>
          <w:rFonts w:asciiTheme="minorHAnsi" w:hAnsiTheme="minorHAnsi" w:cstheme="minorHAnsi"/>
          <w:color w:val="000000"/>
          <w:szCs w:val="20"/>
        </w:rPr>
        <w:t xml:space="preserve"> taką posiada</w:t>
      </w:r>
    </w:p>
    <w:p w14:paraId="5FC3B50A" w14:textId="77777777" w:rsidR="00CB264E" w:rsidRDefault="00CB264E" w:rsidP="00AE1B60">
      <w:pPr>
        <w:pStyle w:val="Tekstpodstawowywcity"/>
        <w:ind w:left="0" w:firstLine="0"/>
        <w:rPr>
          <w:rFonts w:asciiTheme="minorHAnsi" w:hAnsiTheme="minorHAnsi" w:cstheme="minorHAnsi"/>
          <w:sz w:val="22"/>
          <w:szCs w:val="22"/>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9814"/>
      </w:tblGrid>
      <w:tr w:rsidR="00FE309F" w:rsidRPr="00876C67" w14:paraId="6E5CEDFF" w14:textId="77777777" w:rsidTr="00144F91">
        <w:trPr>
          <w:trHeight w:val="381"/>
        </w:trPr>
        <w:tc>
          <w:tcPr>
            <w:tcW w:w="10661" w:type="dxa"/>
            <w:gridSpan w:val="2"/>
            <w:shd w:val="clear" w:color="auto" w:fill="D5DCE4"/>
            <w:vAlign w:val="center"/>
          </w:tcPr>
          <w:p w14:paraId="08D855B6" w14:textId="77777777" w:rsidR="00FE309F" w:rsidRPr="00876C67" w:rsidRDefault="00FE309F" w:rsidP="00F9490E">
            <w:pPr>
              <w:widowControl w:val="0"/>
              <w:tabs>
                <w:tab w:val="left" w:pos="284"/>
              </w:tabs>
              <w:rPr>
                <w:rFonts w:ascii="Calibri" w:hAnsi="Calibri" w:cs="Calibri"/>
                <w:b/>
                <w:bCs/>
                <w:iCs/>
                <w:color w:val="000000"/>
                <w:szCs w:val="20"/>
                <w:lang w:eastAsia="x-none"/>
              </w:rPr>
            </w:pPr>
            <w:r w:rsidRPr="00876C67">
              <w:rPr>
                <w:rFonts w:ascii="Calibri" w:hAnsi="Calibri" w:cs="Calibri"/>
                <w:b/>
                <w:bCs/>
                <w:iCs/>
                <w:color w:val="000000"/>
                <w:szCs w:val="20"/>
                <w:lang w:eastAsia="x-none"/>
              </w:rPr>
              <w:t>ZAŁĄCZNIKI</w:t>
            </w:r>
          </w:p>
        </w:tc>
      </w:tr>
      <w:tr w:rsidR="00FE309F" w:rsidRPr="00403AAD" w14:paraId="4D122B8C" w14:textId="77777777" w:rsidTr="00144F91">
        <w:trPr>
          <w:trHeight w:val="299"/>
        </w:trPr>
        <w:tc>
          <w:tcPr>
            <w:tcW w:w="847" w:type="dxa"/>
            <w:shd w:val="clear" w:color="auto" w:fill="auto"/>
          </w:tcPr>
          <w:p w14:paraId="42247646"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BDA3439" w14:textId="0713A11D" w:rsidR="00FE309F" w:rsidRPr="00403AAD" w:rsidRDefault="00D441DF" w:rsidP="002D2185">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Tabele finansowe</w:t>
            </w:r>
            <w:r w:rsidR="00FE309F" w:rsidRPr="00403AAD">
              <w:rPr>
                <w:rFonts w:ascii="Calibri" w:hAnsi="Calibri" w:cs="Calibri"/>
                <w:iCs/>
                <w:color w:val="000000"/>
                <w:sz w:val="18"/>
                <w:szCs w:val="18"/>
                <w:lang w:eastAsia="x-none"/>
              </w:rPr>
              <w:t xml:space="preserve"> – </w:t>
            </w:r>
            <w:r w:rsidR="002D2185">
              <w:rPr>
                <w:rFonts w:ascii="Calibri" w:hAnsi="Calibri" w:cs="Calibri"/>
                <w:iCs/>
                <w:color w:val="000000"/>
                <w:sz w:val="18"/>
                <w:szCs w:val="18"/>
                <w:lang w:eastAsia="x-none"/>
              </w:rPr>
              <w:t>r</w:t>
            </w:r>
            <w:r w:rsidR="00FE309F" w:rsidRPr="00403AAD">
              <w:rPr>
                <w:rFonts w:ascii="Calibri" w:hAnsi="Calibri" w:cs="Calibri"/>
                <w:iCs/>
                <w:color w:val="000000"/>
                <w:sz w:val="18"/>
                <w:szCs w:val="18"/>
                <w:lang w:eastAsia="x-none"/>
              </w:rPr>
              <w:t xml:space="preserve">achunek zysków i strat, bilans </w:t>
            </w:r>
            <w:r w:rsidR="00FE309F">
              <w:rPr>
                <w:rFonts w:ascii="Calibri" w:hAnsi="Calibri" w:cs="Calibri"/>
                <w:iCs/>
                <w:color w:val="000000"/>
                <w:sz w:val="18"/>
                <w:szCs w:val="18"/>
                <w:lang w:eastAsia="x-none"/>
              </w:rPr>
              <w:t>(załącznik nr 1)</w:t>
            </w:r>
          </w:p>
        </w:tc>
      </w:tr>
      <w:tr w:rsidR="00FE309F" w:rsidRPr="00403AAD" w14:paraId="7F3CC7DC" w14:textId="77777777" w:rsidTr="00144F91">
        <w:trPr>
          <w:trHeight w:val="261"/>
        </w:trPr>
        <w:tc>
          <w:tcPr>
            <w:tcW w:w="847" w:type="dxa"/>
            <w:shd w:val="clear" w:color="auto" w:fill="auto"/>
          </w:tcPr>
          <w:p w14:paraId="4D1D8694"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0C0CB1D"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Ostatecznego Odbiorcy będącego osobą fizyczną (załącznik nr 2)</w:t>
            </w:r>
          </w:p>
        </w:tc>
      </w:tr>
      <w:tr w:rsidR="00FE309F" w:rsidRPr="00403AAD" w14:paraId="3FA60E3A" w14:textId="77777777" w:rsidTr="00144F91">
        <w:trPr>
          <w:trHeight w:val="261"/>
        </w:trPr>
        <w:tc>
          <w:tcPr>
            <w:tcW w:w="847" w:type="dxa"/>
            <w:shd w:val="clear" w:color="auto" w:fill="auto"/>
          </w:tcPr>
          <w:p w14:paraId="59CC4931"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D20D55D" w14:textId="77777777" w:rsidR="00FE309F"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Ostatecznego Odbiorcy niebędącego osobą fizyczną (załącznik nr 3)</w:t>
            </w:r>
          </w:p>
        </w:tc>
      </w:tr>
      <w:tr w:rsidR="00FE309F" w:rsidRPr="00403AAD" w14:paraId="259E53E1" w14:textId="77777777" w:rsidTr="00144F91">
        <w:trPr>
          <w:trHeight w:val="279"/>
        </w:trPr>
        <w:tc>
          <w:tcPr>
            <w:tcW w:w="847" w:type="dxa"/>
            <w:shd w:val="clear" w:color="auto" w:fill="auto"/>
          </w:tcPr>
          <w:p w14:paraId="607C9ECF"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27E55FF0"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Poręczyciela i Małżonka Poręczyciela (załącznik nr 4)</w:t>
            </w:r>
          </w:p>
        </w:tc>
      </w:tr>
      <w:tr w:rsidR="00FE309F" w:rsidRPr="00403AAD" w14:paraId="5316B755" w14:textId="77777777" w:rsidTr="00144F91">
        <w:trPr>
          <w:trHeight w:val="283"/>
        </w:trPr>
        <w:tc>
          <w:tcPr>
            <w:tcW w:w="847" w:type="dxa"/>
            <w:shd w:val="clear" w:color="auto" w:fill="auto"/>
          </w:tcPr>
          <w:p w14:paraId="4604A279"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3AD9DD97" w14:textId="4B622AF3" w:rsidR="00FE309F" w:rsidRPr="00403AAD" w:rsidRDefault="00E84234" w:rsidP="00E84234">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Wniosek o udzielenie preferencji</w:t>
            </w:r>
            <w:r w:rsidR="00FE309F">
              <w:rPr>
                <w:rFonts w:ascii="Calibri" w:hAnsi="Calibri" w:cs="Calibri"/>
                <w:iCs/>
                <w:color w:val="000000"/>
                <w:sz w:val="18"/>
                <w:szCs w:val="18"/>
                <w:lang w:eastAsia="x-none"/>
              </w:rPr>
              <w:t xml:space="preserve"> (załącznik nr 5)</w:t>
            </w:r>
          </w:p>
        </w:tc>
      </w:tr>
      <w:tr w:rsidR="00FE309F" w:rsidRPr="00403AAD" w14:paraId="42086C9F" w14:textId="77777777" w:rsidTr="00144F91">
        <w:trPr>
          <w:trHeight w:val="210"/>
        </w:trPr>
        <w:tc>
          <w:tcPr>
            <w:tcW w:w="847" w:type="dxa"/>
            <w:shd w:val="clear" w:color="auto" w:fill="auto"/>
          </w:tcPr>
          <w:p w14:paraId="29840AAD"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499A5DAC"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sidRPr="00403AAD">
              <w:rPr>
                <w:rFonts w:ascii="Calibri" w:hAnsi="Calibri" w:cs="Calibri"/>
                <w:iCs/>
                <w:color w:val="000000"/>
                <w:sz w:val="18"/>
                <w:szCs w:val="18"/>
                <w:lang w:eastAsia="x-none"/>
              </w:rPr>
              <w:t>Oświadczenie o spełnieniu kryterium MŚP</w:t>
            </w:r>
            <w:r>
              <w:rPr>
                <w:rFonts w:ascii="Calibri" w:hAnsi="Calibri" w:cs="Calibri"/>
                <w:iCs/>
                <w:color w:val="000000"/>
                <w:sz w:val="18"/>
                <w:szCs w:val="18"/>
                <w:lang w:eastAsia="x-none"/>
              </w:rPr>
              <w:t xml:space="preserve"> (załącznik nr 6)</w:t>
            </w:r>
          </w:p>
        </w:tc>
      </w:tr>
      <w:tr w:rsidR="00FE309F" w:rsidRPr="00403AAD" w14:paraId="7726EB24" w14:textId="77777777" w:rsidTr="00144F91">
        <w:trPr>
          <w:trHeight w:val="246"/>
        </w:trPr>
        <w:tc>
          <w:tcPr>
            <w:tcW w:w="847" w:type="dxa"/>
            <w:shd w:val="clear" w:color="auto" w:fill="auto"/>
          </w:tcPr>
          <w:p w14:paraId="583BE12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C38B93C"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Calibri" w:hAnsi="Calibri" w:cs="Calibri"/>
                <w:iCs/>
                <w:color w:val="000000"/>
                <w:sz w:val="18"/>
                <w:szCs w:val="18"/>
                <w:lang w:eastAsia="x-none"/>
              </w:rPr>
              <w:t xml:space="preserve">Formularz informacji przedstawianych przy ubieganiu się o pomoc de </w:t>
            </w:r>
            <w:proofErr w:type="spellStart"/>
            <w:r w:rsidRPr="00FA0678">
              <w:rPr>
                <w:rFonts w:ascii="Calibri" w:hAnsi="Calibri" w:cs="Calibri"/>
                <w:iCs/>
                <w:color w:val="000000"/>
                <w:sz w:val="18"/>
                <w:szCs w:val="18"/>
                <w:lang w:eastAsia="x-none"/>
              </w:rPr>
              <w:t>minimis</w:t>
            </w:r>
            <w:proofErr w:type="spellEnd"/>
          </w:p>
        </w:tc>
      </w:tr>
      <w:tr w:rsidR="00FE309F" w:rsidRPr="00403AAD" w14:paraId="77EBA804" w14:textId="77777777" w:rsidTr="00144F91">
        <w:trPr>
          <w:trHeight w:val="277"/>
        </w:trPr>
        <w:tc>
          <w:tcPr>
            <w:tcW w:w="847" w:type="dxa"/>
            <w:shd w:val="clear" w:color="auto" w:fill="auto"/>
          </w:tcPr>
          <w:p w14:paraId="2B17B4B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477BEACD"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Theme="minorHAnsi" w:eastAsia="Tahoma" w:hAnsiTheme="minorHAnsi" w:cstheme="minorHAnsi"/>
                <w:sz w:val="18"/>
                <w:szCs w:val="18"/>
              </w:rPr>
              <w:t xml:space="preserve">Wniosek o udzielenie pomocy de </w:t>
            </w:r>
            <w:proofErr w:type="spellStart"/>
            <w:r w:rsidRPr="00FA0678">
              <w:rPr>
                <w:rFonts w:asciiTheme="minorHAnsi" w:eastAsia="Tahoma" w:hAnsiTheme="minorHAnsi" w:cstheme="minorHAnsi"/>
                <w:sz w:val="18"/>
                <w:szCs w:val="18"/>
              </w:rPr>
              <w:t>minimis</w:t>
            </w:r>
            <w:proofErr w:type="spellEnd"/>
          </w:p>
        </w:tc>
      </w:tr>
      <w:tr w:rsidR="00FE309F" w:rsidRPr="00403AAD" w14:paraId="1AFEE65D" w14:textId="77777777" w:rsidTr="00144F91">
        <w:trPr>
          <w:trHeight w:val="277"/>
        </w:trPr>
        <w:tc>
          <w:tcPr>
            <w:tcW w:w="847" w:type="dxa"/>
            <w:shd w:val="clear" w:color="auto" w:fill="auto"/>
          </w:tcPr>
          <w:p w14:paraId="269990B9"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C51D901" w14:textId="77777777" w:rsidR="00FE309F" w:rsidRPr="00FA0678" w:rsidRDefault="00FE309F" w:rsidP="00F9490E">
            <w:pPr>
              <w:widowControl w:val="0"/>
              <w:tabs>
                <w:tab w:val="left" w:pos="284"/>
              </w:tabs>
              <w:rPr>
                <w:rFonts w:asciiTheme="minorHAnsi" w:eastAsia="Tahoma" w:hAnsiTheme="minorHAnsi" w:cstheme="minorHAnsi"/>
                <w:sz w:val="18"/>
                <w:szCs w:val="18"/>
              </w:rPr>
            </w:pPr>
            <w:r>
              <w:rPr>
                <w:rFonts w:ascii="Calibri" w:hAnsi="Calibri" w:cs="Calibri"/>
                <w:iCs/>
                <w:color w:val="000000"/>
                <w:sz w:val="18"/>
                <w:szCs w:val="18"/>
                <w:lang w:eastAsia="x-none"/>
              </w:rPr>
              <w:t xml:space="preserve">Oświadczenie </w:t>
            </w:r>
            <w:r w:rsidRPr="00BA7936">
              <w:rPr>
                <w:rFonts w:ascii="Calibri" w:hAnsi="Calibri" w:cs="Calibri"/>
                <w:iCs/>
                <w:color w:val="000000"/>
                <w:sz w:val="18"/>
                <w:szCs w:val="18"/>
                <w:lang w:eastAsia="x-none"/>
              </w:rPr>
              <w:t xml:space="preserve">o korzystaniu lub nie korzystaniu z pomocy de </w:t>
            </w:r>
            <w:proofErr w:type="spellStart"/>
            <w:r w:rsidRPr="00BA7936">
              <w:rPr>
                <w:rFonts w:ascii="Calibri" w:hAnsi="Calibri" w:cs="Calibri"/>
                <w:iCs/>
                <w:color w:val="000000"/>
                <w:sz w:val="18"/>
                <w:szCs w:val="18"/>
                <w:lang w:eastAsia="x-none"/>
              </w:rPr>
              <w:t>minimis</w:t>
            </w:r>
            <w:proofErr w:type="spellEnd"/>
          </w:p>
        </w:tc>
      </w:tr>
      <w:tr w:rsidR="00FE309F" w:rsidRPr="00403AAD" w14:paraId="10D7C40D" w14:textId="77777777" w:rsidTr="00144F91">
        <w:trPr>
          <w:trHeight w:val="277"/>
        </w:trPr>
        <w:tc>
          <w:tcPr>
            <w:tcW w:w="847" w:type="dxa"/>
            <w:shd w:val="clear" w:color="auto" w:fill="auto"/>
          </w:tcPr>
          <w:p w14:paraId="3FD83FF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61A0FA9" w14:textId="77777777" w:rsidR="00FE309F"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w:t>
            </w:r>
            <w:r w:rsidRPr="00BA7936">
              <w:rPr>
                <w:rFonts w:ascii="Calibri" w:hAnsi="Calibri" w:cs="Calibri"/>
                <w:iCs/>
                <w:color w:val="000000"/>
                <w:sz w:val="18"/>
                <w:szCs w:val="18"/>
                <w:lang w:eastAsia="x-none"/>
              </w:rPr>
              <w:t>świadczenie o korzystaniu lub nie korzystaniu z pomocy do wnioskowanej inwestycji</w:t>
            </w:r>
          </w:p>
        </w:tc>
      </w:tr>
      <w:tr w:rsidR="00FE309F" w:rsidRPr="00403AAD" w14:paraId="2983FDB2" w14:textId="77777777" w:rsidTr="00144F91">
        <w:trPr>
          <w:trHeight w:val="268"/>
        </w:trPr>
        <w:tc>
          <w:tcPr>
            <w:tcW w:w="847" w:type="dxa"/>
            <w:shd w:val="clear" w:color="auto" w:fill="auto"/>
          </w:tcPr>
          <w:p w14:paraId="4088F1A7"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0AB5FB8"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Theme="minorHAnsi" w:eastAsia="Tahoma" w:hAnsiTheme="minorHAnsi" w:cstheme="minorHAnsi"/>
                <w:sz w:val="18"/>
                <w:szCs w:val="18"/>
              </w:rPr>
              <w:t>Oświadczenie o braku wykluczenia z ubiegania się o otrzymanie środków</w:t>
            </w:r>
          </w:p>
        </w:tc>
      </w:tr>
      <w:tr w:rsidR="00FE309F" w:rsidRPr="00403AAD" w14:paraId="62FD37EF" w14:textId="77777777" w:rsidTr="00144F91">
        <w:trPr>
          <w:trHeight w:val="271"/>
        </w:trPr>
        <w:tc>
          <w:tcPr>
            <w:tcW w:w="847" w:type="dxa"/>
            <w:shd w:val="clear" w:color="auto" w:fill="auto"/>
          </w:tcPr>
          <w:p w14:paraId="47A86610"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226049D5" w14:textId="77777777" w:rsidR="00FE309F" w:rsidRDefault="00FE309F" w:rsidP="00F9490E">
            <w:pPr>
              <w:widowControl w:val="0"/>
              <w:tabs>
                <w:tab w:val="left" w:pos="284"/>
              </w:tabs>
              <w:rPr>
                <w:rFonts w:ascii="Calibri" w:hAnsi="Calibri" w:cs="Calibri"/>
                <w:iCs/>
                <w:color w:val="000000"/>
                <w:sz w:val="18"/>
                <w:szCs w:val="18"/>
                <w:lang w:eastAsia="x-none"/>
              </w:rPr>
            </w:pPr>
            <w:r w:rsidRPr="00FA0678">
              <w:rPr>
                <w:rFonts w:ascii="Calibri" w:hAnsi="Calibri" w:cs="Calibri"/>
                <w:iCs/>
                <w:color w:val="000000"/>
                <w:sz w:val="18"/>
                <w:szCs w:val="18"/>
                <w:lang w:eastAsia="x-none"/>
              </w:rPr>
              <w:t>Oświadczenie o nienakładaniu się finansowania</w:t>
            </w:r>
          </w:p>
        </w:tc>
      </w:tr>
      <w:tr w:rsidR="00FE309F" w:rsidRPr="00403AAD" w14:paraId="4E86FD38" w14:textId="77777777" w:rsidTr="00144F91">
        <w:trPr>
          <w:trHeight w:val="290"/>
        </w:trPr>
        <w:tc>
          <w:tcPr>
            <w:tcW w:w="847" w:type="dxa"/>
            <w:shd w:val="clear" w:color="auto" w:fill="auto"/>
          </w:tcPr>
          <w:p w14:paraId="2757B793"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B2A3D85" w14:textId="77777777" w:rsidR="00FE309F" w:rsidRDefault="00FE309F" w:rsidP="00F9490E">
            <w:pPr>
              <w:widowControl w:val="0"/>
              <w:tabs>
                <w:tab w:val="left" w:pos="284"/>
              </w:tabs>
              <w:rPr>
                <w:rFonts w:ascii="Calibri" w:hAnsi="Calibri" w:cs="Calibri"/>
                <w:iCs/>
                <w:color w:val="000000"/>
                <w:sz w:val="18"/>
                <w:szCs w:val="18"/>
                <w:lang w:eastAsia="x-none"/>
              </w:rPr>
            </w:pPr>
            <w:r w:rsidRPr="00403AAD">
              <w:rPr>
                <w:rFonts w:ascii="Calibri" w:hAnsi="Calibri" w:cs="Calibri"/>
                <w:iCs/>
                <w:color w:val="000000"/>
                <w:sz w:val="18"/>
                <w:szCs w:val="18"/>
                <w:lang w:eastAsia="x-none"/>
              </w:rPr>
              <w:t xml:space="preserve">Upoważnienie do BIG </w:t>
            </w:r>
            <w:r>
              <w:rPr>
                <w:rFonts w:ascii="Calibri" w:hAnsi="Calibri" w:cs="Calibri"/>
                <w:iCs/>
                <w:color w:val="000000"/>
                <w:sz w:val="18"/>
                <w:szCs w:val="18"/>
                <w:lang w:eastAsia="x-none"/>
              </w:rPr>
              <w:t xml:space="preserve">Info Monitor S.A. </w:t>
            </w:r>
            <w:r w:rsidRPr="00403AAD">
              <w:rPr>
                <w:rFonts w:ascii="Calibri" w:hAnsi="Calibri" w:cs="Calibri"/>
                <w:iCs/>
                <w:color w:val="000000"/>
                <w:sz w:val="18"/>
                <w:szCs w:val="18"/>
                <w:lang w:eastAsia="x-none"/>
              </w:rPr>
              <w:t>dla Wnioskodawcy, Poręczycieli oraz Małżonka Wnioskodawcy/Poręczyciela</w:t>
            </w:r>
          </w:p>
        </w:tc>
      </w:tr>
      <w:tr w:rsidR="0002193E" w:rsidRPr="00403AAD" w14:paraId="5FD3B4B5" w14:textId="77777777" w:rsidTr="00144F91">
        <w:trPr>
          <w:trHeight w:val="290"/>
        </w:trPr>
        <w:tc>
          <w:tcPr>
            <w:tcW w:w="847" w:type="dxa"/>
            <w:shd w:val="clear" w:color="auto" w:fill="auto"/>
          </w:tcPr>
          <w:p w14:paraId="7557EBB9" w14:textId="77777777" w:rsidR="0002193E" w:rsidRPr="00876C67" w:rsidRDefault="0002193E"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48FAFD49" w14:textId="1498713F" w:rsidR="0002193E" w:rsidRPr="00403AAD" w:rsidRDefault="0002193E" w:rsidP="0002193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Pozostała dokumentacja zgodnie z wykazem wymaganych dokumentów do wniosku</w:t>
            </w:r>
          </w:p>
        </w:tc>
      </w:tr>
    </w:tbl>
    <w:p w14:paraId="55879040" w14:textId="77777777" w:rsidR="00FE309F" w:rsidRDefault="00FE309F" w:rsidP="00AE1B60">
      <w:pPr>
        <w:pStyle w:val="Tekstpodstawowywcity"/>
        <w:ind w:left="0" w:firstLine="0"/>
        <w:rPr>
          <w:rFonts w:asciiTheme="minorHAnsi" w:hAnsiTheme="minorHAnsi" w:cstheme="minorHAnsi"/>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5699"/>
      </w:tblGrid>
      <w:tr w:rsidR="00FB4A93" w:rsidRPr="00732813" w14:paraId="102C5A2E" w14:textId="77777777" w:rsidTr="00144F91">
        <w:trPr>
          <w:trHeight w:val="838"/>
        </w:trPr>
        <w:tc>
          <w:tcPr>
            <w:tcW w:w="4928" w:type="dxa"/>
            <w:tcBorders>
              <w:top w:val="single" w:sz="4" w:space="0" w:color="auto"/>
              <w:left w:val="single" w:sz="4" w:space="0" w:color="auto"/>
              <w:bottom w:val="single" w:sz="4" w:space="0" w:color="auto"/>
              <w:right w:val="single" w:sz="4" w:space="0" w:color="auto"/>
            </w:tcBorders>
            <w:shd w:val="clear" w:color="auto" w:fill="F3F3F3"/>
            <w:vAlign w:val="center"/>
          </w:tcPr>
          <w:p w14:paraId="6EDBB182" w14:textId="218C9E51" w:rsidR="00FB4A93" w:rsidRPr="00732813" w:rsidRDefault="00FB4A93" w:rsidP="00A3491E">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 xml:space="preserve">Wniosek wraz z załącznikami </w:t>
            </w:r>
            <w:r w:rsidR="003435DF" w:rsidRPr="00732813">
              <w:rPr>
                <w:rFonts w:asciiTheme="minorHAnsi" w:hAnsiTheme="minorHAnsi" w:cstheme="minorHAnsi"/>
                <w:sz w:val="22"/>
                <w:szCs w:val="22"/>
              </w:rPr>
              <w:br/>
            </w:r>
            <w:r w:rsidRPr="00732813">
              <w:rPr>
                <w:rFonts w:asciiTheme="minorHAnsi" w:hAnsiTheme="minorHAnsi" w:cstheme="minorHAnsi"/>
                <w:sz w:val="22"/>
                <w:szCs w:val="22"/>
              </w:rPr>
              <w:t>został przyjęty przez:</w:t>
            </w:r>
          </w:p>
        </w:tc>
        <w:tc>
          <w:tcPr>
            <w:tcW w:w="5699" w:type="dxa"/>
            <w:tcBorders>
              <w:top w:val="single" w:sz="4" w:space="0" w:color="auto"/>
              <w:left w:val="single" w:sz="4" w:space="0" w:color="auto"/>
              <w:bottom w:val="single" w:sz="4" w:space="0" w:color="auto"/>
              <w:right w:val="single" w:sz="4" w:space="0" w:color="auto"/>
            </w:tcBorders>
            <w:shd w:val="clear" w:color="auto" w:fill="F3F3F3"/>
            <w:vAlign w:val="bottom"/>
          </w:tcPr>
          <w:p w14:paraId="2CC3C3FD" w14:textId="77777777" w:rsidR="00144F91" w:rsidRDefault="00144F91" w:rsidP="002B41AF">
            <w:pPr>
              <w:jc w:val="center"/>
              <w:rPr>
                <w:rFonts w:asciiTheme="minorHAnsi" w:hAnsiTheme="minorHAnsi" w:cstheme="minorHAnsi"/>
                <w:sz w:val="22"/>
                <w:szCs w:val="22"/>
              </w:rPr>
            </w:pPr>
          </w:p>
          <w:p w14:paraId="2AEA9AF5" w14:textId="77777777" w:rsidR="00144F91" w:rsidRDefault="00144F91" w:rsidP="002B41AF">
            <w:pPr>
              <w:jc w:val="center"/>
              <w:rPr>
                <w:rFonts w:asciiTheme="minorHAnsi" w:hAnsiTheme="minorHAnsi" w:cstheme="minorHAnsi"/>
                <w:sz w:val="22"/>
                <w:szCs w:val="22"/>
              </w:rPr>
            </w:pPr>
          </w:p>
          <w:p w14:paraId="1E772390" w14:textId="77777777" w:rsidR="00144F91" w:rsidRDefault="00144F91" w:rsidP="002B41AF">
            <w:pPr>
              <w:jc w:val="center"/>
              <w:rPr>
                <w:rFonts w:asciiTheme="minorHAnsi" w:hAnsiTheme="minorHAnsi" w:cstheme="minorHAnsi"/>
                <w:sz w:val="22"/>
                <w:szCs w:val="22"/>
              </w:rPr>
            </w:pPr>
          </w:p>
          <w:p w14:paraId="0E786FCB" w14:textId="77777777" w:rsidR="00144F91" w:rsidRDefault="00144F91" w:rsidP="002B41AF">
            <w:pPr>
              <w:jc w:val="center"/>
              <w:rPr>
                <w:rFonts w:asciiTheme="minorHAnsi" w:hAnsiTheme="minorHAnsi" w:cstheme="minorHAnsi"/>
                <w:sz w:val="22"/>
                <w:szCs w:val="22"/>
              </w:rPr>
            </w:pPr>
          </w:p>
          <w:p w14:paraId="7A1AAC83" w14:textId="77777777" w:rsidR="00144F91" w:rsidRDefault="00144F91" w:rsidP="002B41AF">
            <w:pPr>
              <w:jc w:val="center"/>
              <w:rPr>
                <w:rFonts w:asciiTheme="minorHAnsi" w:hAnsiTheme="minorHAnsi" w:cstheme="minorHAnsi"/>
                <w:sz w:val="22"/>
                <w:szCs w:val="22"/>
              </w:rPr>
            </w:pPr>
          </w:p>
          <w:p w14:paraId="7D35B34C" w14:textId="3D658135" w:rsidR="00FB4A93" w:rsidRPr="00732813" w:rsidRDefault="002B41AF" w:rsidP="002B41AF">
            <w:pPr>
              <w:jc w:val="center"/>
              <w:rPr>
                <w:rFonts w:asciiTheme="minorHAnsi" w:hAnsiTheme="minorHAnsi" w:cstheme="minorHAnsi"/>
                <w:sz w:val="22"/>
                <w:szCs w:val="22"/>
              </w:rPr>
            </w:pPr>
            <w:r w:rsidRPr="00732813">
              <w:rPr>
                <w:rFonts w:asciiTheme="minorHAnsi" w:hAnsiTheme="minorHAnsi" w:cstheme="minorHAnsi"/>
                <w:sz w:val="22"/>
                <w:szCs w:val="22"/>
              </w:rPr>
              <w:t>Data, p</w:t>
            </w:r>
            <w:r w:rsidR="00FB4A93" w:rsidRPr="00732813">
              <w:rPr>
                <w:rFonts w:asciiTheme="minorHAnsi" w:hAnsiTheme="minorHAnsi" w:cstheme="minorHAnsi"/>
                <w:sz w:val="22"/>
                <w:szCs w:val="22"/>
              </w:rPr>
              <w:t>ieczęć i podpis</w:t>
            </w:r>
          </w:p>
        </w:tc>
      </w:tr>
      <w:tr w:rsidR="00FB4A93" w:rsidRPr="00732813" w14:paraId="0FB08112" w14:textId="77777777" w:rsidTr="00144F91">
        <w:trPr>
          <w:trHeight w:val="1010"/>
        </w:trPr>
        <w:tc>
          <w:tcPr>
            <w:tcW w:w="4928" w:type="dxa"/>
            <w:tcBorders>
              <w:top w:val="single" w:sz="4" w:space="0" w:color="auto"/>
              <w:left w:val="single" w:sz="4" w:space="0" w:color="auto"/>
              <w:bottom w:val="single" w:sz="4" w:space="0" w:color="auto"/>
              <w:right w:val="single" w:sz="4" w:space="0" w:color="auto"/>
            </w:tcBorders>
            <w:shd w:val="clear" w:color="auto" w:fill="F3F3F3"/>
            <w:vAlign w:val="center"/>
          </w:tcPr>
          <w:p w14:paraId="108C5C06" w14:textId="77777777" w:rsidR="00FB4A93" w:rsidRPr="00732813" w:rsidRDefault="00FB4A93" w:rsidP="00A3491E">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Uwagi</w:t>
            </w:r>
          </w:p>
        </w:tc>
        <w:tc>
          <w:tcPr>
            <w:tcW w:w="5699" w:type="dxa"/>
            <w:tcBorders>
              <w:top w:val="single" w:sz="4" w:space="0" w:color="auto"/>
              <w:left w:val="single" w:sz="4" w:space="0" w:color="auto"/>
              <w:bottom w:val="single" w:sz="4" w:space="0" w:color="auto"/>
              <w:right w:val="single" w:sz="4" w:space="0" w:color="auto"/>
            </w:tcBorders>
            <w:shd w:val="clear" w:color="auto" w:fill="F3F3F3"/>
            <w:vAlign w:val="center"/>
          </w:tcPr>
          <w:p w14:paraId="62A5BE1A" w14:textId="77777777" w:rsidR="002D2185" w:rsidRPr="00732813" w:rsidRDefault="002D2185" w:rsidP="00144F91">
            <w:pPr>
              <w:suppressAutoHyphens w:val="0"/>
              <w:rPr>
                <w:rFonts w:asciiTheme="minorHAnsi" w:hAnsiTheme="minorHAnsi" w:cstheme="minorHAnsi"/>
                <w:sz w:val="22"/>
                <w:szCs w:val="22"/>
              </w:rPr>
            </w:pPr>
          </w:p>
          <w:p w14:paraId="1C414994" w14:textId="77777777" w:rsidR="00FB4A93" w:rsidRPr="00732813" w:rsidRDefault="00FB4A93" w:rsidP="00A3491E">
            <w:pPr>
              <w:suppressAutoHyphens w:val="0"/>
              <w:jc w:val="center"/>
              <w:rPr>
                <w:rFonts w:asciiTheme="minorHAnsi" w:hAnsiTheme="minorHAnsi" w:cstheme="minorHAnsi"/>
                <w:sz w:val="22"/>
                <w:szCs w:val="22"/>
              </w:rPr>
            </w:pPr>
          </w:p>
        </w:tc>
      </w:tr>
    </w:tbl>
    <w:p w14:paraId="01543BE7" w14:textId="77777777" w:rsidR="002B41AF" w:rsidRPr="00732813" w:rsidRDefault="002B41AF" w:rsidP="00FF0885">
      <w:pPr>
        <w:tabs>
          <w:tab w:val="left" w:pos="3720"/>
        </w:tabs>
        <w:rPr>
          <w:sz w:val="22"/>
          <w:szCs w:val="22"/>
        </w:rPr>
      </w:pPr>
    </w:p>
    <w:sectPr w:rsidR="002B41AF" w:rsidRPr="00732813" w:rsidSect="00CD45D0">
      <w:headerReference w:type="default" r:id="rId13"/>
      <w:footerReference w:type="default" r:id="rId14"/>
      <w:headerReference w:type="first" r:id="rId15"/>
      <w:footerReference w:type="first" r:id="rId16"/>
      <w:footnotePr>
        <w:pos w:val="beneathText"/>
      </w:footnotePr>
      <w:pgSz w:w="11906" w:h="16838" w:code="9"/>
      <w:pgMar w:top="994" w:right="902" w:bottom="709" w:left="902"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615E6" w14:textId="77777777" w:rsidR="00672B2A" w:rsidRDefault="00672B2A">
      <w:r>
        <w:separator/>
      </w:r>
    </w:p>
  </w:endnote>
  <w:endnote w:type="continuationSeparator" w:id="0">
    <w:p w14:paraId="69B8DF9A" w14:textId="77777777" w:rsidR="00672B2A" w:rsidRDefault="0067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lbany">
    <w:altName w:val="Arial"/>
    <w:charset w:val="00"/>
    <w:family w:val="swiss"/>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296364"/>
      <w:docPartObj>
        <w:docPartGallery w:val="Page Numbers (Bottom of Page)"/>
        <w:docPartUnique/>
      </w:docPartObj>
    </w:sdtPr>
    <w:sdtEndPr/>
    <w:sdtContent>
      <w:p w14:paraId="7D8498BA" w14:textId="625CE517" w:rsidR="00FE2699" w:rsidRDefault="00FE2699">
        <w:pPr>
          <w:pStyle w:val="Stopka"/>
          <w:jc w:val="right"/>
        </w:pPr>
        <w:r>
          <w:fldChar w:fldCharType="begin"/>
        </w:r>
        <w:r>
          <w:instrText>PAGE   \* MERGEFORMAT</w:instrText>
        </w:r>
        <w:r>
          <w:fldChar w:fldCharType="separate"/>
        </w:r>
        <w:r w:rsidR="00227160">
          <w:rPr>
            <w:noProof/>
          </w:rPr>
          <w:t>3</w:t>
        </w:r>
        <w:r>
          <w:fldChar w:fldCharType="end"/>
        </w:r>
      </w:p>
    </w:sdtContent>
  </w:sdt>
  <w:p w14:paraId="74BFCF67" w14:textId="18BC41DB" w:rsidR="00FE2699" w:rsidRDefault="00FE2699" w:rsidP="00C45932">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E3EF5" w14:textId="78C44259" w:rsidR="00FE2699" w:rsidRDefault="008F5394" w:rsidP="000D64E6">
    <w:pPr>
      <w:pStyle w:val="Stopka"/>
      <w:tabs>
        <w:tab w:val="left" w:pos="2790"/>
      </w:tabs>
      <w:jc w:val="center"/>
    </w:pPr>
    <w:r>
      <w:rPr>
        <w:noProof/>
      </w:rPr>
      <w:drawing>
        <wp:inline distT="0" distB="0" distL="0" distR="0" wp14:anchorId="1C324D2A" wp14:editId="50C70F69">
          <wp:extent cx="4762500" cy="752475"/>
          <wp:effectExtent l="0" t="0" r="0" b="9525"/>
          <wp:docPr id="154769963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E0300" w14:textId="77777777" w:rsidR="00672B2A" w:rsidRDefault="00672B2A">
      <w:r>
        <w:separator/>
      </w:r>
    </w:p>
  </w:footnote>
  <w:footnote w:type="continuationSeparator" w:id="0">
    <w:p w14:paraId="76FF03CE" w14:textId="77777777" w:rsidR="00672B2A" w:rsidRDefault="00672B2A">
      <w:r>
        <w:continuationSeparator/>
      </w:r>
    </w:p>
  </w:footnote>
  <w:footnote w:id="1">
    <w:p w14:paraId="7ADBE833" w14:textId="77777777" w:rsidR="00AC2638" w:rsidRDefault="00AC2638" w:rsidP="00AC2638">
      <w:pPr>
        <w:pStyle w:val="Tekstprzypisudolnego"/>
      </w:pPr>
      <w:r>
        <w:rPr>
          <w:rStyle w:val="Odwoanieprzypisudolnego"/>
        </w:rPr>
        <w:footnoteRef/>
      </w:r>
      <w:r>
        <w:t xml:space="preserve"> Z wyłączeniem usług polegających na wynajmie krótko i długo terminowym, leasingu, dzierżawie i </w:t>
      </w:r>
      <w:proofErr w:type="spellStart"/>
      <w:r>
        <w:t>time-sharing</w:t>
      </w:r>
      <w:proofErr w:type="spellEnd"/>
    </w:p>
  </w:footnote>
  <w:footnote w:id="2">
    <w:p w14:paraId="3FD4F6F1" w14:textId="45571ED9" w:rsidR="00B75634" w:rsidRPr="002D6093" w:rsidRDefault="00B75634">
      <w:pPr>
        <w:pStyle w:val="Tekstprzypisudolnego"/>
        <w:rPr>
          <w:rFonts w:asciiTheme="minorHAnsi" w:hAnsiTheme="minorHAnsi" w:cstheme="minorHAnsi"/>
          <w:sz w:val="14"/>
          <w:szCs w:val="14"/>
        </w:rPr>
      </w:pPr>
      <w:r w:rsidRPr="002D6093">
        <w:rPr>
          <w:rStyle w:val="Odwoanieprzypisudolnego"/>
          <w:rFonts w:asciiTheme="minorHAnsi" w:hAnsiTheme="minorHAnsi" w:cstheme="minorHAnsi"/>
          <w:sz w:val="14"/>
          <w:szCs w:val="14"/>
        </w:rPr>
        <w:sym w:font="Symbol" w:char="F02A"/>
      </w:r>
      <w:r w:rsidRPr="002D6093">
        <w:rPr>
          <w:rFonts w:asciiTheme="minorHAnsi" w:hAnsiTheme="minorHAnsi" w:cstheme="minorHAnsi"/>
          <w:sz w:val="14"/>
          <w:szCs w:val="14"/>
        </w:rPr>
        <w:t xml:space="preserve"> Powyższe wskaźniki będą podlegały monitorowaniu przez Partnera Finansującego podczas trwania umowy inwestycyjnej.</w:t>
      </w:r>
    </w:p>
  </w:footnote>
  <w:footnote w:id="3">
    <w:p w14:paraId="2FB7AF58" w14:textId="479701E3" w:rsidR="00B75634" w:rsidRDefault="00B75634">
      <w:pPr>
        <w:pStyle w:val="Tekstprzypisudolnego"/>
      </w:pPr>
      <w:r w:rsidRPr="00B75634">
        <w:rPr>
          <w:rStyle w:val="Odwoanieprzypisudolnego"/>
        </w:rPr>
        <w:sym w:font="Symbol" w:char="F02A"/>
      </w:r>
      <w:r>
        <w:t xml:space="preserve"> </w:t>
      </w:r>
      <w:r w:rsidRPr="002D6093">
        <w:rPr>
          <w:rFonts w:asciiTheme="minorHAnsi" w:hAnsiTheme="minorHAnsi" w:cstheme="minorHAnsi"/>
          <w:sz w:val="14"/>
          <w:szCs w:val="14"/>
        </w:rPr>
        <w:t xml:space="preserve">EPC –  ekwiwalent pełnego czasu pracy (EPC), utworzony w ramach działalności wspieranej przez Inwestycję Końcową. </w:t>
      </w:r>
      <w:r w:rsidRPr="002D6093">
        <w:rPr>
          <w:rFonts w:asciiTheme="minorHAnsi" w:hAnsiTheme="minorHAnsi" w:cstheme="minorHAnsi"/>
          <w:iCs/>
          <w:sz w:val="14"/>
          <w:szCs w:val="14"/>
        </w:rPr>
        <w:t>Do wskaźnika nie wlicza się pracowników zatrudnionych do wdrożenia Inwestycji Końcowej oraz etatów nieobsadzonych. Prace sezonowe i niepełnowymiarowe należy przeliczyć na ekwiwalent pełnego czasu pracy. Wskaźnik należy monitorować w podziale na etaty zajmowane przez kobiety i mężczyzn.</w:t>
      </w:r>
    </w:p>
  </w:footnote>
  <w:footnote w:id="4">
    <w:p w14:paraId="66B1C383" w14:textId="062F5F71" w:rsidR="00174732" w:rsidRPr="002D6093" w:rsidRDefault="00174732" w:rsidP="00174732">
      <w:pPr>
        <w:pStyle w:val="Tekstprzypisudolnego"/>
        <w:rPr>
          <w:rFonts w:asciiTheme="minorHAnsi" w:hAnsiTheme="minorHAnsi" w:cstheme="minorHAnsi"/>
          <w:sz w:val="14"/>
          <w:szCs w:val="14"/>
        </w:rPr>
      </w:pPr>
      <w:r w:rsidRPr="002D6093">
        <w:rPr>
          <w:rStyle w:val="Odwoanieprzypisudolnego"/>
          <w:rFonts w:asciiTheme="minorHAnsi" w:hAnsiTheme="minorHAnsi" w:cstheme="minorHAnsi"/>
          <w:sz w:val="14"/>
          <w:szCs w:val="14"/>
        </w:rPr>
        <w:footnoteRef/>
      </w:r>
      <w:r w:rsidRPr="002D6093">
        <w:rPr>
          <w:rFonts w:asciiTheme="minorHAnsi" w:hAnsiTheme="minorHAnsi" w:cstheme="minorHAnsi"/>
          <w:sz w:val="14"/>
          <w:szCs w:val="14"/>
        </w:rPr>
        <w:t xml:space="preserve"> Przez powiązania kapitałowe lub osobowe rozumie się wzajemne powiązania między Partnerem Finansującym lub osobami upoważnionymi do zaciągania zobowiązań w imieniu Partnera Finansującego lub osobami wykonującymi w imieniu Partnera Finansującego czynności związane z procedurą wyboru</w:t>
      </w:r>
      <w:r w:rsidR="00295DBC" w:rsidRPr="002D6093">
        <w:rPr>
          <w:rFonts w:asciiTheme="minorHAnsi" w:hAnsiTheme="minorHAnsi" w:cstheme="minorHAnsi"/>
          <w:sz w:val="14"/>
          <w:szCs w:val="14"/>
        </w:rPr>
        <w:t xml:space="preserve"> Ostatecznych Odbiorców, a także osoby zaangażowane </w:t>
      </w:r>
      <w:r w:rsidR="00B56D8D" w:rsidRPr="002D6093">
        <w:rPr>
          <w:rFonts w:asciiTheme="minorHAnsi" w:hAnsiTheme="minorHAnsi" w:cstheme="minorHAnsi"/>
          <w:sz w:val="14"/>
          <w:szCs w:val="14"/>
        </w:rPr>
        <w:t>w obsługę Umowy Inwestycyjnej, jeżeli podejmują one decyzje dotyczące uprawnień i zobowiązań Ostatecznego Odbiorcy z tytułu udzielonej Jednostkowej Pożyczki a Ostatecznym  Odbiorcą</w:t>
      </w:r>
      <w:r w:rsidRPr="002D6093">
        <w:rPr>
          <w:rFonts w:asciiTheme="minorHAnsi" w:hAnsiTheme="minorHAnsi" w:cstheme="minorHAnsi"/>
          <w:sz w:val="14"/>
          <w:szCs w:val="14"/>
        </w:rPr>
        <w:t xml:space="preserve">, którego dotyczy wybór/obsługa jego Umowy Inwestycyjnej lub osobami uprawnionymi do jego reprezentacji lub zaciągania w jego imieniu zobowiązań, polegające w szczególności na: </w:t>
      </w:r>
    </w:p>
    <w:p w14:paraId="0AE710C9" w14:textId="70D067EA" w:rsidR="00174732" w:rsidRPr="002D6093" w:rsidRDefault="00174732" w:rsidP="00174732">
      <w:pPr>
        <w:pStyle w:val="Tekstprzypisudolnego"/>
        <w:rPr>
          <w:rFonts w:asciiTheme="minorHAnsi" w:hAnsiTheme="minorHAnsi" w:cstheme="minorHAnsi"/>
          <w:sz w:val="14"/>
          <w:szCs w:val="14"/>
        </w:rPr>
      </w:pPr>
      <w:r w:rsidRPr="002D6093">
        <w:rPr>
          <w:rFonts w:asciiTheme="minorHAnsi" w:hAnsiTheme="minorHAnsi" w:cstheme="minorHAnsi"/>
          <w:sz w:val="14"/>
          <w:szCs w:val="14"/>
        </w:rPr>
        <w:t xml:space="preserve">1) uczestniczeniu w spółce jako wspólnik spółki cywilnej lub spółki osobowej, </w:t>
      </w:r>
    </w:p>
    <w:p w14:paraId="5D7BA5A4" w14:textId="77777777" w:rsidR="00174732" w:rsidRPr="002D6093" w:rsidRDefault="00174732" w:rsidP="00174732">
      <w:pPr>
        <w:pStyle w:val="Tekstprzypisudolnego"/>
        <w:rPr>
          <w:rFonts w:asciiTheme="minorHAnsi" w:hAnsiTheme="minorHAnsi" w:cstheme="minorHAnsi"/>
          <w:sz w:val="14"/>
          <w:szCs w:val="14"/>
        </w:rPr>
      </w:pPr>
      <w:r w:rsidRPr="002D6093">
        <w:rPr>
          <w:rFonts w:asciiTheme="minorHAnsi" w:hAnsiTheme="minorHAnsi" w:cstheme="minorHAnsi"/>
          <w:sz w:val="14"/>
          <w:szCs w:val="14"/>
        </w:rPr>
        <w:t xml:space="preserve">2) posiadaniu co najmniej 10% udziałów lub akcji, o ile niższy próg nie wynika z przepisów prawa, </w:t>
      </w:r>
    </w:p>
    <w:p w14:paraId="6B8E6E60" w14:textId="77777777" w:rsidR="00174732" w:rsidRPr="002D6093" w:rsidRDefault="00174732" w:rsidP="00174732">
      <w:pPr>
        <w:pStyle w:val="Tekstprzypisudolnego"/>
        <w:rPr>
          <w:rFonts w:asciiTheme="minorHAnsi" w:hAnsiTheme="minorHAnsi" w:cstheme="minorHAnsi"/>
          <w:sz w:val="14"/>
          <w:szCs w:val="14"/>
        </w:rPr>
      </w:pPr>
      <w:r w:rsidRPr="002D6093">
        <w:rPr>
          <w:rFonts w:asciiTheme="minorHAnsi" w:hAnsiTheme="minorHAnsi" w:cstheme="minorHAnsi"/>
          <w:sz w:val="14"/>
          <w:szCs w:val="14"/>
        </w:rPr>
        <w:t xml:space="preserve">3) pełnieniu funkcji członka organu nadzorczego lub zarządzającego, prokurenta, pełnomocnika, </w:t>
      </w:r>
    </w:p>
    <w:p w14:paraId="522D44FF" w14:textId="77777777" w:rsidR="00174732" w:rsidRPr="002D6093" w:rsidRDefault="00174732" w:rsidP="00174732">
      <w:pPr>
        <w:pStyle w:val="Tekstprzypisudolnego"/>
        <w:rPr>
          <w:rFonts w:asciiTheme="minorHAnsi" w:hAnsiTheme="minorHAnsi" w:cstheme="minorHAnsi"/>
          <w:sz w:val="14"/>
          <w:szCs w:val="14"/>
        </w:rPr>
      </w:pPr>
      <w:r w:rsidRPr="002D6093">
        <w:rPr>
          <w:rFonts w:asciiTheme="minorHAnsi" w:hAnsiTheme="minorHAnsi" w:cstheme="minorHAnsi"/>
          <w:sz w:val="14"/>
          <w:szCs w:val="14"/>
        </w:rPr>
        <w:t xml:space="preserve">4) pozostawaniu w związku małżeńskim, w stosunku pokrewieństwa lub powinowactwa w linii prostej, pokrewieństwa drugiego stopnia lub powinowactwa drugiego stopnia w linii bocznej lub w stosunku przysposobienia, opieki lub kurateli. </w:t>
      </w:r>
    </w:p>
    <w:p w14:paraId="0C04C706" w14:textId="2DBCC8AC" w:rsidR="00174732" w:rsidRDefault="00174732">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3E74" w14:textId="3B1882C5" w:rsidR="00FE2699" w:rsidRDefault="00FE2699" w:rsidP="00C45932">
    <w:pPr>
      <w:pStyle w:val="NormalnyWe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BD3AB" w14:textId="7FB9019E" w:rsidR="00FE2699" w:rsidRDefault="000D64E6" w:rsidP="000D64E6">
    <w:pPr>
      <w:tabs>
        <w:tab w:val="left" w:pos="1920"/>
      </w:tabs>
    </w:pPr>
    <w:r>
      <w:tab/>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2"/>
    </w:tblGrid>
    <w:tr w:rsidR="00FE2699" w:rsidRPr="004C2781" w14:paraId="76397A6E" w14:textId="77777777" w:rsidTr="003859F3">
      <w:trPr>
        <w:cantSplit/>
        <w:trHeight w:val="1468"/>
      </w:trPr>
      <w:tc>
        <w:tcPr>
          <w:tcW w:w="10632" w:type="dxa"/>
          <w:tcBorders>
            <w:top w:val="single" w:sz="4" w:space="0" w:color="FFFFFF"/>
            <w:left w:val="single" w:sz="4" w:space="0" w:color="FFFFFF"/>
            <w:right w:val="single" w:sz="4" w:space="0" w:color="FFFFFF"/>
          </w:tcBorders>
          <w:vAlign w:val="center"/>
        </w:tcPr>
        <w:p w14:paraId="5C6449CB" w14:textId="7780104B" w:rsidR="00FE2699" w:rsidRDefault="000D64E6" w:rsidP="000D6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center"/>
            <w:rPr>
              <w:rFonts w:ascii="Comic Sans MS" w:hAnsi="Comic Sans MS" w:cs="Tahoma"/>
              <w:b/>
              <w:sz w:val="18"/>
              <w:szCs w:val="18"/>
            </w:rPr>
          </w:pPr>
          <w:r>
            <w:rPr>
              <w:noProof/>
            </w:rPr>
            <w:drawing>
              <wp:inline distT="0" distB="0" distL="0" distR="0" wp14:anchorId="06FDFDDE" wp14:editId="5900E16C">
                <wp:extent cx="4562865" cy="515113"/>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77319" name="Obraz 2023177319"/>
                        <pic:cNvPicPr/>
                      </pic:nvPicPr>
                      <pic:blipFill>
                        <a:blip r:embed="rId1">
                          <a:extLst>
                            <a:ext uri="{28A0092B-C50C-407E-A947-70E740481C1C}">
                              <a14:useLocalDpi xmlns:a14="http://schemas.microsoft.com/office/drawing/2010/main" val="0"/>
                            </a:ext>
                          </a:extLst>
                        </a:blip>
                        <a:stretch>
                          <a:fillRect/>
                        </a:stretch>
                      </pic:blipFill>
                      <pic:spPr>
                        <a:xfrm>
                          <a:off x="0" y="0"/>
                          <a:ext cx="4562865" cy="515113"/>
                        </a:xfrm>
                        <a:prstGeom prst="rect">
                          <a:avLst/>
                        </a:prstGeom>
                      </pic:spPr>
                    </pic:pic>
                  </a:graphicData>
                </a:graphic>
              </wp:inline>
            </w:drawing>
          </w:r>
        </w:p>
        <w:p w14:paraId="38DDF77E" w14:textId="77777777" w:rsidR="00CD45D0" w:rsidRDefault="00CD45D0" w:rsidP="00F64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right"/>
            <w:rPr>
              <w:rFonts w:cs="Calibri"/>
              <w:i/>
            </w:rPr>
          </w:pPr>
        </w:p>
        <w:p w14:paraId="0E6FE88F" w14:textId="4029A07E" w:rsidR="00FE2699" w:rsidRPr="009D1C19" w:rsidRDefault="00CD45D0" w:rsidP="009D1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right"/>
            <w:rPr>
              <w:bCs/>
              <w:i/>
              <w:iCs/>
              <w:sz w:val="16"/>
              <w:szCs w:val="16"/>
            </w:rPr>
          </w:pPr>
          <w:r w:rsidRPr="009D1C19">
            <w:rPr>
              <w:rFonts w:cs="Calibri"/>
              <w:i/>
              <w:sz w:val="16"/>
              <w:szCs w:val="16"/>
            </w:rPr>
            <w:t>Załącznik nr 2 do Regulaminu udzielania pożyczek, Instrument Finansowy Pożyczka</w:t>
          </w:r>
          <w:r w:rsidR="00E32641" w:rsidRPr="009D1C19">
            <w:rPr>
              <w:rFonts w:cs="Calibri"/>
              <w:i/>
              <w:sz w:val="16"/>
              <w:szCs w:val="16"/>
            </w:rPr>
            <w:t xml:space="preserve"> dla przedsiębiorstw w początkowej fazie rozwoju z umorzeniem</w:t>
          </w:r>
        </w:p>
      </w:tc>
    </w:tr>
    <w:tr w:rsidR="00FE2699" w:rsidRPr="004C2781" w14:paraId="1D80B1B7" w14:textId="77777777" w:rsidTr="003859F3">
      <w:trPr>
        <w:cantSplit/>
        <w:trHeight w:val="864"/>
      </w:trPr>
      <w:tc>
        <w:tcPr>
          <w:tcW w:w="10632" w:type="dxa"/>
          <w:vAlign w:val="center"/>
        </w:tcPr>
        <w:p w14:paraId="161ACEEA" w14:textId="3BAAFB43" w:rsidR="00FE2699" w:rsidRPr="00F73A35" w:rsidRDefault="00FE2699" w:rsidP="00F9490E">
          <w:pPr>
            <w:spacing w:before="60" w:after="60"/>
            <w:jc w:val="center"/>
            <w:rPr>
              <w:rFonts w:asciiTheme="minorHAnsi" w:hAnsiTheme="minorHAnsi" w:cstheme="minorHAnsi"/>
              <w:b/>
              <w:bCs/>
              <w:color w:val="0000FF"/>
              <w:sz w:val="28"/>
              <w:szCs w:val="28"/>
            </w:rPr>
          </w:pPr>
          <w:r w:rsidRPr="00F73A35">
            <w:rPr>
              <w:rFonts w:asciiTheme="minorHAnsi" w:hAnsiTheme="minorHAnsi" w:cstheme="minorHAnsi"/>
              <w:b/>
              <w:sz w:val="28"/>
              <w:szCs w:val="28"/>
            </w:rPr>
            <w:t>WNIOSEK O POŻYCZKĘ</w:t>
          </w:r>
          <w:r w:rsidR="00E32641">
            <w:rPr>
              <w:rFonts w:asciiTheme="minorHAnsi" w:hAnsiTheme="minorHAnsi" w:cstheme="minorHAnsi"/>
              <w:b/>
              <w:sz w:val="28"/>
              <w:szCs w:val="28"/>
            </w:rPr>
            <w:t xml:space="preserve"> DLA PRZEDSIĘBIORSTW W POCZĄTKOWEJ FAZIE ROZWOJU </w:t>
          </w:r>
          <w:r w:rsidR="00E32641">
            <w:rPr>
              <w:rFonts w:asciiTheme="minorHAnsi" w:hAnsiTheme="minorHAnsi" w:cstheme="minorHAnsi"/>
              <w:b/>
              <w:sz w:val="28"/>
              <w:szCs w:val="28"/>
            </w:rPr>
            <w:br/>
            <w:t>Z UMORZENIEM</w:t>
          </w:r>
        </w:p>
      </w:tc>
    </w:tr>
  </w:tbl>
  <w:p w14:paraId="6D2E70A0" w14:textId="77777777" w:rsidR="00FE2699" w:rsidRDefault="00FE2699" w:rsidP="000C5F0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lvlText w:val=""/>
      <w:lvlJc w:val="left"/>
      <w:pPr>
        <w:tabs>
          <w:tab w:val="num" w:pos="0"/>
        </w:tabs>
      </w:pPr>
    </w:lvl>
    <w:lvl w:ilvl="1">
      <w:start w:val="1"/>
      <w:numFmt w:val="none"/>
      <w:pStyle w:val="Nagwek2"/>
      <w:lvlText w:val=""/>
      <w:lvlJc w:val="left"/>
      <w:pPr>
        <w:tabs>
          <w:tab w:val="num" w:pos="0"/>
        </w:tabs>
      </w:pPr>
    </w:lvl>
    <w:lvl w:ilvl="2">
      <w:start w:val="1"/>
      <w:numFmt w:val="none"/>
      <w:pStyle w:val="Nagwek3"/>
      <w:lvlText w:val=""/>
      <w:lvlJc w:val="left"/>
      <w:pPr>
        <w:tabs>
          <w:tab w:val="num" w:pos="0"/>
        </w:tabs>
      </w:pPr>
    </w:lvl>
    <w:lvl w:ilvl="3">
      <w:start w:val="1"/>
      <w:numFmt w:val="none"/>
      <w:pStyle w:val="Nagwek4"/>
      <w:lvlText w:val=""/>
      <w:lvlJc w:val="left"/>
      <w:pPr>
        <w:tabs>
          <w:tab w:val="num" w:pos="0"/>
        </w:tabs>
      </w:pPr>
    </w:lvl>
    <w:lvl w:ilvl="4">
      <w:start w:val="1"/>
      <w:numFmt w:val="none"/>
      <w:pStyle w:val="Nagwek5"/>
      <w:lvlText w:val=""/>
      <w:lvlJc w:val="left"/>
      <w:pPr>
        <w:tabs>
          <w:tab w:val="num" w:pos="0"/>
        </w:tabs>
      </w:pPr>
    </w:lvl>
    <w:lvl w:ilvl="5">
      <w:start w:val="1"/>
      <w:numFmt w:val="none"/>
      <w:pStyle w:val="Nagwek6"/>
      <w:lvlText w:val=""/>
      <w:lvlJc w:val="left"/>
      <w:pPr>
        <w:tabs>
          <w:tab w:val="num" w:pos="0"/>
        </w:tabs>
      </w:pPr>
    </w:lvl>
    <w:lvl w:ilvl="6">
      <w:start w:val="1"/>
      <w:numFmt w:val="none"/>
      <w:pStyle w:val="Nagwek7"/>
      <w:lvlText w:val=""/>
      <w:lvlJc w:val="left"/>
      <w:pPr>
        <w:tabs>
          <w:tab w:val="num" w:pos="0"/>
        </w:tabs>
      </w:pPr>
    </w:lvl>
    <w:lvl w:ilvl="7">
      <w:start w:val="1"/>
      <w:numFmt w:val="none"/>
      <w:pStyle w:val="Nagwek8"/>
      <w:lvlText w:val=""/>
      <w:lvlJc w:val="left"/>
      <w:pPr>
        <w:tabs>
          <w:tab w:val="num" w:pos="0"/>
        </w:tabs>
      </w:pPr>
    </w:lvl>
    <w:lvl w:ilvl="8">
      <w:start w:val="1"/>
      <w:numFmt w:val="none"/>
      <w:pStyle w:val="Nagwek9"/>
      <w:lvlText w:val=""/>
      <w:lvlJc w:val="left"/>
      <w:pPr>
        <w:tabs>
          <w:tab w:val="num" w:pos="0"/>
        </w:tabs>
      </w:pPr>
    </w:lvl>
  </w:abstractNum>
  <w:abstractNum w:abstractNumId="1" w15:restartNumberingAfterBreak="0">
    <w:nsid w:val="00000004"/>
    <w:multiLevelType w:val="multilevel"/>
    <w:tmpl w:val="00000004"/>
    <w:name w:val="WW8Num4"/>
    <w:lvl w:ilvl="0">
      <w:start w:val="1"/>
      <w:numFmt w:val="upperRoman"/>
      <w:lvlText w:val="%1."/>
      <w:lvlJc w:val="left"/>
      <w:pPr>
        <w:tabs>
          <w:tab w:val="num" w:pos="0"/>
        </w:tabs>
        <w:ind w:left="862" w:hanging="720"/>
      </w:pPr>
      <w:rPr>
        <w:rFonts w:ascii="Calibri" w:hAnsi="Calibri" w:cs="Calibri" w:hint="default"/>
        <w:b/>
        <w:sz w:val="20"/>
        <w:szCs w:val="16"/>
        <w:lang w:val="pl-PL"/>
      </w:rPr>
    </w:lvl>
    <w:lvl w:ilvl="1">
      <w:start w:val="3"/>
      <w:numFmt w:val="decimal"/>
      <w:lvlText w:val="%1.%2"/>
      <w:lvlJc w:val="left"/>
      <w:pPr>
        <w:tabs>
          <w:tab w:val="num" w:pos="0"/>
        </w:tabs>
        <w:ind w:left="644" w:hanging="360"/>
      </w:pPr>
      <w:rPr>
        <w:rFonts w:ascii="Calibri" w:hAnsi="Calibri" w:cs="Calibri" w:hint="default"/>
        <w:color w:val="000000"/>
        <w:sz w:val="20"/>
      </w:rPr>
    </w:lvl>
    <w:lvl w:ilvl="2">
      <w:start w:val="1"/>
      <w:numFmt w:val="decimal"/>
      <w:lvlText w:val="%1.%2.%3"/>
      <w:lvlJc w:val="left"/>
      <w:pPr>
        <w:tabs>
          <w:tab w:val="num" w:pos="0"/>
        </w:tabs>
        <w:ind w:left="1146" w:hanging="720"/>
      </w:pPr>
      <w:rPr>
        <w:rFonts w:ascii="Calibri" w:hAnsi="Calibri" w:cs="Calibri" w:hint="default"/>
        <w:color w:val="000000"/>
        <w:sz w:val="20"/>
      </w:rPr>
    </w:lvl>
    <w:lvl w:ilvl="3">
      <w:start w:val="1"/>
      <w:numFmt w:val="decimal"/>
      <w:lvlText w:val="%1.%2.%3.%4"/>
      <w:lvlJc w:val="left"/>
      <w:pPr>
        <w:tabs>
          <w:tab w:val="num" w:pos="0"/>
        </w:tabs>
        <w:ind w:left="1288" w:hanging="720"/>
      </w:pPr>
      <w:rPr>
        <w:rFonts w:ascii="Calibri" w:hAnsi="Calibri" w:cs="Calibri" w:hint="default"/>
        <w:color w:val="000000"/>
        <w:sz w:val="20"/>
      </w:rPr>
    </w:lvl>
    <w:lvl w:ilvl="4">
      <w:start w:val="1"/>
      <w:numFmt w:val="decimal"/>
      <w:lvlText w:val="%1.%2.%3.%4.%5"/>
      <w:lvlJc w:val="left"/>
      <w:pPr>
        <w:tabs>
          <w:tab w:val="num" w:pos="0"/>
        </w:tabs>
        <w:ind w:left="1790" w:hanging="1080"/>
      </w:pPr>
      <w:rPr>
        <w:rFonts w:ascii="Calibri" w:hAnsi="Calibri" w:cs="Calibri" w:hint="default"/>
        <w:color w:val="000000"/>
        <w:sz w:val="20"/>
      </w:rPr>
    </w:lvl>
    <w:lvl w:ilvl="5">
      <w:start w:val="1"/>
      <w:numFmt w:val="decimal"/>
      <w:lvlText w:val="%1.%2.%3.%4.%5.%6"/>
      <w:lvlJc w:val="left"/>
      <w:pPr>
        <w:tabs>
          <w:tab w:val="num" w:pos="0"/>
        </w:tabs>
        <w:ind w:left="1932" w:hanging="1080"/>
      </w:pPr>
      <w:rPr>
        <w:rFonts w:ascii="Calibri" w:hAnsi="Calibri" w:cs="Calibri" w:hint="default"/>
        <w:color w:val="000000"/>
        <w:sz w:val="20"/>
      </w:rPr>
    </w:lvl>
    <w:lvl w:ilvl="6">
      <w:start w:val="1"/>
      <w:numFmt w:val="decimal"/>
      <w:lvlText w:val="%1.%2.%3.%4.%5.%6.%7"/>
      <w:lvlJc w:val="left"/>
      <w:pPr>
        <w:tabs>
          <w:tab w:val="num" w:pos="0"/>
        </w:tabs>
        <w:ind w:left="2434" w:hanging="1440"/>
      </w:pPr>
      <w:rPr>
        <w:rFonts w:ascii="Calibri" w:hAnsi="Calibri" w:cs="Calibri" w:hint="default"/>
        <w:color w:val="000000"/>
        <w:sz w:val="20"/>
      </w:rPr>
    </w:lvl>
    <w:lvl w:ilvl="7">
      <w:start w:val="1"/>
      <w:numFmt w:val="decimal"/>
      <w:lvlText w:val="%1.%2.%3.%4.%5.%6.%7.%8"/>
      <w:lvlJc w:val="left"/>
      <w:pPr>
        <w:tabs>
          <w:tab w:val="num" w:pos="0"/>
        </w:tabs>
        <w:ind w:left="2576" w:hanging="1440"/>
      </w:pPr>
      <w:rPr>
        <w:rFonts w:ascii="Calibri" w:hAnsi="Calibri" w:cs="Calibri" w:hint="default"/>
        <w:color w:val="000000"/>
        <w:sz w:val="20"/>
      </w:rPr>
    </w:lvl>
    <w:lvl w:ilvl="8">
      <w:start w:val="1"/>
      <w:numFmt w:val="decimal"/>
      <w:lvlText w:val="%1.%2.%3.%4.%5.%6.%7.%8.%9"/>
      <w:lvlJc w:val="left"/>
      <w:pPr>
        <w:tabs>
          <w:tab w:val="num" w:pos="0"/>
        </w:tabs>
        <w:ind w:left="3078" w:hanging="1800"/>
      </w:pPr>
      <w:rPr>
        <w:rFonts w:ascii="Calibri" w:hAnsi="Calibri" w:cs="Calibri" w:hint="default"/>
        <w:color w:val="000000"/>
        <w:sz w:val="20"/>
      </w:rPr>
    </w:lvl>
  </w:abstractNum>
  <w:abstractNum w:abstractNumId="2" w15:restartNumberingAfterBreak="0">
    <w:nsid w:val="03311EB9"/>
    <w:multiLevelType w:val="hybridMultilevel"/>
    <w:tmpl w:val="402C302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A662CF8"/>
    <w:multiLevelType w:val="hybridMultilevel"/>
    <w:tmpl w:val="FBFEDBF0"/>
    <w:lvl w:ilvl="0" w:tplc="A3544F4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15:restartNumberingAfterBreak="0">
    <w:nsid w:val="13BC53E7"/>
    <w:multiLevelType w:val="hybridMultilevel"/>
    <w:tmpl w:val="1BE46F3E"/>
    <w:lvl w:ilvl="0" w:tplc="04150011">
      <w:start w:val="1"/>
      <w:numFmt w:val="decimal"/>
      <w:lvlText w:val="%1)"/>
      <w:lvlJc w:val="left"/>
      <w:pPr>
        <w:ind w:left="1070" w:hanging="360"/>
      </w:pPr>
      <w:rPr>
        <w:b w:val="0"/>
      </w:rPr>
    </w:lvl>
    <w:lvl w:ilvl="1" w:tplc="5608EDE4">
      <w:numFmt w:val="bullet"/>
      <w:lvlText w:val=""/>
      <w:lvlJc w:val="left"/>
      <w:pPr>
        <w:ind w:left="1790" w:hanging="360"/>
      </w:pPr>
      <w:rPr>
        <w:rFonts w:ascii="Symbol" w:eastAsia="Times New Roman" w:hAnsi="Symbol" w:cs="Times New Roman"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 w15:restartNumberingAfterBreak="0">
    <w:nsid w:val="259511AC"/>
    <w:multiLevelType w:val="multilevel"/>
    <w:tmpl w:val="B784CFEC"/>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15:restartNumberingAfterBreak="0">
    <w:nsid w:val="482E5C29"/>
    <w:multiLevelType w:val="multilevel"/>
    <w:tmpl w:val="927C08AC"/>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4F9F3ECA"/>
    <w:multiLevelType w:val="hybridMultilevel"/>
    <w:tmpl w:val="DDDA91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C5B4694"/>
    <w:multiLevelType w:val="hybridMultilevel"/>
    <w:tmpl w:val="FC16751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B85120"/>
    <w:multiLevelType w:val="hybridMultilevel"/>
    <w:tmpl w:val="0F7AF6A0"/>
    <w:lvl w:ilvl="0" w:tplc="04150011">
      <w:start w:val="1"/>
      <w:numFmt w:val="decimal"/>
      <w:lvlText w:val="%1)"/>
      <w:lvlJc w:val="left"/>
      <w:pPr>
        <w:ind w:left="1080" w:hanging="360"/>
      </w:pPr>
    </w:lvl>
    <w:lvl w:ilvl="1" w:tplc="04150011">
      <w:start w:val="1"/>
      <w:numFmt w:val="decimal"/>
      <w:lvlText w:val="%2)"/>
      <w:lvlJc w:val="left"/>
      <w:pPr>
        <w:ind w:left="107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9"/>
  </w:num>
  <w:num w:numId="7">
    <w:abstractNumId w:val="7"/>
  </w:num>
  <w:num w:numId="8">
    <w:abstractNumId w:val="8"/>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70"/>
    <w:rsid w:val="0000479E"/>
    <w:rsid w:val="000050AD"/>
    <w:rsid w:val="00007DCC"/>
    <w:rsid w:val="00012743"/>
    <w:rsid w:val="00015941"/>
    <w:rsid w:val="0002120A"/>
    <w:rsid w:val="0002193E"/>
    <w:rsid w:val="000223CF"/>
    <w:rsid w:val="000242AA"/>
    <w:rsid w:val="00031EC0"/>
    <w:rsid w:val="00037655"/>
    <w:rsid w:val="00063F70"/>
    <w:rsid w:val="0006618A"/>
    <w:rsid w:val="000755EB"/>
    <w:rsid w:val="00086645"/>
    <w:rsid w:val="00086787"/>
    <w:rsid w:val="00086FDC"/>
    <w:rsid w:val="0009019B"/>
    <w:rsid w:val="0009445A"/>
    <w:rsid w:val="00097A34"/>
    <w:rsid w:val="000A650D"/>
    <w:rsid w:val="000B10E9"/>
    <w:rsid w:val="000B1F46"/>
    <w:rsid w:val="000B2A37"/>
    <w:rsid w:val="000B7940"/>
    <w:rsid w:val="000C11A3"/>
    <w:rsid w:val="000C3018"/>
    <w:rsid w:val="000C5F09"/>
    <w:rsid w:val="000C77E4"/>
    <w:rsid w:val="000D64E6"/>
    <w:rsid w:val="000D66ED"/>
    <w:rsid w:val="000E0C15"/>
    <w:rsid w:val="000E2080"/>
    <w:rsid w:val="000E29EA"/>
    <w:rsid w:val="000F0BA0"/>
    <w:rsid w:val="000F3524"/>
    <w:rsid w:val="000F4E1E"/>
    <w:rsid w:val="0011310C"/>
    <w:rsid w:val="00113F04"/>
    <w:rsid w:val="001152BD"/>
    <w:rsid w:val="00122924"/>
    <w:rsid w:val="00122F64"/>
    <w:rsid w:val="00130175"/>
    <w:rsid w:val="00130FDF"/>
    <w:rsid w:val="00135493"/>
    <w:rsid w:val="00135B7E"/>
    <w:rsid w:val="00137686"/>
    <w:rsid w:val="001379AD"/>
    <w:rsid w:val="001423E3"/>
    <w:rsid w:val="00144F91"/>
    <w:rsid w:val="00150174"/>
    <w:rsid w:val="00151BFC"/>
    <w:rsid w:val="00154152"/>
    <w:rsid w:val="00154AE4"/>
    <w:rsid w:val="00163207"/>
    <w:rsid w:val="00164A71"/>
    <w:rsid w:val="0016611C"/>
    <w:rsid w:val="00167232"/>
    <w:rsid w:val="00167F47"/>
    <w:rsid w:val="0017069F"/>
    <w:rsid w:val="00173E04"/>
    <w:rsid w:val="00174732"/>
    <w:rsid w:val="00175B40"/>
    <w:rsid w:val="00176155"/>
    <w:rsid w:val="0018028E"/>
    <w:rsid w:val="0018210E"/>
    <w:rsid w:val="00185077"/>
    <w:rsid w:val="00193573"/>
    <w:rsid w:val="00197571"/>
    <w:rsid w:val="00197E60"/>
    <w:rsid w:val="001A1AED"/>
    <w:rsid w:val="001A2AB6"/>
    <w:rsid w:val="001A4756"/>
    <w:rsid w:val="001B2324"/>
    <w:rsid w:val="001B4DB4"/>
    <w:rsid w:val="001C1125"/>
    <w:rsid w:val="001C5CF0"/>
    <w:rsid w:val="001C6EE2"/>
    <w:rsid w:val="001D130A"/>
    <w:rsid w:val="001D230C"/>
    <w:rsid w:val="001D6428"/>
    <w:rsid w:val="001D6FF7"/>
    <w:rsid w:val="001D75B2"/>
    <w:rsid w:val="001E0E0C"/>
    <w:rsid w:val="001E7FE5"/>
    <w:rsid w:val="001F50F4"/>
    <w:rsid w:val="0020388A"/>
    <w:rsid w:val="0021104E"/>
    <w:rsid w:val="00214ED5"/>
    <w:rsid w:val="00215238"/>
    <w:rsid w:val="00222AD1"/>
    <w:rsid w:val="00223A01"/>
    <w:rsid w:val="002242AC"/>
    <w:rsid w:val="00227160"/>
    <w:rsid w:val="00236E16"/>
    <w:rsid w:val="002426BC"/>
    <w:rsid w:val="00247B42"/>
    <w:rsid w:val="00250864"/>
    <w:rsid w:val="00252011"/>
    <w:rsid w:val="0025259E"/>
    <w:rsid w:val="0025431B"/>
    <w:rsid w:val="00257707"/>
    <w:rsid w:val="00260F02"/>
    <w:rsid w:val="0026204A"/>
    <w:rsid w:val="00263632"/>
    <w:rsid w:val="00272B4A"/>
    <w:rsid w:val="0027636E"/>
    <w:rsid w:val="002900A0"/>
    <w:rsid w:val="00292F24"/>
    <w:rsid w:val="00294F01"/>
    <w:rsid w:val="00295DBC"/>
    <w:rsid w:val="002A009C"/>
    <w:rsid w:val="002A15E2"/>
    <w:rsid w:val="002A1FD0"/>
    <w:rsid w:val="002A3001"/>
    <w:rsid w:val="002B3051"/>
    <w:rsid w:val="002B39F5"/>
    <w:rsid w:val="002B41AF"/>
    <w:rsid w:val="002B5745"/>
    <w:rsid w:val="002B673C"/>
    <w:rsid w:val="002C5ECA"/>
    <w:rsid w:val="002D2185"/>
    <w:rsid w:val="002D6093"/>
    <w:rsid w:val="002E01EA"/>
    <w:rsid w:val="002E0DE4"/>
    <w:rsid w:val="002E0F5F"/>
    <w:rsid w:val="002E3638"/>
    <w:rsid w:val="002E3E29"/>
    <w:rsid w:val="002E6131"/>
    <w:rsid w:val="002F03BF"/>
    <w:rsid w:val="002F1CDF"/>
    <w:rsid w:val="00302531"/>
    <w:rsid w:val="00304032"/>
    <w:rsid w:val="003046BF"/>
    <w:rsid w:val="003067E5"/>
    <w:rsid w:val="00306832"/>
    <w:rsid w:val="003069F5"/>
    <w:rsid w:val="00316C0C"/>
    <w:rsid w:val="003207DF"/>
    <w:rsid w:val="003216E3"/>
    <w:rsid w:val="00331FB6"/>
    <w:rsid w:val="00333C72"/>
    <w:rsid w:val="003372BE"/>
    <w:rsid w:val="003435DF"/>
    <w:rsid w:val="00344250"/>
    <w:rsid w:val="00350B51"/>
    <w:rsid w:val="00355EB6"/>
    <w:rsid w:val="00356AC3"/>
    <w:rsid w:val="003619F9"/>
    <w:rsid w:val="00361B4C"/>
    <w:rsid w:val="0036642A"/>
    <w:rsid w:val="00374A7F"/>
    <w:rsid w:val="00375D7C"/>
    <w:rsid w:val="00376BF7"/>
    <w:rsid w:val="00377F92"/>
    <w:rsid w:val="0038027B"/>
    <w:rsid w:val="003859F3"/>
    <w:rsid w:val="00393715"/>
    <w:rsid w:val="003938A7"/>
    <w:rsid w:val="00393B49"/>
    <w:rsid w:val="0039603D"/>
    <w:rsid w:val="003A14A0"/>
    <w:rsid w:val="003B3004"/>
    <w:rsid w:val="003C0B08"/>
    <w:rsid w:val="003C2B44"/>
    <w:rsid w:val="003C5C99"/>
    <w:rsid w:val="003D14F8"/>
    <w:rsid w:val="003D3609"/>
    <w:rsid w:val="003D5417"/>
    <w:rsid w:val="003E31C5"/>
    <w:rsid w:val="003F6132"/>
    <w:rsid w:val="0040200B"/>
    <w:rsid w:val="00403F1E"/>
    <w:rsid w:val="00405235"/>
    <w:rsid w:val="00406B20"/>
    <w:rsid w:val="00407021"/>
    <w:rsid w:val="00410014"/>
    <w:rsid w:val="004101D3"/>
    <w:rsid w:val="004139B7"/>
    <w:rsid w:val="004228A2"/>
    <w:rsid w:val="004232B1"/>
    <w:rsid w:val="00427EA0"/>
    <w:rsid w:val="004313B9"/>
    <w:rsid w:val="0043345B"/>
    <w:rsid w:val="00434040"/>
    <w:rsid w:val="004347C0"/>
    <w:rsid w:val="00435067"/>
    <w:rsid w:val="0043546B"/>
    <w:rsid w:val="004431D9"/>
    <w:rsid w:val="00453FC3"/>
    <w:rsid w:val="004666FA"/>
    <w:rsid w:val="004726EC"/>
    <w:rsid w:val="00475189"/>
    <w:rsid w:val="00485A92"/>
    <w:rsid w:val="004865EA"/>
    <w:rsid w:val="00490C74"/>
    <w:rsid w:val="0049682D"/>
    <w:rsid w:val="004A1468"/>
    <w:rsid w:val="004A4A68"/>
    <w:rsid w:val="004A4FFF"/>
    <w:rsid w:val="004A6FEC"/>
    <w:rsid w:val="004A7870"/>
    <w:rsid w:val="004B67A3"/>
    <w:rsid w:val="004B691A"/>
    <w:rsid w:val="004B7B9F"/>
    <w:rsid w:val="004C74EA"/>
    <w:rsid w:val="004D1D24"/>
    <w:rsid w:val="004D2F12"/>
    <w:rsid w:val="004D439D"/>
    <w:rsid w:val="004D4945"/>
    <w:rsid w:val="004D4F6D"/>
    <w:rsid w:val="004E125D"/>
    <w:rsid w:val="004E7AA8"/>
    <w:rsid w:val="004F00EA"/>
    <w:rsid w:val="004F0416"/>
    <w:rsid w:val="004F26C5"/>
    <w:rsid w:val="004F5A5A"/>
    <w:rsid w:val="004F744D"/>
    <w:rsid w:val="0050056D"/>
    <w:rsid w:val="00501164"/>
    <w:rsid w:val="0050334B"/>
    <w:rsid w:val="00504B96"/>
    <w:rsid w:val="00506B1F"/>
    <w:rsid w:val="00513F10"/>
    <w:rsid w:val="00514045"/>
    <w:rsid w:val="00521B94"/>
    <w:rsid w:val="005232EA"/>
    <w:rsid w:val="00523FFB"/>
    <w:rsid w:val="0052748D"/>
    <w:rsid w:val="00537217"/>
    <w:rsid w:val="00541632"/>
    <w:rsid w:val="00550070"/>
    <w:rsid w:val="00553E49"/>
    <w:rsid w:val="00554021"/>
    <w:rsid w:val="00556418"/>
    <w:rsid w:val="00561DC0"/>
    <w:rsid w:val="005665B5"/>
    <w:rsid w:val="005672B1"/>
    <w:rsid w:val="00571DC8"/>
    <w:rsid w:val="00585B4A"/>
    <w:rsid w:val="005869C1"/>
    <w:rsid w:val="005908FD"/>
    <w:rsid w:val="00590E58"/>
    <w:rsid w:val="0059649A"/>
    <w:rsid w:val="00597D6F"/>
    <w:rsid w:val="005A23DA"/>
    <w:rsid w:val="005B2103"/>
    <w:rsid w:val="005B4191"/>
    <w:rsid w:val="005C024E"/>
    <w:rsid w:val="005C1F77"/>
    <w:rsid w:val="005C769F"/>
    <w:rsid w:val="005C78C2"/>
    <w:rsid w:val="005D5990"/>
    <w:rsid w:val="005E1ACB"/>
    <w:rsid w:val="005E3AE6"/>
    <w:rsid w:val="005F0BF5"/>
    <w:rsid w:val="005F6AC4"/>
    <w:rsid w:val="006065F5"/>
    <w:rsid w:val="006073B2"/>
    <w:rsid w:val="00610185"/>
    <w:rsid w:val="00610CA1"/>
    <w:rsid w:val="00614CFB"/>
    <w:rsid w:val="006211DC"/>
    <w:rsid w:val="00623E0C"/>
    <w:rsid w:val="00623F61"/>
    <w:rsid w:val="00624365"/>
    <w:rsid w:val="00626EF8"/>
    <w:rsid w:val="006308DF"/>
    <w:rsid w:val="00631B53"/>
    <w:rsid w:val="00633645"/>
    <w:rsid w:val="00635CCC"/>
    <w:rsid w:val="0063759B"/>
    <w:rsid w:val="006439E4"/>
    <w:rsid w:val="00653581"/>
    <w:rsid w:val="00653EA7"/>
    <w:rsid w:val="00654CF2"/>
    <w:rsid w:val="00657029"/>
    <w:rsid w:val="006610E1"/>
    <w:rsid w:val="006633C8"/>
    <w:rsid w:val="006703E3"/>
    <w:rsid w:val="00671B9C"/>
    <w:rsid w:val="00672B2A"/>
    <w:rsid w:val="006741C8"/>
    <w:rsid w:val="006754D0"/>
    <w:rsid w:val="00682970"/>
    <w:rsid w:val="006918A0"/>
    <w:rsid w:val="006A15EE"/>
    <w:rsid w:val="006B2E92"/>
    <w:rsid w:val="006B7F24"/>
    <w:rsid w:val="006C26CC"/>
    <w:rsid w:val="006C4F54"/>
    <w:rsid w:val="006C76F9"/>
    <w:rsid w:val="006D09EA"/>
    <w:rsid w:val="006D0E7A"/>
    <w:rsid w:val="006D43A5"/>
    <w:rsid w:val="006D4D39"/>
    <w:rsid w:val="006D518B"/>
    <w:rsid w:val="006E1F53"/>
    <w:rsid w:val="006E34B6"/>
    <w:rsid w:val="006E7063"/>
    <w:rsid w:val="006F156E"/>
    <w:rsid w:val="006F5BD2"/>
    <w:rsid w:val="006F5E94"/>
    <w:rsid w:val="006F72A5"/>
    <w:rsid w:val="006F7721"/>
    <w:rsid w:val="00700594"/>
    <w:rsid w:val="00704696"/>
    <w:rsid w:val="007060B0"/>
    <w:rsid w:val="00707798"/>
    <w:rsid w:val="00710BFB"/>
    <w:rsid w:val="007123B9"/>
    <w:rsid w:val="007130D8"/>
    <w:rsid w:val="007131EB"/>
    <w:rsid w:val="0071325D"/>
    <w:rsid w:val="00716A70"/>
    <w:rsid w:val="007174DB"/>
    <w:rsid w:val="007219C0"/>
    <w:rsid w:val="007239E4"/>
    <w:rsid w:val="0072491E"/>
    <w:rsid w:val="00724A92"/>
    <w:rsid w:val="00732813"/>
    <w:rsid w:val="00733772"/>
    <w:rsid w:val="00736783"/>
    <w:rsid w:val="00737743"/>
    <w:rsid w:val="00741ABC"/>
    <w:rsid w:val="00741B71"/>
    <w:rsid w:val="00743749"/>
    <w:rsid w:val="007466CF"/>
    <w:rsid w:val="007478BE"/>
    <w:rsid w:val="00752D26"/>
    <w:rsid w:val="00753937"/>
    <w:rsid w:val="00753D3D"/>
    <w:rsid w:val="007563D4"/>
    <w:rsid w:val="00756C20"/>
    <w:rsid w:val="007577EB"/>
    <w:rsid w:val="00764935"/>
    <w:rsid w:val="00766231"/>
    <w:rsid w:val="00766DA2"/>
    <w:rsid w:val="00767415"/>
    <w:rsid w:val="00786292"/>
    <w:rsid w:val="00791E8C"/>
    <w:rsid w:val="0079282F"/>
    <w:rsid w:val="00794A6D"/>
    <w:rsid w:val="007975D0"/>
    <w:rsid w:val="00797B7B"/>
    <w:rsid w:val="007A4168"/>
    <w:rsid w:val="007A5238"/>
    <w:rsid w:val="007A5689"/>
    <w:rsid w:val="007A5871"/>
    <w:rsid w:val="007A60A4"/>
    <w:rsid w:val="007A69D4"/>
    <w:rsid w:val="007B0888"/>
    <w:rsid w:val="007B0AC7"/>
    <w:rsid w:val="007B1A86"/>
    <w:rsid w:val="007B34AC"/>
    <w:rsid w:val="007B400E"/>
    <w:rsid w:val="007D3D5B"/>
    <w:rsid w:val="007D4863"/>
    <w:rsid w:val="007D65ED"/>
    <w:rsid w:val="007E0E79"/>
    <w:rsid w:val="007E19BD"/>
    <w:rsid w:val="007E543A"/>
    <w:rsid w:val="007E709D"/>
    <w:rsid w:val="007F37A5"/>
    <w:rsid w:val="00802B07"/>
    <w:rsid w:val="008134B9"/>
    <w:rsid w:val="008216C1"/>
    <w:rsid w:val="00822D70"/>
    <w:rsid w:val="0082414D"/>
    <w:rsid w:val="00826835"/>
    <w:rsid w:val="00832811"/>
    <w:rsid w:val="00832FCD"/>
    <w:rsid w:val="00834D20"/>
    <w:rsid w:val="00840AE7"/>
    <w:rsid w:val="00842FEB"/>
    <w:rsid w:val="008504FC"/>
    <w:rsid w:val="00852980"/>
    <w:rsid w:val="0085480D"/>
    <w:rsid w:val="00855C60"/>
    <w:rsid w:val="00857182"/>
    <w:rsid w:val="00874DF9"/>
    <w:rsid w:val="00877701"/>
    <w:rsid w:val="00877E66"/>
    <w:rsid w:val="00877FD7"/>
    <w:rsid w:val="008915AC"/>
    <w:rsid w:val="00892AA6"/>
    <w:rsid w:val="008942D1"/>
    <w:rsid w:val="00895F05"/>
    <w:rsid w:val="008A708D"/>
    <w:rsid w:val="008B0E6F"/>
    <w:rsid w:val="008B5D44"/>
    <w:rsid w:val="008B69DF"/>
    <w:rsid w:val="008C1E7D"/>
    <w:rsid w:val="008C2FED"/>
    <w:rsid w:val="008E30F1"/>
    <w:rsid w:val="008E44F9"/>
    <w:rsid w:val="008E455E"/>
    <w:rsid w:val="008E6634"/>
    <w:rsid w:val="008F3105"/>
    <w:rsid w:val="008F50D6"/>
    <w:rsid w:val="008F5394"/>
    <w:rsid w:val="008F5AD3"/>
    <w:rsid w:val="008F5BA2"/>
    <w:rsid w:val="008F76C4"/>
    <w:rsid w:val="0090467F"/>
    <w:rsid w:val="00905226"/>
    <w:rsid w:val="009058FA"/>
    <w:rsid w:val="00910A0E"/>
    <w:rsid w:val="00914A87"/>
    <w:rsid w:val="00923FF2"/>
    <w:rsid w:val="0092464F"/>
    <w:rsid w:val="00925F01"/>
    <w:rsid w:val="00930018"/>
    <w:rsid w:val="009314A2"/>
    <w:rsid w:val="0093364A"/>
    <w:rsid w:val="009400D6"/>
    <w:rsid w:val="009411FA"/>
    <w:rsid w:val="00945C4A"/>
    <w:rsid w:val="00947C32"/>
    <w:rsid w:val="009501CB"/>
    <w:rsid w:val="0095038B"/>
    <w:rsid w:val="0095076B"/>
    <w:rsid w:val="009514EC"/>
    <w:rsid w:val="0095152A"/>
    <w:rsid w:val="00954644"/>
    <w:rsid w:val="00955EBF"/>
    <w:rsid w:val="0096219E"/>
    <w:rsid w:val="00965775"/>
    <w:rsid w:val="00965BE4"/>
    <w:rsid w:val="00966E07"/>
    <w:rsid w:val="009716CF"/>
    <w:rsid w:val="009716F0"/>
    <w:rsid w:val="0097329B"/>
    <w:rsid w:val="0097424D"/>
    <w:rsid w:val="009746FC"/>
    <w:rsid w:val="00980A97"/>
    <w:rsid w:val="00982A84"/>
    <w:rsid w:val="00982F1F"/>
    <w:rsid w:val="00986500"/>
    <w:rsid w:val="00990A72"/>
    <w:rsid w:val="0099280B"/>
    <w:rsid w:val="00997B53"/>
    <w:rsid w:val="009A7A5F"/>
    <w:rsid w:val="009B0CDD"/>
    <w:rsid w:val="009B1391"/>
    <w:rsid w:val="009B25FB"/>
    <w:rsid w:val="009B5B66"/>
    <w:rsid w:val="009C01AD"/>
    <w:rsid w:val="009D04AF"/>
    <w:rsid w:val="009D1C19"/>
    <w:rsid w:val="009D39B3"/>
    <w:rsid w:val="009D5F58"/>
    <w:rsid w:val="009E02B0"/>
    <w:rsid w:val="009E0A8E"/>
    <w:rsid w:val="009F05EC"/>
    <w:rsid w:val="009F166C"/>
    <w:rsid w:val="009F539B"/>
    <w:rsid w:val="009F55A0"/>
    <w:rsid w:val="00A00760"/>
    <w:rsid w:val="00A06227"/>
    <w:rsid w:val="00A10F84"/>
    <w:rsid w:val="00A11E55"/>
    <w:rsid w:val="00A12318"/>
    <w:rsid w:val="00A20224"/>
    <w:rsid w:val="00A2176C"/>
    <w:rsid w:val="00A235F6"/>
    <w:rsid w:val="00A23C84"/>
    <w:rsid w:val="00A24B26"/>
    <w:rsid w:val="00A25AFE"/>
    <w:rsid w:val="00A2612E"/>
    <w:rsid w:val="00A2707D"/>
    <w:rsid w:val="00A3491E"/>
    <w:rsid w:val="00A36E66"/>
    <w:rsid w:val="00A3736B"/>
    <w:rsid w:val="00A41F84"/>
    <w:rsid w:val="00A46C6E"/>
    <w:rsid w:val="00A50317"/>
    <w:rsid w:val="00A509D7"/>
    <w:rsid w:val="00A6036D"/>
    <w:rsid w:val="00A60C00"/>
    <w:rsid w:val="00A6309A"/>
    <w:rsid w:val="00A7210B"/>
    <w:rsid w:val="00A84DE8"/>
    <w:rsid w:val="00A97C88"/>
    <w:rsid w:val="00A97CE8"/>
    <w:rsid w:val="00AA275E"/>
    <w:rsid w:val="00AA3C37"/>
    <w:rsid w:val="00AA4125"/>
    <w:rsid w:val="00AB6D40"/>
    <w:rsid w:val="00AC0774"/>
    <w:rsid w:val="00AC2638"/>
    <w:rsid w:val="00AC4323"/>
    <w:rsid w:val="00AD065A"/>
    <w:rsid w:val="00AD2BD7"/>
    <w:rsid w:val="00AD64B2"/>
    <w:rsid w:val="00AD6BC8"/>
    <w:rsid w:val="00AE1B60"/>
    <w:rsid w:val="00AE65DF"/>
    <w:rsid w:val="00AF1B8D"/>
    <w:rsid w:val="00AF51BA"/>
    <w:rsid w:val="00B14A5E"/>
    <w:rsid w:val="00B24F9B"/>
    <w:rsid w:val="00B26DF7"/>
    <w:rsid w:val="00B314E7"/>
    <w:rsid w:val="00B31E1F"/>
    <w:rsid w:val="00B3428C"/>
    <w:rsid w:val="00B356E5"/>
    <w:rsid w:val="00B40A77"/>
    <w:rsid w:val="00B44090"/>
    <w:rsid w:val="00B479B7"/>
    <w:rsid w:val="00B50E1A"/>
    <w:rsid w:val="00B5163F"/>
    <w:rsid w:val="00B56D8D"/>
    <w:rsid w:val="00B624F8"/>
    <w:rsid w:val="00B644A0"/>
    <w:rsid w:val="00B66481"/>
    <w:rsid w:val="00B726D4"/>
    <w:rsid w:val="00B75634"/>
    <w:rsid w:val="00B82D4D"/>
    <w:rsid w:val="00B92EFD"/>
    <w:rsid w:val="00B93AD2"/>
    <w:rsid w:val="00B94ED6"/>
    <w:rsid w:val="00BA18AE"/>
    <w:rsid w:val="00BA1FD6"/>
    <w:rsid w:val="00BA73D8"/>
    <w:rsid w:val="00BB233F"/>
    <w:rsid w:val="00BB6780"/>
    <w:rsid w:val="00BC04EE"/>
    <w:rsid w:val="00BC13E9"/>
    <w:rsid w:val="00BC3122"/>
    <w:rsid w:val="00BC541E"/>
    <w:rsid w:val="00BC5BC5"/>
    <w:rsid w:val="00BC6D2E"/>
    <w:rsid w:val="00BD2784"/>
    <w:rsid w:val="00BD386F"/>
    <w:rsid w:val="00BD5203"/>
    <w:rsid w:val="00BE1C61"/>
    <w:rsid w:val="00BE70FA"/>
    <w:rsid w:val="00BF3A06"/>
    <w:rsid w:val="00C018BD"/>
    <w:rsid w:val="00C023E7"/>
    <w:rsid w:val="00C05649"/>
    <w:rsid w:val="00C124D1"/>
    <w:rsid w:val="00C14375"/>
    <w:rsid w:val="00C3313E"/>
    <w:rsid w:val="00C34F69"/>
    <w:rsid w:val="00C41799"/>
    <w:rsid w:val="00C42EE4"/>
    <w:rsid w:val="00C42F1C"/>
    <w:rsid w:val="00C45711"/>
    <w:rsid w:val="00C45932"/>
    <w:rsid w:val="00C478AA"/>
    <w:rsid w:val="00C508CC"/>
    <w:rsid w:val="00C54051"/>
    <w:rsid w:val="00C56D0E"/>
    <w:rsid w:val="00C6447F"/>
    <w:rsid w:val="00C6585F"/>
    <w:rsid w:val="00C724C0"/>
    <w:rsid w:val="00C7715C"/>
    <w:rsid w:val="00C84EDA"/>
    <w:rsid w:val="00C85B20"/>
    <w:rsid w:val="00C874C7"/>
    <w:rsid w:val="00C96377"/>
    <w:rsid w:val="00CA0ED5"/>
    <w:rsid w:val="00CA423E"/>
    <w:rsid w:val="00CA6267"/>
    <w:rsid w:val="00CA7D69"/>
    <w:rsid w:val="00CA7DA1"/>
    <w:rsid w:val="00CB0136"/>
    <w:rsid w:val="00CB264E"/>
    <w:rsid w:val="00CC32F1"/>
    <w:rsid w:val="00CD1EBA"/>
    <w:rsid w:val="00CD45D0"/>
    <w:rsid w:val="00CE0586"/>
    <w:rsid w:val="00CE060D"/>
    <w:rsid w:val="00CE0681"/>
    <w:rsid w:val="00CE24AF"/>
    <w:rsid w:val="00CF3C2E"/>
    <w:rsid w:val="00CF54B4"/>
    <w:rsid w:val="00CF7517"/>
    <w:rsid w:val="00D01372"/>
    <w:rsid w:val="00D10C90"/>
    <w:rsid w:val="00D145F0"/>
    <w:rsid w:val="00D149A8"/>
    <w:rsid w:val="00D154F4"/>
    <w:rsid w:val="00D163D0"/>
    <w:rsid w:val="00D17167"/>
    <w:rsid w:val="00D20E18"/>
    <w:rsid w:val="00D255A9"/>
    <w:rsid w:val="00D26F60"/>
    <w:rsid w:val="00D304A2"/>
    <w:rsid w:val="00D31CDC"/>
    <w:rsid w:val="00D37924"/>
    <w:rsid w:val="00D37D90"/>
    <w:rsid w:val="00D4248C"/>
    <w:rsid w:val="00D441DF"/>
    <w:rsid w:val="00D64099"/>
    <w:rsid w:val="00D665BA"/>
    <w:rsid w:val="00D67219"/>
    <w:rsid w:val="00D70697"/>
    <w:rsid w:val="00D729C4"/>
    <w:rsid w:val="00D744C1"/>
    <w:rsid w:val="00D767CA"/>
    <w:rsid w:val="00D90FC4"/>
    <w:rsid w:val="00D9102B"/>
    <w:rsid w:val="00D92D74"/>
    <w:rsid w:val="00D94187"/>
    <w:rsid w:val="00D96A9F"/>
    <w:rsid w:val="00DA613B"/>
    <w:rsid w:val="00DA6CD0"/>
    <w:rsid w:val="00DA6EA1"/>
    <w:rsid w:val="00DA6F8F"/>
    <w:rsid w:val="00DA7BEF"/>
    <w:rsid w:val="00DB5FC7"/>
    <w:rsid w:val="00DB7585"/>
    <w:rsid w:val="00DC1A43"/>
    <w:rsid w:val="00DC2398"/>
    <w:rsid w:val="00DC4774"/>
    <w:rsid w:val="00DC486B"/>
    <w:rsid w:val="00DC496F"/>
    <w:rsid w:val="00DC6651"/>
    <w:rsid w:val="00DC7369"/>
    <w:rsid w:val="00DD02F0"/>
    <w:rsid w:val="00DD5430"/>
    <w:rsid w:val="00DD7988"/>
    <w:rsid w:val="00DE451F"/>
    <w:rsid w:val="00DE4B5C"/>
    <w:rsid w:val="00DE5F75"/>
    <w:rsid w:val="00DE6079"/>
    <w:rsid w:val="00DF61C7"/>
    <w:rsid w:val="00DF6257"/>
    <w:rsid w:val="00E00161"/>
    <w:rsid w:val="00E023A4"/>
    <w:rsid w:val="00E04E59"/>
    <w:rsid w:val="00E13931"/>
    <w:rsid w:val="00E13BEB"/>
    <w:rsid w:val="00E26A44"/>
    <w:rsid w:val="00E30EF3"/>
    <w:rsid w:val="00E32641"/>
    <w:rsid w:val="00E36672"/>
    <w:rsid w:val="00E461C7"/>
    <w:rsid w:val="00E6053A"/>
    <w:rsid w:val="00E61082"/>
    <w:rsid w:val="00E65AA6"/>
    <w:rsid w:val="00E66DF4"/>
    <w:rsid w:val="00E70009"/>
    <w:rsid w:val="00E71F66"/>
    <w:rsid w:val="00E7214A"/>
    <w:rsid w:val="00E729BB"/>
    <w:rsid w:val="00E7350D"/>
    <w:rsid w:val="00E8202C"/>
    <w:rsid w:val="00E84234"/>
    <w:rsid w:val="00E8452A"/>
    <w:rsid w:val="00E8787E"/>
    <w:rsid w:val="00E9737A"/>
    <w:rsid w:val="00EA7330"/>
    <w:rsid w:val="00EA7A8C"/>
    <w:rsid w:val="00EB177E"/>
    <w:rsid w:val="00EB18A5"/>
    <w:rsid w:val="00EB4E1B"/>
    <w:rsid w:val="00EB7EB4"/>
    <w:rsid w:val="00EC248F"/>
    <w:rsid w:val="00EC39C0"/>
    <w:rsid w:val="00EC590B"/>
    <w:rsid w:val="00EC7B81"/>
    <w:rsid w:val="00ED0B52"/>
    <w:rsid w:val="00ED3C87"/>
    <w:rsid w:val="00ED4377"/>
    <w:rsid w:val="00ED558E"/>
    <w:rsid w:val="00EE0311"/>
    <w:rsid w:val="00EE0686"/>
    <w:rsid w:val="00EE3D77"/>
    <w:rsid w:val="00EF1998"/>
    <w:rsid w:val="00EF51B2"/>
    <w:rsid w:val="00EF696D"/>
    <w:rsid w:val="00F01A8E"/>
    <w:rsid w:val="00F07D1B"/>
    <w:rsid w:val="00F10401"/>
    <w:rsid w:val="00F130B3"/>
    <w:rsid w:val="00F17027"/>
    <w:rsid w:val="00F20156"/>
    <w:rsid w:val="00F3219B"/>
    <w:rsid w:val="00F33059"/>
    <w:rsid w:val="00F3480C"/>
    <w:rsid w:val="00F40521"/>
    <w:rsid w:val="00F40EA8"/>
    <w:rsid w:val="00F41034"/>
    <w:rsid w:val="00F4257A"/>
    <w:rsid w:val="00F44F85"/>
    <w:rsid w:val="00F52B65"/>
    <w:rsid w:val="00F52D75"/>
    <w:rsid w:val="00F54EF5"/>
    <w:rsid w:val="00F6221A"/>
    <w:rsid w:val="00F64C42"/>
    <w:rsid w:val="00F651AA"/>
    <w:rsid w:val="00F667DC"/>
    <w:rsid w:val="00F735CD"/>
    <w:rsid w:val="00F73A35"/>
    <w:rsid w:val="00F777B3"/>
    <w:rsid w:val="00F8162C"/>
    <w:rsid w:val="00F93A5A"/>
    <w:rsid w:val="00F94401"/>
    <w:rsid w:val="00F9490E"/>
    <w:rsid w:val="00F96D6C"/>
    <w:rsid w:val="00FB081A"/>
    <w:rsid w:val="00FB0AC1"/>
    <w:rsid w:val="00FB2813"/>
    <w:rsid w:val="00FB4A93"/>
    <w:rsid w:val="00FB5271"/>
    <w:rsid w:val="00FC3C5A"/>
    <w:rsid w:val="00FC5464"/>
    <w:rsid w:val="00FC7572"/>
    <w:rsid w:val="00FD0126"/>
    <w:rsid w:val="00FD2B07"/>
    <w:rsid w:val="00FE1CFB"/>
    <w:rsid w:val="00FE2699"/>
    <w:rsid w:val="00FE309F"/>
    <w:rsid w:val="00FE3E04"/>
    <w:rsid w:val="00FE4824"/>
    <w:rsid w:val="00FF0885"/>
    <w:rsid w:val="00FF0A40"/>
    <w:rsid w:val="00FF3193"/>
    <w:rsid w:val="00FF4455"/>
    <w:rsid w:val="00FF57EB"/>
    <w:rsid w:val="00FF5E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139098A"/>
  <w15:docId w15:val="{D3024B7A-A93B-4097-B10F-EC05F787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Cs w:val="24"/>
    </w:rPr>
  </w:style>
  <w:style w:type="paragraph" w:styleId="Nagwek1">
    <w:name w:val="heading 1"/>
    <w:basedOn w:val="Normalny"/>
    <w:next w:val="Normalny"/>
    <w:qFormat/>
    <w:pPr>
      <w:keepNext/>
      <w:numPr>
        <w:numId w:val="1"/>
      </w:numPr>
      <w:jc w:val="center"/>
      <w:outlineLvl w:val="0"/>
    </w:pPr>
    <w:rPr>
      <w:b/>
      <w:sz w:val="24"/>
    </w:rPr>
  </w:style>
  <w:style w:type="paragraph" w:styleId="Nagwek2">
    <w:name w:val="heading 2"/>
    <w:basedOn w:val="Normalny"/>
    <w:next w:val="Normalny"/>
    <w:qFormat/>
    <w:pPr>
      <w:keepNext/>
      <w:numPr>
        <w:ilvl w:val="1"/>
        <w:numId w:val="1"/>
      </w:numPr>
      <w:spacing w:before="240" w:after="60"/>
      <w:outlineLvl w:val="1"/>
    </w:pPr>
    <w:rPr>
      <w:rFonts w:ascii="Arial" w:hAnsi="Arial"/>
      <w:b/>
      <w:i/>
      <w:sz w:val="24"/>
    </w:rPr>
  </w:style>
  <w:style w:type="paragraph" w:styleId="Nagwek3">
    <w:name w:val="heading 3"/>
    <w:basedOn w:val="Normalny"/>
    <w:next w:val="Normalny"/>
    <w:qFormat/>
    <w:pPr>
      <w:keepNext/>
      <w:numPr>
        <w:ilvl w:val="2"/>
        <w:numId w:val="1"/>
      </w:numPr>
      <w:spacing w:before="240" w:after="60"/>
      <w:outlineLvl w:val="2"/>
    </w:pPr>
    <w:rPr>
      <w:rFonts w:ascii="Arial" w:hAnsi="Arial"/>
      <w:sz w:val="24"/>
    </w:rPr>
  </w:style>
  <w:style w:type="paragraph" w:styleId="Nagwek4">
    <w:name w:val="heading 4"/>
    <w:basedOn w:val="Normalny"/>
    <w:next w:val="Normalny"/>
    <w:qFormat/>
    <w:pPr>
      <w:keepNext/>
      <w:numPr>
        <w:ilvl w:val="3"/>
        <w:numId w:val="1"/>
      </w:numPr>
      <w:spacing w:before="240" w:after="60"/>
      <w:outlineLvl w:val="3"/>
    </w:pPr>
    <w:rPr>
      <w:rFonts w:ascii="Arial" w:hAnsi="Arial"/>
      <w:b/>
      <w:sz w:val="24"/>
    </w:rPr>
  </w:style>
  <w:style w:type="paragraph" w:styleId="Nagwek5">
    <w:name w:val="heading 5"/>
    <w:basedOn w:val="Normalny"/>
    <w:next w:val="Normalny"/>
    <w:qFormat/>
    <w:pPr>
      <w:numPr>
        <w:ilvl w:val="4"/>
        <w:numId w:val="1"/>
      </w:numPr>
      <w:spacing w:before="240" w:after="60"/>
      <w:outlineLvl w:val="4"/>
    </w:pPr>
    <w:rPr>
      <w:sz w:val="22"/>
    </w:rPr>
  </w:style>
  <w:style w:type="paragraph" w:styleId="Nagwek6">
    <w:name w:val="heading 6"/>
    <w:basedOn w:val="Normalny"/>
    <w:next w:val="Normalny"/>
    <w:qFormat/>
    <w:pPr>
      <w:numPr>
        <w:ilvl w:val="5"/>
        <w:numId w:val="1"/>
      </w:numPr>
      <w:spacing w:before="240" w:after="60"/>
      <w:outlineLvl w:val="5"/>
    </w:pPr>
    <w:rPr>
      <w:i/>
      <w:sz w:val="22"/>
    </w:rPr>
  </w:style>
  <w:style w:type="paragraph" w:styleId="Nagwek7">
    <w:name w:val="heading 7"/>
    <w:basedOn w:val="Normalny"/>
    <w:next w:val="Normalny"/>
    <w:qFormat/>
    <w:pPr>
      <w:numPr>
        <w:ilvl w:val="6"/>
        <w:numId w:val="1"/>
      </w:numPr>
      <w:spacing w:before="240" w:after="60"/>
      <w:outlineLvl w:val="6"/>
    </w:pPr>
    <w:rPr>
      <w:rFonts w:ascii="Arial" w:hAnsi="Arial"/>
    </w:rPr>
  </w:style>
  <w:style w:type="paragraph" w:styleId="Nagwek8">
    <w:name w:val="heading 8"/>
    <w:basedOn w:val="Normalny"/>
    <w:next w:val="Normalny"/>
    <w:qFormat/>
    <w:pPr>
      <w:numPr>
        <w:ilvl w:val="7"/>
        <w:numId w:val="1"/>
      </w:numPr>
      <w:spacing w:before="240" w:after="60"/>
      <w:outlineLvl w:val="7"/>
    </w:pPr>
    <w:rPr>
      <w:rFonts w:ascii="Arial" w:hAnsi="Arial"/>
      <w:i/>
    </w:rPr>
  </w:style>
  <w:style w:type="paragraph" w:styleId="Nagwek9">
    <w:name w:val="heading 9"/>
    <w:basedOn w:val="Normalny"/>
    <w:next w:val="Normalny"/>
    <w:qFormat/>
    <w:pPr>
      <w:numPr>
        <w:ilvl w:val="8"/>
        <w:numId w:val="1"/>
      </w:numPr>
      <w:spacing w:before="240" w:after="6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style>
  <w:style w:type="character" w:styleId="Numerstrony">
    <w:name w:val="page number"/>
    <w:basedOn w:val="WW-Domylnaczcionkaakapitu"/>
  </w:style>
  <w:style w:type="character" w:customStyle="1" w:styleId="Znakinumeracji">
    <w:name w:val="Znaki numeracji"/>
  </w:style>
  <w:style w:type="character" w:styleId="Hipercze">
    <w:name w:val="Hyperlink"/>
    <w:rPr>
      <w:color w:val="0000FF"/>
      <w:u w:val="single"/>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Domylnaczcionkaakapitu">
    <w:name w:val="WW-Domyślna czcionka akapitu"/>
  </w:style>
  <w:style w:type="character" w:customStyle="1" w:styleId="WW-Symbolprzypiswdoln">
    <w:name w:val="WW-Symbol przypisów doln."/>
  </w:style>
  <w:style w:type="character" w:customStyle="1" w:styleId="WW-Symbolprzypiswdoln1">
    <w:name w:val="WW-Symbol przypisów doln.1"/>
    <w:rPr>
      <w:vertAlign w:val="superscript"/>
    </w:rPr>
  </w:style>
  <w:style w:type="character" w:customStyle="1" w:styleId="WW-Symbolprzypiswdoln11">
    <w:name w:val="WW-Symbol przypisów doln.11"/>
    <w:rPr>
      <w:vertAlign w:val="superscript"/>
    </w:rPr>
  </w:style>
  <w:style w:type="character" w:customStyle="1" w:styleId="WW8Num3z0">
    <w:name w:val="WW8Num3z0"/>
    <w:rPr>
      <w:b/>
      <w:i w:val="0"/>
    </w:rPr>
  </w:style>
  <w:style w:type="character" w:customStyle="1" w:styleId="WW8Num3z1">
    <w:name w:val="WW8Num3z1"/>
    <w:rPr>
      <w:b/>
      <w:i w:val="0"/>
      <w:sz w:val="24"/>
    </w:rPr>
  </w:style>
  <w:style w:type="character" w:customStyle="1" w:styleId="WW8Num6z1">
    <w:name w:val="WW8Num6z1"/>
    <w:rPr>
      <w:sz w:val="24"/>
    </w:rPr>
  </w:style>
  <w:style w:type="character" w:customStyle="1" w:styleId="WW8Num7z0">
    <w:name w:val="WW8Num7z0"/>
    <w:rPr>
      <w:rFonts w:ascii="Wingdings" w:hAnsi="Wingdings"/>
      <w:sz w:val="16"/>
    </w:rPr>
  </w:style>
  <w:style w:type="character" w:customStyle="1" w:styleId="WW8Num8z0">
    <w:name w:val="WW8Num8z0"/>
    <w:rPr>
      <w:sz w:val="24"/>
    </w:rPr>
  </w:style>
  <w:style w:type="character" w:customStyle="1" w:styleId="WW8Num9z0">
    <w:name w:val="WW8Num9z0"/>
    <w:rPr>
      <w:rFonts w:ascii="Wingdings" w:hAnsi="Wingdings"/>
      <w:sz w:val="16"/>
    </w:rPr>
  </w:style>
  <w:style w:type="character" w:customStyle="1" w:styleId="WW8Num10z0">
    <w:name w:val="WW8Num10z0"/>
    <w:rPr>
      <w:rFonts w:ascii="Wingdings" w:hAnsi="Wingdings"/>
      <w:sz w:val="16"/>
    </w:rPr>
  </w:style>
  <w:style w:type="character" w:customStyle="1" w:styleId="WW8Num15z0">
    <w:name w:val="WW8Num15z0"/>
    <w:rPr>
      <w:b w:val="0"/>
    </w:rPr>
  </w:style>
  <w:style w:type="character" w:customStyle="1" w:styleId="WW8Num16z0">
    <w:name w:val="WW8Num16z0"/>
    <w:rPr>
      <w:rFonts w:ascii="Wingdings" w:hAnsi="Wingdings"/>
      <w:sz w:val="16"/>
    </w:rPr>
  </w:style>
  <w:style w:type="character" w:customStyle="1" w:styleId="WW8Num19z0">
    <w:name w:val="WW8Num19z0"/>
    <w:rPr>
      <w:rFonts w:ascii="Symbol" w:hAnsi="Symbol"/>
    </w:rPr>
  </w:style>
  <w:style w:type="character" w:customStyle="1" w:styleId="WW8Num23z1">
    <w:name w:val="WW8Num23z1"/>
    <w:rPr>
      <w:sz w:val="24"/>
    </w:rPr>
  </w:style>
  <w:style w:type="character" w:customStyle="1" w:styleId="WW8Num24z0">
    <w:name w:val="WW8Num24z0"/>
    <w:rPr>
      <w:rFonts w:ascii="Wingdings" w:hAnsi="Wingdings"/>
      <w:sz w:val="16"/>
    </w:rPr>
  </w:style>
  <w:style w:type="character" w:customStyle="1" w:styleId="WW8Num25z0">
    <w:name w:val="WW8Num25z0"/>
    <w:rPr>
      <w:rFonts w:ascii="Marlett" w:hAnsi="Marlett"/>
      <w:u w:val="single"/>
    </w:rPr>
  </w:style>
  <w:style w:type="character" w:customStyle="1" w:styleId="WW8Num28z0">
    <w:name w:val="WW8Num28z0"/>
    <w:rPr>
      <w:rFonts w:ascii="Wingdings" w:hAnsi="Wingdings"/>
      <w:sz w:val="16"/>
    </w:rPr>
  </w:style>
  <w:style w:type="character" w:customStyle="1" w:styleId="WW8Num29z0">
    <w:name w:val="WW8Num29z0"/>
    <w:rPr>
      <w:rFonts w:ascii="Wingdings" w:hAnsi="Wingdings"/>
      <w:sz w:val="16"/>
    </w:rPr>
  </w:style>
  <w:style w:type="character" w:customStyle="1" w:styleId="WW8Num31z0">
    <w:name w:val="WW8Num31z0"/>
    <w:rPr>
      <w:rFonts w:ascii="Wingdings" w:hAnsi="Wingdings"/>
      <w:sz w:val="16"/>
    </w:rPr>
  </w:style>
  <w:style w:type="character" w:customStyle="1" w:styleId="WW8Num32z0">
    <w:name w:val="WW8Num32z0"/>
    <w:rPr>
      <w:sz w:val="24"/>
    </w:rPr>
  </w:style>
  <w:style w:type="character" w:customStyle="1" w:styleId="WW-Znakinumeracji">
    <w:name w:val="WW-Znaki numeracji"/>
  </w:style>
  <w:style w:type="character" w:customStyle="1" w:styleId="WW-Znakinumeracji1">
    <w:name w:val="WW-Znaki numeracji1"/>
  </w:style>
  <w:style w:type="character" w:customStyle="1" w:styleId="WW-Znakinumeracji11">
    <w:name w:val="WW-Znaki numeracji11"/>
  </w:style>
  <w:style w:type="paragraph" w:styleId="Tekstpodstawowy">
    <w:name w:val="Body Text"/>
    <w:basedOn w:val="Normalny"/>
    <w:rPr>
      <w:b/>
      <w:sz w:val="24"/>
    </w:rPr>
  </w:style>
  <w:style w:type="paragraph" w:styleId="Tekstpodstawowywcity">
    <w:name w:val="Body Text Indent"/>
    <w:basedOn w:val="Normalny"/>
    <w:link w:val="TekstpodstawowywcityZnak"/>
    <w:pPr>
      <w:ind w:left="705" w:hanging="705"/>
    </w:pPr>
    <w:rPr>
      <w:sz w:val="24"/>
    </w:rPr>
  </w:style>
  <w:style w:type="paragraph" w:styleId="Nagwek">
    <w:name w:val="header"/>
    <w:basedOn w:val="Normalny"/>
    <w:pPr>
      <w:tabs>
        <w:tab w:val="center" w:pos="4536"/>
        <w:tab w:val="right" w:pos="9072"/>
      </w:tabs>
    </w:pPr>
  </w:style>
  <w:style w:type="paragraph" w:styleId="Tytu">
    <w:name w:val="Title"/>
    <w:basedOn w:val="Normalny"/>
    <w:next w:val="Tekstpodstawowy"/>
    <w:qFormat/>
    <w:pPr>
      <w:keepNext/>
      <w:spacing w:before="240" w:after="120"/>
    </w:pPr>
    <w:rPr>
      <w:rFonts w:ascii="Albany" w:eastAsia="HG Mincho Light J" w:hAnsi="Albany"/>
      <w:sz w:val="28"/>
    </w:rPr>
  </w:style>
  <w:style w:type="paragraph" w:styleId="Podtytu">
    <w:name w:val="Subtitle"/>
    <w:basedOn w:val="Tytu"/>
    <w:next w:val="Tekstpodstawowy"/>
    <w:qFormat/>
    <w:pPr>
      <w:jc w:val="center"/>
    </w:pPr>
    <w:rPr>
      <w:i/>
    </w:rPr>
  </w:style>
  <w:style w:type="paragraph" w:styleId="Stopka">
    <w:name w:val="footer"/>
    <w:basedOn w:val="Normalny"/>
    <w:link w:val="StopkaZnak"/>
    <w:uiPriority w:val="99"/>
    <w:pPr>
      <w:tabs>
        <w:tab w:val="center" w:pos="4536"/>
        <w:tab w:val="right" w:pos="9072"/>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i/>
    </w:rPr>
  </w:style>
  <w:style w:type="paragraph" w:styleId="Tekstprzypisudolnego">
    <w:name w:val="footnote text"/>
    <w:basedOn w:val="Normalny"/>
    <w:link w:val="TekstprzypisudolnegoZnak"/>
    <w:uiPriority w:val="99"/>
  </w:style>
  <w:style w:type="paragraph" w:customStyle="1" w:styleId="WW-Tekstpodstawowywcity2">
    <w:name w:val="WW-Tekst podstawowy wcięty 2"/>
    <w:basedOn w:val="Normalny"/>
    <w:pPr>
      <w:ind w:left="705" w:hanging="705"/>
    </w:pPr>
    <w:rPr>
      <w:sz w:val="22"/>
    </w:rPr>
  </w:style>
  <w:style w:type="paragraph" w:customStyle="1" w:styleId="WW-Tekstpodstawowywcity3">
    <w:name w:val="WW-Tekst podstawowy wcięty 3"/>
    <w:basedOn w:val="Normalny"/>
    <w:pPr>
      <w:spacing w:line="288" w:lineRule="auto"/>
      <w:ind w:left="708" w:hanging="708"/>
    </w:pPr>
    <w:rPr>
      <w:sz w:val="22"/>
    </w:rPr>
  </w:style>
  <w:style w:type="paragraph" w:customStyle="1" w:styleId="WW-Tekstpodstawowy3">
    <w:name w:val="WW-Tekst podstawowy 3"/>
    <w:basedOn w:val="Normalny"/>
    <w:pPr>
      <w:spacing w:line="264" w:lineRule="auto"/>
    </w:pPr>
    <w:rPr>
      <w:sz w:val="22"/>
    </w:rPr>
  </w:style>
  <w:style w:type="paragraph" w:customStyle="1" w:styleId="Tekstdymka1">
    <w:name w:val="Tekst dymka1"/>
    <w:basedOn w:val="Normalny"/>
    <w:rPr>
      <w:rFonts w:ascii="Tahoma" w:hAnsi="Tahoma"/>
      <w:sz w:val="16"/>
    </w:rPr>
  </w:style>
  <w:style w:type="paragraph" w:styleId="Tekstpodstawowy2">
    <w:name w:val="Body Text 2"/>
    <w:basedOn w:val="Normalny"/>
    <w:pPr>
      <w:tabs>
        <w:tab w:val="left" w:pos="567"/>
      </w:tabs>
      <w:spacing w:line="320" w:lineRule="exact"/>
    </w:pPr>
    <w:rPr>
      <w:sz w:val="24"/>
    </w:rPr>
  </w:style>
  <w:style w:type="paragraph" w:styleId="Legenda">
    <w:name w:val="caption"/>
    <w:basedOn w:val="Normalny"/>
    <w:next w:val="Normalny"/>
    <w:qFormat/>
    <w:pPr>
      <w:tabs>
        <w:tab w:val="center" w:pos="4536"/>
        <w:tab w:val="right" w:pos="9072"/>
      </w:tabs>
      <w:spacing w:line="480" w:lineRule="auto"/>
      <w:jc w:val="center"/>
    </w:pPr>
    <w:rPr>
      <w:b/>
      <w:sz w:val="32"/>
    </w:rPr>
  </w:style>
  <w:style w:type="paragraph" w:styleId="Tekstdymka">
    <w:name w:val="Balloon Text"/>
    <w:basedOn w:val="Normalny"/>
    <w:semiHidden/>
    <w:rsid w:val="007577EB"/>
    <w:rPr>
      <w:rFonts w:ascii="Tahoma" w:hAnsi="Tahoma" w:cs="Tahoma"/>
      <w:sz w:val="16"/>
      <w:szCs w:val="16"/>
    </w:rPr>
  </w:style>
  <w:style w:type="table" w:styleId="Tabela-Siatka">
    <w:name w:val="Table Grid"/>
    <w:basedOn w:val="Standardowy"/>
    <w:rsid w:val="004F00E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semiHidden/>
    <w:rsid w:val="00B5163F"/>
  </w:style>
  <w:style w:type="character" w:styleId="Odwoanieprzypisudolnego">
    <w:name w:val="footnote reference"/>
    <w:uiPriority w:val="99"/>
    <w:rsid w:val="00B5163F"/>
    <w:rPr>
      <w:vertAlign w:val="superscript"/>
    </w:rPr>
  </w:style>
  <w:style w:type="paragraph" w:customStyle="1" w:styleId="a0">
    <w:semiHidden/>
    <w:rsid w:val="00C54051"/>
  </w:style>
  <w:style w:type="character" w:customStyle="1" w:styleId="TekstpodstawowywcityZnak">
    <w:name w:val="Tekst podstawowy wcięty Znak"/>
    <w:link w:val="Tekstpodstawowywcity"/>
    <w:rsid w:val="006308DF"/>
    <w:rPr>
      <w:sz w:val="24"/>
      <w:szCs w:val="24"/>
    </w:rPr>
  </w:style>
  <w:style w:type="character" w:styleId="Odwoaniedokomentarza">
    <w:name w:val="annotation reference"/>
    <w:unhideWhenUsed/>
    <w:rsid w:val="00E8787E"/>
    <w:rPr>
      <w:sz w:val="16"/>
      <w:szCs w:val="16"/>
    </w:rPr>
  </w:style>
  <w:style w:type="paragraph" w:styleId="Tekstkomentarza">
    <w:name w:val="annotation text"/>
    <w:basedOn w:val="Normalny"/>
    <w:link w:val="TekstkomentarzaZnak"/>
    <w:uiPriority w:val="99"/>
    <w:semiHidden/>
    <w:unhideWhenUsed/>
    <w:rsid w:val="00E8787E"/>
    <w:rPr>
      <w:szCs w:val="20"/>
    </w:rPr>
  </w:style>
  <w:style w:type="character" w:customStyle="1" w:styleId="TekstkomentarzaZnak">
    <w:name w:val="Tekst komentarza Znak"/>
    <w:link w:val="Tekstkomentarza"/>
    <w:uiPriority w:val="99"/>
    <w:semiHidden/>
    <w:rsid w:val="00E8787E"/>
  </w:style>
  <w:style w:type="paragraph" w:styleId="Tematkomentarza">
    <w:name w:val="annotation subject"/>
    <w:basedOn w:val="Tekstkomentarza"/>
    <w:next w:val="Tekstkomentarza"/>
    <w:link w:val="TematkomentarzaZnak"/>
    <w:uiPriority w:val="99"/>
    <w:semiHidden/>
    <w:unhideWhenUsed/>
    <w:rsid w:val="00E8787E"/>
    <w:rPr>
      <w:b/>
      <w:bCs/>
    </w:rPr>
  </w:style>
  <w:style w:type="character" w:customStyle="1" w:styleId="TematkomentarzaZnak">
    <w:name w:val="Temat komentarza Znak"/>
    <w:link w:val="Tematkomentarza"/>
    <w:uiPriority w:val="99"/>
    <w:semiHidden/>
    <w:rsid w:val="00E8787E"/>
    <w:rPr>
      <w:b/>
      <w:bCs/>
    </w:rPr>
  </w:style>
  <w:style w:type="character" w:customStyle="1" w:styleId="TekstprzypisudolnegoZnak">
    <w:name w:val="Tekst przypisu dolnego Znak"/>
    <w:basedOn w:val="Domylnaczcionkaakapitu"/>
    <w:link w:val="Tekstprzypisudolnego"/>
    <w:uiPriority w:val="99"/>
    <w:rsid w:val="008F5AD3"/>
    <w:rPr>
      <w:szCs w:val="24"/>
    </w:rPr>
  </w:style>
  <w:style w:type="character" w:customStyle="1" w:styleId="StopkaZnak">
    <w:name w:val="Stopka Znak"/>
    <w:basedOn w:val="Domylnaczcionkaakapitu"/>
    <w:link w:val="Stopka"/>
    <w:uiPriority w:val="99"/>
    <w:rsid w:val="00E8202C"/>
    <w:rPr>
      <w:szCs w:val="24"/>
    </w:rPr>
  </w:style>
  <w:style w:type="paragraph" w:styleId="Akapitzlist">
    <w:name w:val="List Paragraph"/>
    <w:aliases w:val="Numerowanie,List Paragraph,CW_Lista,A_wyliczenie,K-P_odwolanie,Akapit z listą5,maz_wyliczenie,opis dzialania,EPL lista punktowana z wyrózneniem,1st level - Bullet List Paragraph,Lettre d'introduction,Normal bullet 2,Bullet list"/>
    <w:basedOn w:val="Normalny"/>
    <w:link w:val="AkapitzlistZnak"/>
    <w:uiPriority w:val="34"/>
    <w:qFormat/>
    <w:rsid w:val="001379AD"/>
    <w:pPr>
      <w:ind w:left="720"/>
      <w:contextualSpacing/>
    </w:pPr>
  </w:style>
  <w:style w:type="character" w:customStyle="1" w:styleId="Teksttreci">
    <w:name w:val="Tekst treści_"/>
    <w:basedOn w:val="Domylnaczcionkaakapitu"/>
    <w:link w:val="Teksttreci0"/>
    <w:rsid w:val="00CE24AF"/>
    <w:rPr>
      <w:rFonts w:ascii="Calibri" w:eastAsia="Calibri" w:hAnsi="Calibri" w:cs="Calibri"/>
      <w:shd w:val="clear" w:color="auto" w:fill="FFFFFF"/>
    </w:rPr>
  </w:style>
  <w:style w:type="paragraph" w:customStyle="1" w:styleId="Teksttreci0">
    <w:name w:val="Tekst treści"/>
    <w:basedOn w:val="Normalny"/>
    <w:link w:val="Teksttreci"/>
    <w:rsid w:val="00CE24AF"/>
    <w:pPr>
      <w:widowControl w:val="0"/>
      <w:shd w:val="clear" w:color="auto" w:fill="FFFFFF"/>
      <w:suppressAutoHyphens w:val="0"/>
      <w:spacing w:after="60"/>
    </w:pPr>
    <w:rPr>
      <w:rFonts w:ascii="Calibri" w:eastAsia="Calibri" w:hAnsi="Calibri" w:cs="Calibri"/>
      <w:szCs w:val="20"/>
    </w:rPr>
  </w:style>
  <w:style w:type="character" w:styleId="UyteHipercze">
    <w:name w:val="FollowedHyperlink"/>
    <w:basedOn w:val="Domylnaczcionkaakapitu"/>
    <w:uiPriority w:val="99"/>
    <w:semiHidden/>
    <w:unhideWhenUsed/>
    <w:rsid w:val="007E0E79"/>
    <w:rPr>
      <w:color w:val="800080" w:themeColor="followedHyperlink"/>
      <w:u w:val="single"/>
    </w:rPr>
  </w:style>
  <w:style w:type="character" w:customStyle="1" w:styleId="AkapitzlistZnak">
    <w:name w:val="Akapit z listą Znak"/>
    <w:aliases w:val="Numerowanie Znak,List Paragraph Znak,CW_Lista Znak,A_wyliczenie Znak,K-P_odwolanie Znak,Akapit z listą5 Znak,maz_wyliczenie Znak,opis dzialania Znak,EPL lista punktowana z wyrózneniem Znak,1st level - Bullet List Paragraph Znak"/>
    <w:link w:val="Akapitzlist"/>
    <w:uiPriority w:val="34"/>
    <w:qFormat/>
    <w:locked/>
    <w:rsid w:val="00DD02F0"/>
    <w:rPr>
      <w:szCs w:val="24"/>
    </w:rPr>
  </w:style>
  <w:style w:type="character" w:styleId="Pogrubienie">
    <w:name w:val="Strong"/>
    <w:basedOn w:val="Domylnaczcionkaakapitu"/>
    <w:uiPriority w:val="22"/>
    <w:qFormat/>
    <w:rsid w:val="00C84EDA"/>
    <w:rPr>
      <w:b/>
      <w:bCs/>
    </w:rPr>
  </w:style>
  <w:style w:type="character" w:customStyle="1" w:styleId="xelementtoproof">
    <w:name w:val="x_elementtoproof"/>
    <w:basedOn w:val="Domylnaczcionkaakapitu"/>
    <w:rsid w:val="00B24F9B"/>
  </w:style>
  <w:style w:type="paragraph" w:styleId="NormalnyWeb">
    <w:name w:val="Normal (Web)"/>
    <w:basedOn w:val="Normalny"/>
    <w:uiPriority w:val="99"/>
    <w:unhideWhenUsed/>
    <w:rsid w:val="00741B71"/>
    <w:pPr>
      <w:suppressAutoHyphens w:val="0"/>
      <w:spacing w:before="100" w:beforeAutospacing="1" w:after="100" w:afterAutospacing="1"/>
    </w:pPr>
    <w:rPr>
      <w:sz w:val="24"/>
    </w:rPr>
  </w:style>
  <w:style w:type="paragraph" w:customStyle="1" w:styleId="Default">
    <w:name w:val="Default"/>
    <w:rsid w:val="00AA4125"/>
    <w:pPr>
      <w:autoSpaceDE w:val="0"/>
      <w:autoSpaceDN w:val="0"/>
      <w:adjustRightInd w:val="0"/>
    </w:pPr>
    <w:rPr>
      <w:rFonts w:ascii="Arial" w:hAnsi="Arial" w:cs="Arial"/>
      <w:color w:val="000000"/>
      <w:sz w:val="24"/>
      <w:szCs w:val="24"/>
    </w:rPr>
  </w:style>
  <w:style w:type="table" w:customStyle="1" w:styleId="TableNormal">
    <w:name w:val="Table Normal"/>
    <w:uiPriority w:val="2"/>
    <w:semiHidden/>
    <w:unhideWhenUsed/>
    <w:qFormat/>
    <w:rsid w:val="007466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7466CF"/>
    <w:pPr>
      <w:widowControl w:val="0"/>
      <w:suppressAutoHyphens w:val="0"/>
      <w:autoSpaceDE w:val="0"/>
      <w:autoSpaceDN w:val="0"/>
      <w:spacing w:before="55"/>
      <w:ind w:left="57"/>
    </w:pPr>
    <w:rPr>
      <w:rFonts w:ascii="Trebuchet MS" w:eastAsia="Trebuchet MS" w:hAnsi="Trebuchet MS" w:cs="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4060">
      <w:bodyDiv w:val="1"/>
      <w:marLeft w:val="0"/>
      <w:marRight w:val="0"/>
      <w:marTop w:val="0"/>
      <w:marBottom w:val="0"/>
      <w:divBdr>
        <w:top w:val="none" w:sz="0" w:space="0" w:color="auto"/>
        <w:left w:val="none" w:sz="0" w:space="0" w:color="auto"/>
        <w:bottom w:val="none" w:sz="0" w:space="0" w:color="auto"/>
        <w:right w:val="none" w:sz="0" w:space="0" w:color="auto"/>
      </w:divBdr>
    </w:div>
    <w:div w:id="220484964">
      <w:bodyDiv w:val="1"/>
      <w:marLeft w:val="0"/>
      <w:marRight w:val="0"/>
      <w:marTop w:val="0"/>
      <w:marBottom w:val="0"/>
      <w:divBdr>
        <w:top w:val="none" w:sz="0" w:space="0" w:color="auto"/>
        <w:left w:val="none" w:sz="0" w:space="0" w:color="auto"/>
        <w:bottom w:val="none" w:sz="0" w:space="0" w:color="auto"/>
        <w:right w:val="none" w:sz="0" w:space="0" w:color="auto"/>
      </w:divBdr>
    </w:div>
    <w:div w:id="265188617">
      <w:bodyDiv w:val="1"/>
      <w:marLeft w:val="0"/>
      <w:marRight w:val="0"/>
      <w:marTop w:val="0"/>
      <w:marBottom w:val="0"/>
      <w:divBdr>
        <w:top w:val="none" w:sz="0" w:space="0" w:color="auto"/>
        <w:left w:val="none" w:sz="0" w:space="0" w:color="auto"/>
        <w:bottom w:val="none" w:sz="0" w:space="0" w:color="auto"/>
        <w:right w:val="none" w:sz="0" w:space="0" w:color="auto"/>
      </w:divBdr>
    </w:div>
    <w:div w:id="281352001">
      <w:bodyDiv w:val="1"/>
      <w:marLeft w:val="0"/>
      <w:marRight w:val="0"/>
      <w:marTop w:val="0"/>
      <w:marBottom w:val="0"/>
      <w:divBdr>
        <w:top w:val="none" w:sz="0" w:space="0" w:color="auto"/>
        <w:left w:val="none" w:sz="0" w:space="0" w:color="auto"/>
        <w:bottom w:val="none" w:sz="0" w:space="0" w:color="auto"/>
        <w:right w:val="none" w:sz="0" w:space="0" w:color="auto"/>
      </w:divBdr>
    </w:div>
    <w:div w:id="385758552">
      <w:bodyDiv w:val="1"/>
      <w:marLeft w:val="0"/>
      <w:marRight w:val="0"/>
      <w:marTop w:val="0"/>
      <w:marBottom w:val="0"/>
      <w:divBdr>
        <w:top w:val="none" w:sz="0" w:space="0" w:color="auto"/>
        <w:left w:val="none" w:sz="0" w:space="0" w:color="auto"/>
        <w:bottom w:val="none" w:sz="0" w:space="0" w:color="auto"/>
        <w:right w:val="none" w:sz="0" w:space="0" w:color="auto"/>
      </w:divBdr>
    </w:div>
    <w:div w:id="436608439">
      <w:bodyDiv w:val="1"/>
      <w:marLeft w:val="0"/>
      <w:marRight w:val="0"/>
      <w:marTop w:val="0"/>
      <w:marBottom w:val="0"/>
      <w:divBdr>
        <w:top w:val="none" w:sz="0" w:space="0" w:color="auto"/>
        <w:left w:val="none" w:sz="0" w:space="0" w:color="auto"/>
        <w:bottom w:val="none" w:sz="0" w:space="0" w:color="auto"/>
        <w:right w:val="none" w:sz="0" w:space="0" w:color="auto"/>
      </w:divBdr>
    </w:div>
    <w:div w:id="443354764">
      <w:bodyDiv w:val="1"/>
      <w:marLeft w:val="0"/>
      <w:marRight w:val="0"/>
      <w:marTop w:val="0"/>
      <w:marBottom w:val="0"/>
      <w:divBdr>
        <w:top w:val="none" w:sz="0" w:space="0" w:color="auto"/>
        <w:left w:val="none" w:sz="0" w:space="0" w:color="auto"/>
        <w:bottom w:val="none" w:sz="0" w:space="0" w:color="auto"/>
        <w:right w:val="none" w:sz="0" w:space="0" w:color="auto"/>
      </w:divBdr>
    </w:div>
    <w:div w:id="561840794">
      <w:bodyDiv w:val="1"/>
      <w:marLeft w:val="0"/>
      <w:marRight w:val="0"/>
      <w:marTop w:val="0"/>
      <w:marBottom w:val="0"/>
      <w:divBdr>
        <w:top w:val="none" w:sz="0" w:space="0" w:color="auto"/>
        <w:left w:val="none" w:sz="0" w:space="0" w:color="auto"/>
        <w:bottom w:val="none" w:sz="0" w:space="0" w:color="auto"/>
        <w:right w:val="none" w:sz="0" w:space="0" w:color="auto"/>
      </w:divBdr>
    </w:div>
    <w:div w:id="601381139">
      <w:bodyDiv w:val="1"/>
      <w:marLeft w:val="0"/>
      <w:marRight w:val="0"/>
      <w:marTop w:val="0"/>
      <w:marBottom w:val="0"/>
      <w:divBdr>
        <w:top w:val="none" w:sz="0" w:space="0" w:color="auto"/>
        <w:left w:val="none" w:sz="0" w:space="0" w:color="auto"/>
        <w:bottom w:val="none" w:sz="0" w:space="0" w:color="auto"/>
        <w:right w:val="none" w:sz="0" w:space="0" w:color="auto"/>
      </w:divBdr>
    </w:div>
    <w:div w:id="640035521">
      <w:bodyDiv w:val="1"/>
      <w:marLeft w:val="0"/>
      <w:marRight w:val="0"/>
      <w:marTop w:val="0"/>
      <w:marBottom w:val="0"/>
      <w:divBdr>
        <w:top w:val="none" w:sz="0" w:space="0" w:color="auto"/>
        <w:left w:val="none" w:sz="0" w:space="0" w:color="auto"/>
        <w:bottom w:val="none" w:sz="0" w:space="0" w:color="auto"/>
        <w:right w:val="none" w:sz="0" w:space="0" w:color="auto"/>
      </w:divBdr>
    </w:div>
    <w:div w:id="663052487">
      <w:bodyDiv w:val="1"/>
      <w:marLeft w:val="0"/>
      <w:marRight w:val="0"/>
      <w:marTop w:val="0"/>
      <w:marBottom w:val="0"/>
      <w:divBdr>
        <w:top w:val="none" w:sz="0" w:space="0" w:color="auto"/>
        <w:left w:val="none" w:sz="0" w:space="0" w:color="auto"/>
        <w:bottom w:val="none" w:sz="0" w:space="0" w:color="auto"/>
        <w:right w:val="none" w:sz="0" w:space="0" w:color="auto"/>
      </w:divBdr>
      <w:divsChild>
        <w:div w:id="806977138">
          <w:marLeft w:val="0"/>
          <w:marRight w:val="0"/>
          <w:marTop w:val="0"/>
          <w:marBottom w:val="0"/>
          <w:divBdr>
            <w:top w:val="none" w:sz="0" w:space="0" w:color="auto"/>
            <w:left w:val="none" w:sz="0" w:space="0" w:color="auto"/>
            <w:bottom w:val="none" w:sz="0" w:space="0" w:color="auto"/>
            <w:right w:val="none" w:sz="0" w:space="0" w:color="auto"/>
          </w:divBdr>
        </w:div>
        <w:div w:id="380441765">
          <w:marLeft w:val="0"/>
          <w:marRight w:val="0"/>
          <w:marTop w:val="0"/>
          <w:marBottom w:val="0"/>
          <w:divBdr>
            <w:top w:val="none" w:sz="0" w:space="0" w:color="auto"/>
            <w:left w:val="none" w:sz="0" w:space="0" w:color="auto"/>
            <w:bottom w:val="none" w:sz="0" w:space="0" w:color="auto"/>
            <w:right w:val="none" w:sz="0" w:space="0" w:color="auto"/>
          </w:divBdr>
        </w:div>
        <w:div w:id="269362686">
          <w:marLeft w:val="0"/>
          <w:marRight w:val="0"/>
          <w:marTop w:val="0"/>
          <w:marBottom w:val="0"/>
          <w:divBdr>
            <w:top w:val="none" w:sz="0" w:space="0" w:color="auto"/>
            <w:left w:val="none" w:sz="0" w:space="0" w:color="auto"/>
            <w:bottom w:val="none" w:sz="0" w:space="0" w:color="auto"/>
            <w:right w:val="none" w:sz="0" w:space="0" w:color="auto"/>
          </w:divBdr>
        </w:div>
      </w:divsChild>
    </w:div>
    <w:div w:id="715205897">
      <w:bodyDiv w:val="1"/>
      <w:marLeft w:val="0"/>
      <w:marRight w:val="0"/>
      <w:marTop w:val="0"/>
      <w:marBottom w:val="0"/>
      <w:divBdr>
        <w:top w:val="none" w:sz="0" w:space="0" w:color="auto"/>
        <w:left w:val="none" w:sz="0" w:space="0" w:color="auto"/>
        <w:bottom w:val="none" w:sz="0" w:space="0" w:color="auto"/>
        <w:right w:val="none" w:sz="0" w:space="0" w:color="auto"/>
      </w:divBdr>
    </w:div>
    <w:div w:id="953751826">
      <w:bodyDiv w:val="1"/>
      <w:marLeft w:val="0"/>
      <w:marRight w:val="0"/>
      <w:marTop w:val="0"/>
      <w:marBottom w:val="0"/>
      <w:divBdr>
        <w:top w:val="none" w:sz="0" w:space="0" w:color="auto"/>
        <w:left w:val="none" w:sz="0" w:space="0" w:color="auto"/>
        <w:bottom w:val="none" w:sz="0" w:space="0" w:color="auto"/>
        <w:right w:val="none" w:sz="0" w:space="0" w:color="auto"/>
      </w:divBdr>
    </w:div>
    <w:div w:id="963736798">
      <w:bodyDiv w:val="1"/>
      <w:marLeft w:val="0"/>
      <w:marRight w:val="0"/>
      <w:marTop w:val="0"/>
      <w:marBottom w:val="0"/>
      <w:divBdr>
        <w:top w:val="none" w:sz="0" w:space="0" w:color="auto"/>
        <w:left w:val="none" w:sz="0" w:space="0" w:color="auto"/>
        <w:bottom w:val="none" w:sz="0" w:space="0" w:color="auto"/>
        <w:right w:val="none" w:sz="0" w:space="0" w:color="auto"/>
      </w:divBdr>
    </w:div>
    <w:div w:id="969551441">
      <w:bodyDiv w:val="1"/>
      <w:marLeft w:val="0"/>
      <w:marRight w:val="0"/>
      <w:marTop w:val="0"/>
      <w:marBottom w:val="0"/>
      <w:divBdr>
        <w:top w:val="none" w:sz="0" w:space="0" w:color="auto"/>
        <w:left w:val="none" w:sz="0" w:space="0" w:color="auto"/>
        <w:bottom w:val="none" w:sz="0" w:space="0" w:color="auto"/>
        <w:right w:val="none" w:sz="0" w:space="0" w:color="auto"/>
      </w:divBdr>
    </w:div>
    <w:div w:id="990013891">
      <w:bodyDiv w:val="1"/>
      <w:marLeft w:val="0"/>
      <w:marRight w:val="0"/>
      <w:marTop w:val="0"/>
      <w:marBottom w:val="0"/>
      <w:divBdr>
        <w:top w:val="none" w:sz="0" w:space="0" w:color="auto"/>
        <w:left w:val="none" w:sz="0" w:space="0" w:color="auto"/>
        <w:bottom w:val="none" w:sz="0" w:space="0" w:color="auto"/>
        <w:right w:val="none" w:sz="0" w:space="0" w:color="auto"/>
      </w:divBdr>
    </w:div>
    <w:div w:id="994798338">
      <w:bodyDiv w:val="1"/>
      <w:marLeft w:val="0"/>
      <w:marRight w:val="0"/>
      <w:marTop w:val="0"/>
      <w:marBottom w:val="0"/>
      <w:divBdr>
        <w:top w:val="none" w:sz="0" w:space="0" w:color="auto"/>
        <w:left w:val="none" w:sz="0" w:space="0" w:color="auto"/>
        <w:bottom w:val="none" w:sz="0" w:space="0" w:color="auto"/>
        <w:right w:val="none" w:sz="0" w:space="0" w:color="auto"/>
      </w:divBdr>
    </w:div>
    <w:div w:id="1018462124">
      <w:bodyDiv w:val="1"/>
      <w:marLeft w:val="0"/>
      <w:marRight w:val="0"/>
      <w:marTop w:val="0"/>
      <w:marBottom w:val="0"/>
      <w:divBdr>
        <w:top w:val="none" w:sz="0" w:space="0" w:color="auto"/>
        <w:left w:val="none" w:sz="0" w:space="0" w:color="auto"/>
        <w:bottom w:val="none" w:sz="0" w:space="0" w:color="auto"/>
        <w:right w:val="none" w:sz="0" w:space="0" w:color="auto"/>
      </w:divBdr>
    </w:div>
    <w:div w:id="1071662169">
      <w:bodyDiv w:val="1"/>
      <w:marLeft w:val="0"/>
      <w:marRight w:val="0"/>
      <w:marTop w:val="0"/>
      <w:marBottom w:val="0"/>
      <w:divBdr>
        <w:top w:val="none" w:sz="0" w:space="0" w:color="auto"/>
        <w:left w:val="none" w:sz="0" w:space="0" w:color="auto"/>
        <w:bottom w:val="none" w:sz="0" w:space="0" w:color="auto"/>
        <w:right w:val="none" w:sz="0" w:space="0" w:color="auto"/>
      </w:divBdr>
      <w:divsChild>
        <w:div w:id="296230892">
          <w:marLeft w:val="0"/>
          <w:marRight w:val="0"/>
          <w:marTop w:val="0"/>
          <w:marBottom w:val="0"/>
          <w:divBdr>
            <w:top w:val="none" w:sz="0" w:space="0" w:color="auto"/>
            <w:left w:val="none" w:sz="0" w:space="0" w:color="auto"/>
            <w:bottom w:val="none" w:sz="0" w:space="0" w:color="auto"/>
            <w:right w:val="none" w:sz="0" w:space="0" w:color="auto"/>
          </w:divBdr>
        </w:div>
        <w:div w:id="781606252">
          <w:marLeft w:val="0"/>
          <w:marRight w:val="0"/>
          <w:marTop w:val="0"/>
          <w:marBottom w:val="0"/>
          <w:divBdr>
            <w:top w:val="none" w:sz="0" w:space="0" w:color="auto"/>
            <w:left w:val="none" w:sz="0" w:space="0" w:color="auto"/>
            <w:bottom w:val="none" w:sz="0" w:space="0" w:color="auto"/>
            <w:right w:val="none" w:sz="0" w:space="0" w:color="auto"/>
          </w:divBdr>
        </w:div>
        <w:div w:id="208735745">
          <w:marLeft w:val="0"/>
          <w:marRight w:val="0"/>
          <w:marTop w:val="0"/>
          <w:marBottom w:val="0"/>
          <w:divBdr>
            <w:top w:val="none" w:sz="0" w:space="0" w:color="auto"/>
            <w:left w:val="none" w:sz="0" w:space="0" w:color="auto"/>
            <w:bottom w:val="none" w:sz="0" w:space="0" w:color="auto"/>
            <w:right w:val="none" w:sz="0" w:space="0" w:color="auto"/>
          </w:divBdr>
        </w:div>
      </w:divsChild>
    </w:div>
    <w:div w:id="1153450666">
      <w:bodyDiv w:val="1"/>
      <w:marLeft w:val="0"/>
      <w:marRight w:val="0"/>
      <w:marTop w:val="0"/>
      <w:marBottom w:val="0"/>
      <w:divBdr>
        <w:top w:val="none" w:sz="0" w:space="0" w:color="auto"/>
        <w:left w:val="none" w:sz="0" w:space="0" w:color="auto"/>
        <w:bottom w:val="none" w:sz="0" w:space="0" w:color="auto"/>
        <w:right w:val="none" w:sz="0" w:space="0" w:color="auto"/>
      </w:divBdr>
    </w:div>
    <w:div w:id="1195381568">
      <w:bodyDiv w:val="1"/>
      <w:marLeft w:val="0"/>
      <w:marRight w:val="0"/>
      <w:marTop w:val="0"/>
      <w:marBottom w:val="0"/>
      <w:divBdr>
        <w:top w:val="none" w:sz="0" w:space="0" w:color="auto"/>
        <w:left w:val="none" w:sz="0" w:space="0" w:color="auto"/>
        <w:bottom w:val="none" w:sz="0" w:space="0" w:color="auto"/>
        <w:right w:val="none" w:sz="0" w:space="0" w:color="auto"/>
      </w:divBdr>
    </w:div>
    <w:div w:id="1263032880">
      <w:bodyDiv w:val="1"/>
      <w:marLeft w:val="0"/>
      <w:marRight w:val="0"/>
      <w:marTop w:val="0"/>
      <w:marBottom w:val="0"/>
      <w:divBdr>
        <w:top w:val="none" w:sz="0" w:space="0" w:color="auto"/>
        <w:left w:val="none" w:sz="0" w:space="0" w:color="auto"/>
        <w:bottom w:val="none" w:sz="0" w:space="0" w:color="auto"/>
        <w:right w:val="none" w:sz="0" w:space="0" w:color="auto"/>
      </w:divBdr>
    </w:div>
    <w:div w:id="1313634222">
      <w:bodyDiv w:val="1"/>
      <w:marLeft w:val="0"/>
      <w:marRight w:val="0"/>
      <w:marTop w:val="0"/>
      <w:marBottom w:val="0"/>
      <w:divBdr>
        <w:top w:val="none" w:sz="0" w:space="0" w:color="auto"/>
        <w:left w:val="none" w:sz="0" w:space="0" w:color="auto"/>
        <w:bottom w:val="none" w:sz="0" w:space="0" w:color="auto"/>
        <w:right w:val="none" w:sz="0" w:space="0" w:color="auto"/>
      </w:divBdr>
    </w:div>
    <w:div w:id="1320766203">
      <w:bodyDiv w:val="1"/>
      <w:marLeft w:val="0"/>
      <w:marRight w:val="0"/>
      <w:marTop w:val="0"/>
      <w:marBottom w:val="0"/>
      <w:divBdr>
        <w:top w:val="none" w:sz="0" w:space="0" w:color="auto"/>
        <w:left w:val="none" w:sz="0" w:space="0" w:color="auto"/>
        <w:bottom w:val="none" w:sz="0" w:space="0" w:color="auto"/>
        <w:right w:val="none" w:sz="0" w:space="0" w:color="auto"/>
      </w:divBdr>
    </w:div>
    <w:div w:id="1334530063">
      <w:bodyDiv w:val="1"/>
      <w:marLeft w:val="0"/>
      <w:marRight w:val="0"/>
      <w:marTop w:val="0"/>
      <w:marBottom w:val="0"/>
      <w:divBdr>
        <w:top w:val="none" w:sz="0" w:space="0" w:color="auto"/>
        <w:left w:val="none" w:sz="0" w:space="0" w:color="auto"/>
        <w:bottom w:val="none" w:sz="0" w:space="0" w:color="auto"/>
        <w:right w:val="none" w:sz="0" w:space="0" w:color="auto"/>
      </w:divBdr>
    </w:div>
    <w:div w:id="1362246023">
      <w:bodyDiv w:val="1"/>
      <w:marLeft w:val="0"/>
      <w:marRight w:val="0"/>
      <w:marTop w:val="0"/>
      <w:marBottom w:val="0"/>
      <w:divBdr>
        <w:top w:val="none" w:sz="0" w:space="0" w:color="auto"/>
        <w:left w:val="none" w:sz="0" w:space="0" w:color="auto"/>
        <w:bottom w:val="none" w:sz="0" w:space="0" w:color="auto"/>
        <w:right w:val="none" w:sz="0" w:space="0" w:color="auto"/>
      </w:divBdr>
    </w:div>
    <w:div w:id="1435898927">
      <w:bodyDiv w:val="1"/>
      <w:marLeft w:val="0"/>
      <w:marRight w:val="0"/>
      <w:marTop w:val="0"/>
      <w:marBottom w:val="0"/>
      <w:divBdr>
        <w:top w:val="none" w:sz="0" w:space="0" w:color="auto"/>
        <w:left w:val="none" w:sz="0" w:space="0" w:color="auto"/>
        <w:bottom w:val="none" w:sz="0" w:space="0" w:color="auto"/>
        <w:right w:val="none" w:sz="0" w:space="0" w:color="auto"/>
      </w:divBdr>
    </w:div>
    <w:div w:id="1447113051">
      <w:bodyDiv w:val="1"/>
      <w:marLeft w:val="0"/>
      <w:marRight w:val="0"/>
      <w:marTop w:val="0"/>
      <w:marBottom w:val="0"/>
      <w:divBdr>
        <w:top w:val="none" w:sz="0" w:space="0" w:color="auto"/>
        <w:left w:val="none" w:sz="0" w:space="0" w:color="auto"/>
        <w:bottom w:val="none" w:sz="0" w:space="0" w:color="auto"/>
        <w:right w:val="none" w:sz="0" w:space="0" w:color="auto"/>
      </w:divBdr>
    </w:div>
    <w:div w:id="1505121224">
      <w:bodyDiv w:val="1"/>
      <w:marLeft w:val="0"/>
      <w:marRight w:val="0"/>
      <w:marTop w:val="0"/>
      <w:marBottom w:val="0"/>
      <w:divBdr>
        <w:top w:val="none" w:sz="0" w:space="0" w:color="auto"/>
        <w:left w:val="none" w:sz="0" w:space="0" w:color="auto"/>
        <w:bottom w:val="none" w:sz="0" w:space="0" w:color="auto"/>
        <w:right w:val="none" w:sz="0" w:space="0" w:color="auto"/>
      </w:divBdr>
    </w:div>
    <w:div w:id="1516192968">
      <w:bodyDiv w:val="1"/>
      <w:marLeft w:val="0"/>
      <w:marRight w:val="0"/>
      <w:marTop w:val="0"/>
      <w:marBottom w:val="0"/>
      <w:divBdr>
        <w:top w:val="none" w:sz="0" w:space="0" w:color="auto"/>
        <w:left w:val="none" w:sz="0" w:space="0" w:color="auto"/>
        <w:bottom w:val="none" w:sz="0" w:space="0" w:color="auto"/>
        <w:right w:val="none" w:sz="0" w:space="0" w:color="auto"/>
      </w:divBdr>
    </w:div>
    <w:div w:id="1542865350">
      <w:bodyDiv w:val="1"/>
      <w:marLeft w:val="0"/>
      <w:marRight w:val="0"/>
      <w:marTop w:val="0"/>
      <w:marBottom w:val="0"/>
      <w:divBdr>
        <w:top w:val="none" w:sz="0" w:space="0" w:color="auto"/>
        <w:left w:val="none" w:sz="0" w:space="0" w:color="auto"/>
        <w:bottom w:val="none" w:sz="0" w:space="0" w:color="auto"/>
        <w:right w:val="none" w:sz="0" w:space="0" w:color="auto"/>
      </w:divBdr>
    </w:div>
    <w:div w:id="1619071766">
      <w:bodyDiv w:val="1"/>
      <w:marLeft w:val="0"/>
      <w:marRight w:val="0"/>
      <w:marTop w:val="0"/>
      <w:marBottom w:val="0"/>
      <w:divBdr>
        <w:top w:val="none" w:sz="0" w:space="0" w:color="auto"/>
        <w:left w:val="none" w:sz="0" w:space="0" w:color="auto"/>
        <w:bottom w:val="none" w:sz="0" w:space="0" w:color="auto"/>
        <w:right w:val="none" w:sz="0" w:space="0" w:color="auto"/>
      </w:divBdr>
    </w:div>
    <w:div w:id="1661498406">
      <w:bodyDiv w:val="1"/>
      <w:marLeft w:val="0"/>
      <w:marRight w:val="0"/>
      <w:marTop w:val="0"/>
      <w:marBottom w:val="0"/>
      <w:divBdr>
        <w:top w:val="none" w:sz="0" w:space="0" w:color="auto"/>
        <w:left w:val="none" w:sz="0" w:space="0" w:color="auto"/>
        <w:bottom w:val="none" w:sz="0" w:space="0" w:color="auto"/>
        <w:right w:val="none" w:sz="0" w:space="0" w:color="auto"/>
      </w:divBdr>
    </w:div>
    <w:div w:id="1681004471">
      <w:bodyDiv w:val="1"/>
      <w:marLeft w:val="0"/>
      <w:marRight w:val="0"/>
      <w:marTop w:val="0"/>
      <w:marBottom w:val="0"/>
      <w:divBdr>
        <w:top w:val="none" w:sz="0" w:space="0" w:color="auto"/>
        <w:left w:val="none" w:sz="0" w:space="0" w:color="auto"/>
        <w:bottom w:val="none" w:sz="0" w:space="0" w:color="auto"/>
        <w:right w:val="none" w:sz="0" w:space="0" w:color="auto"/>
      </w:divBdr>
    </w:div>
    <w:div w:id="1752579889">
      <w:bodyDiv w:val="1"/>
      <w:marLeft w:val="0"/>
      <w:marRight w:val="0"/>
      <w:marTop w:val="0"/>
      <w:marBottom w:val="0"/>
      <w:divBdr>
        <w:top w:val="none" w:sz="0" w:space="0" w:color="auto"/>
        <w:left w:val="none" w:sz="0" w:space="0" w:color="auto"/>
        <w:bottom w:val="none" w:sz="0" w:space="0" w:color="auto"/>
        <w:right w:val="none" w:sz="0" w:space="0" w:color="auto"/>
      </w:divBdr>
    </w:div>
    <w:div w:id="1752582653">
      <w:bodyDiv w:val="1"/>
      <w:marLeft w:val="0"/>
      <w:marRight w:val="0"/>
      <w:marTop w:val="0"/>
      <w:marBottom w:val="0"/>
      <w:divBdr>
        <w:top w:val="none" w:sz="0" w:space="0" w:color="auto"/>
        <w:left w:val="none" w:sz="0" w:space="0" w:color="auto"/>
        <w:bottom w:val="none" w:sz="0" w:space="0" w:color="auto"/>
        <w:right w:val="none" w:sz="0" w:space="0" w:color="auto"/>
      </w:divBdr>
    </w:div>
    <w:div w:id="1774742830">
      <w:bodyDiv w:val="1"/>
      <w:marLeft w:val="0"/>
      <w:marRight w:val="0"/>
      <w:marTop w:val="0"/>
      <w:marBottom w:val="0"/>
      <w:divBdr>
        <w:top w:val="none" w:sz="0" w:space="0" w:color="auto"/>
        <w:left w:val="none" w:sz="0" w:space="0" w:color="auto"/>
        <w:bottom w:val="none" w:sz="0" w:space="0" w:color="auto"/>
        <w:right w:val="none" w:sz="0" w:space="0" w:color="auto"/>
      </w:divBdr>
    </w:div>
    <w:div w:id="1788115775">
      <w:bodyDiv w:val="1"/>
      <w:marLeft w:val="0"/>
      <w:marRight w:val="0"/>
      <w:marTop w:val="0"/>
      <w:marBottom w:val="0"/>
      <w:divBdr>
        <w:top w:val="none" w:sz="0" w:space="0" w:color="auto"/>
        <w:left w:val="none" w:sz="0" w:space="0" w:color="auto"/>
        <w:bottom w:val="none" w:sz="0" w:space="0" w:color="auto"/>
        <w:right w:val="none" w:sz="0" w:space="0" w:color="auto"/>
      </w:divBdr>
    </w:div>
    <w:div w:id="1800106741">
      <w:bodyDiv w:val="1"/>
      <w:marLeft w:val="0"/>
      <w:marRight w:val="0"/>
      <w:marTop w:val="0"/>
      <w:marBottom w:val="0"/>
      <w:divBdr>
        <w:top w:val="none" w:sz="0" w:space="0" w:color="auto"/>
        <w:left w:val="none" w:sz="0" w:space="0" w:color="auto"/>
        <w:bottom w:val="none" w:sz="0" w:space="0" w:color="auto"/>
        <w:right w:val="none" w:sz="0" w:space="0" w:color="auto"/>
      </w:divBdr>
    </w:div>
    <w:div w:id="1827817084">
      <w:bodyDiv w:val="1"/>
      <w:marLeft w:val="0"/>
      <w:marRight w:val="0"/>
      <w:marTop w:val="0"/>
      <w:marBottom w:val="0"/>
      <w:divBdr>
        <w:top w:val="none" w:sz="0" w:space="0" w:color="auto"/>
        <w:left w:val="none" w:sz="0" w:space="0" w:color="auto"/>
        <w:bottom w:val="none" w:sz="0" w:space="0" w:color="auto"/>
        <w:right w:val="none" w:sz="0" w:space="0" w:color="auto"/>
      </w:divBdr>
    </w:div>
    <w:div w:id="1828863277">
      <w:bodyDiv w:val="1"/>
      <w:marLeft w:val="0"/>
      <w:marRight w:val="0"/>
      <w:marTop w:val="0"/>
      <w:marBottom w:val="0"/>
      <w:divBdr>
        <w:top w:val="none" w:sz="0" w:space="0" w:color="auto"/>
        <w:left w:val="none" w:sz="0" w:space="0" w:color="auto"/>
        <w:bottom w:val="none" w:sz="0" w:space="0" w:color="auto"/>
        <w:right w:val="none" w:sz="0" w:space="0" w:color="auto"/>
      </w:divBdr>
    </w:div>
    <w:div w:id="1862430398">
      <w:bodyDiv w:val="1"/>
      <w:marLeft w:val="0"/>
      <w:marRight w:val="0"/>
      <w:marTop w:val="0"/>
      <w:marBottom w:val="0"/>
      <w:divBdr>
        <w:top w:val="none" w:sz="0" w:space="0" w:color="auto"/>
        <w:left w:val="none" w:sz="0" w:space="0" w:color="auto"/>
        <w:bottom w:val="none" w:sz="0" w:space="0" w:color="auto"/>
        <w:right w:val="none" w:sz="0" w:space="0" w:color="auto"/>
      </w:divBdr>
    </w:div>
    <w:div w:id="1865247364">
      <w:bodyDiv w:val="1"/>
      <w:marLeft w:val="0"/>
      <w:marRight w:val="0"/>
      <w:marTop w:val="0"/>
      <w:marBottom w:val="0"/>
      <w:divBdr>
        <w:top w:val="none" w:sz="0" w:space="0" w:color="auto"/>
        <w:left w:val="none" w:sz="0" w:space="0" w:color="auto"/>
        <w:bottom w:val="none" w:sz="0" w:space="0" w:color="auto"/>
        <w:right w:val="none" w:sz="0" w:space="0" w:color="auto"/>
      </w:divBdr>
    </w:div>
    <w:div w:id="1940290902">
      <w:bodyDiv w:val="1"/>
      <w:marLeft w:val="0"/>
      <w:marRight w:val="0"/>
      <w:marTop w:val="0"/>
      <w:marBottom w:val="0"/>
      <w:divBdr>
        <w:top w:val="none" w:sz="0" w:space="0" w:color="auto"/>
        <w:left w:val="none" w:sz="0" w:space="0" w:color="auto"/>
        <w:bottom w:val="none" w:sz="0" w:space="0" w:color="auto"/>
        <w:right w:val="none" w:sz="0" w:space="0" w:color="auto"/>
      </w:divBdr>
    </w:div>
    <w:div w:id="2042125980">
      <w:bodyDiv w:val="1"/>
      <w:marLeft w:val="0"/>
      <w:marRight w:val="0"/>
      <w:marTop w:val="0"/>
      <w:marBottom w:val="0"/>
      <w:divBdr>
        <w:top w:val="none" w:sz="0" w:space="0" w:color="auto"/>
        <w:left w:val="none" w:sz="0" w:space="0" w:color="auto"/>
        <w:bottom w:val="none" w:sz="0" w:space="0" w:color="auto"/>
        <w:right w:val="none" w:sz="0" w:space="0" w:color="auto"/>
      </w:divBdr>
    </w:div>
    <w:div w:id="20456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da.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rsa.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9BE352E1B4E341BF299F4A9E2A4891" ma:contentTypeVersion="17" ma:contentTypeDescription="Utwórz nowy dokument." ma:contentTypeScope="" ma:versionID="825d68f92a5795c8fc28dbbbf1fe25d2">
  <xsd:schema xmlns:xsd="http://www.w3.org/2001/XMLSchema" xmlns:xs="http://www.w3.org/2001/XMLSchema" xmlns:p="http://schemas.microsoft.com/office/2006/metadata/properties" xmlns:ns2="f08ba99a-cc74-442d-877b-c5f8e7222f08" xmlns:ns3="f67b9784-41c3-414f-8c9d-0e6290ab0b81" targetNamespace="http://schemas.microsoft.com/office/2006/metadata/properties" ma:root="true" ma:fieldsID="920b0a4c6e1e0562602bcb8f58c33333" ns2:_="" ns3:_="">
    <xsd:import namespace="f08ba99a-cc74-442d-877b-c5f8e7222f08"/>
    <xsd:import namespace="f67b9784-41c3-414f-8c9d-0e6290ab0b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ba99a-cc74-442d-877b-c5f8e7222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65bf89a5-3447-4337-8a88-7dd2b5ab50d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b9784-41c3-414f-8c9d-0e6290ab0b81"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6cb8ab8-4545-414a-a1d6-a9aaeaa06057}" ma:internalName="TaxCatchAll" ma:showField="CatchAllData" ma:web="f67b9784-41c3-414f-8c9d-0e6290ab0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8ba99a-cc74-442d-877b-c5f8e7222f08">
      <Terms xmlns="http://schemas.microsoft.com/office/infopath/2007/PartnerControls"/>
    </lcf76f155ced4ddcb4097134ff3c332f>
    <TaxCatchAll xmlns="f67b9784-41c3-414f-8c9d-0e6290ab0b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1B4B8-F430-4C0D-815C-DD2E60BD4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ba99a-cc74-442d-877b-c5f8e7222f08"/>
    <ds:schemaRef ds:uri="f67b9784-41c3-414f-8c9d-0e6290ab0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1648E-ED86-404D-89B5-276AC9B931AD}">
  <ds:schemaRefs>
    <ds:schemaRef ds:uri="http://schemas.microsoft.com/office/2006/metadata/properties"/>
    <ds:schemaRef ds:uri="http://schemas.microsoft.com/office/infopath/2007/PartnerControls"/>
    <ds:schemaRef ds:uri="f08ba99a-cc74-442d-877b-c5f8e7222f08"/>
    <ds:schemaRef ds:uri="f67b9784-41c3-414f-8c9d-0e6290ab0b81"/>
  </ds:schemaRefs>
</ds:datastoreItem>
</file>

<file path=customXml/itemProps3.xml><?xml version="1.0" encoding="utf-8"?>
<ds:datastoreItem xmlns:ds="http://schemas.openxmlformats.org/officeDocument/2006/customXml" ds:itemID="{41E403DD-2F3C-4B7E-9C84-C9491F1D25FA}">
  <ds:schemaRefs>
    <ds:schemaRef ds:uri="http://schemas.microsoft.com/sharepoint/v3/contenttype/forms"/>
  </ds:schemaRefs>
</ds:datastoreItem>
</file>

<file path=customXml/itemProps4.xml><?xml version="1.0" encoding="utf-8"?>
<ds:datastoreItem xmlns:ds="http://schemas.openxmlformats.org/officeDocument/2006/customXml" ds:itemID="{F4116B87-7A8D-42CE-BCB5-7EC60E0B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3815</Words>
  <Characters>22892</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WNIOSEK O UDZIELENIE POŻYCZKI</vt:lpstr>
    </vt:vector>
  </TitlesOfParts>
  <Company>Hewlett-Packard Company</Company>
  <LinksUpToDate>false</LinksUpToDate>
  <CharactersWithSpaces>26654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UDZIELENIE POŻYCZKI</dc:title>
  <dc:creator>Renata Slusarska</dc:creator>
  <cp:lastModifiedBy>NIDA</cp:lastModifiedBy>
  <cp:revision>8</cp:revision>
  <cp:lastPrinted>2024-10-15T06:49:00Z</cp:lastPrinted>
  <dcterms:created xsi:type="dcterms:W3CDTF">2024-12-18T12:24:00Z</dcterms:created>
  <dcterms:modified xsi:type="dcterms:W3CDTF">2025-04-24T12:19:00Z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0x010100E99BE352E1B4E341BF299F4A9E2A4891</vt:lpwstr>
  </property>
  <property fmtid="{D5CDD505-2E9C-101B-9397-08002B2CF9AE}" pid="3" name="MediaServiceImageTags">
    <vt:lpwstr/>
  </property>
</Properties>
</file>