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733772" w:rsidRPr="00732813" w14:paraId="53E0DFBE" w14:textId="77777777" w:rsidTr="00AD6BC8">
        <w:trPr>
          <w:trHeight w:val="255"/>
        </w:trPr>
        <w:tc>
          <w:tcPr>
            <w:tcW w:w="552" w:type="dxa"/>
            <w:vMerge w:val="restart"/>
            <w:shd w:val="clear" w:color="auto" w:fill="F2F2F2"/>
            <w:vAlign w:val="center"/>
          </w:tcPr>
          <w:p w14:paraId="29FF023C" w14:textId="38D96D14"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AD6BC8">
              <w:rPr>
                <w:rFonts w:asciiTheme="minorHAnsi" w:hAnsiTheme="minorHAnsi" w:cstheme="minorHAnsi"/>
                <w:sz w:val="22"/>
                <w:szCs w:val="22"/>
              </w:rPr>
              <w:t>1</w:t>
            </w:r>
          </w:p>
        </w:tc>
        <w:tc>
          <w:tcPr>
            <w:tcW w:w="2391" w:type="dxa"/>
            <w:vMerge w:val="restart"/>
            <w:shd w:val="clear" w:color="auto" w:fill="F2F2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733772" w:rsidRPr="00732813" w:rsidRDefault="00733772"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D6BC8">
        <w:trPr>
          <w:trHeight w:val="270"/>
        </w:trPr>
        <w:tc>
          <w:tcPr>
            <w:tcW w:w="552"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5CD98D98" w14:textId="77777777" w:rsidR="00733772" w:rsidRPr="00732813" w:rsidRDefault="00733772" w:rsidP="00FF4455">
            <w:pPr>
              <w:rPr>
                <w:rFonts w:asciiTheme="minorHAnsi" w:hAnsiTheme="minorHAnsi" w:cstheme="minorHAnsi"/>
                <w:sz w:val="22"/>
                <w:szCs w:val="22"/>
              </w:rPr>
            </w:pPr>
          </w:p>
        </w:tc>
        <w:tc>
          <w:tcPr>
            <w:tcW w:w="2392" w:type="dxa"/>
            <w:vAlign w:val="center"/>
          </w:tcPr>
          <w:p w14:paraId="2119E18E" w14:textId="41707B86" w:rsidR="006E1F53"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D6BC8">
        <w:trPr>
          <w:trHeight w:val="174"/>
        </w:trPr>
        <w:tc>
          <w:tcPr>
            <w:tcW w:w="552"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BFE4D40" w14:textId="77777777" w:rsidR="00733772" w:rsidRPr="00732813" w:rsidRDefault="00733772" w:rsidP="00FF4455">
            <w:pPr>
              <w:rPr>
                <w:rFonts w:asciiTheme="minorHAnsi" w:hAnsiTheme="minorHAnsi" w:cstheme="minorHAnsi"/>
                <w:sz w:val="22"/>
                <w:szCs w:val="22"/>
              </w:rPr>
            </w:pPr>
          </w:p>
        </w:tc>
        <w:tc>
          <w:tcPr>
            <w:tcW w:w="2392" w:type="dxa"/>
            <w:vAlign w:val="center"/>
          </w:tcPr>
          <w:p w14:paraId="55E66584" w14:textId="6DB48573" w:rsidR="006E1F53" w:rsidRPr="00732813" w:rsidRDefault="00AF1B8D"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w:t>
            </w:r>
            <w:r w:rsidR="001E7FE5">
              <w:rPr>
                <w:rFonts w:asciiTheme="minorHAnsi" w:hAnsiTheme="minorHAnsi" w:cstheme="minorHAnsi"/>
                <w:sz w:val="22"/>
                <w:szCs w:val="22"/>
              </w:rPr>
              <w:t>e</w:t>
            </w:r>
          </w:p>
        </w:tc>
        <w:tc>
          <w:tcPr>
            <w:tcW w:w="1456"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733772" w:rsidRPr="00732813" w14:paraId="6E052CC9" w14:textId="77777777" w:rsidTr="00AD6BC8">
        <w:trPr>
          <w:trHeight w:val="285"/>
        </w:trPr>
        <w:tc>
          <w:tcPr>
            <w:tcW w:w="552" w:type="dxa"/>
            <w:vMerge/>
            <w:shd w:val="clear" w:color="auto" w:fill="F2F2F2"/>
            <w:vAlign w:val="center"/>
          </w:tcPr>
          <w:p w14:paraId="4F4B974D"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1F84781" w14:textId="77777777" w:rsidR="00733772" w:rsidRPr="00732813" w:rsidRDefault="00733772" w:rsidP="00FF4455">
            <w:pPr>
              <w:rPr>
                <w:rFonts w:asciiTheme="minorHAnsi" w:hAnsiTheme="minorHAnsi" w:cstheme="minorHAnsi"/>
                <w:sz w:val="22"/>
                <w:szCs w:val="22"/>
              </w:rPr>
            </w:pPr>
          </w:p>
        </w:tc>
        <w:tc>
          <w:tcPr>
            <w:tcW w:w="2392" w:type="dxa"/>
            <w:vAlign w:val="center"/>
          </w:tcPr>
          <w:p w14:paraId="4CDBF43B"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średnie</w:t>
            </w:r>
          </w:p>
        </w:tc>
        <w:tc>
          <w:tcPr>
            <w:tcW w:w="1456" w:type="dxa"/>
            <w:gridSpan w:val="2"/>
            <w:shd w:val="clear" w:color="auto" w:fill="F3F3F3"/>
            <w:vAlign w:val="center"/>
          </w:tcPr>
          <w:p w14:paraId="2D356981"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876" w:type="dxa"/>
            <w:gridSpan w:val="2"/>
            <w:shd w:val="clear" w:color="auto" w:fill="F3F3F3"/>
            <w:vAlign w:val="center"/>
          </w:tcPr>
          <w:p w14:paraId="751D4D2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931" w:type="dxa"/>
            <w:gridSpan w:val="2"/>
            <w:shd w:val="clear" w:color="auto" w:fill="F3F3F3"/>
            <w:vAlign w:val="center"/>
          </w:tcPr>
          <w:p w14:paraId="0026DD51" w14:textId="77777777" w:rsidR="00733772" w:rsidRPr="00732813" w:rsidRDefault="00F3219B" w:rsidP="00D729C4">
            <w:pPr>
              <w:jc w:val="center"/>
              <w:rPr>
                <w:rFonts w:asciiTheme="minorHAnsi" w:hAnsiTheme="minorHAnsi" w:cstheme="minorHAnsi"/>
                <w:sz w:val="22"/>
                <w:szCs w:val="22"/>
              </w:rPr>
            </w:pPr>
            <w:r w:rsidRPr="00732813">
              <w:rPr>
                <w:rFonts w:asciiTheme="minorHAnsi" w:hAnsiTheme="minorHAnsi" w:cstheme="minorHAnsi"/>
                <w:sz w:val="22"/>
                <w:szCs w:val="22"/>
              </w:rPr>
              <w:t>≤ 43</w:t>
            </w:r>
            <w:r w:rsidR="00733772" w:rsidRPr="00732813">
              <w:rPr>
                <w:rFonts w:asciiTheme="minorHAnsi" w:hAnsiTheme="minorHAnsi" w:cstheme="minorHAnsi"/>
                <w:sz w:val="22"/>
                <w:szCs w:val="22"/>
              </w:rPr>
              <w:t xml:space="preserve">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3F7481">
            <w:pPr>
              <w:numPr>
                <w:ilvl w:val="0"/>
                <w:numId w:val="2"/>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3F7481">
            <w:pPr>
              <w:numPr>
                <w:ilvl w:val="0"/>
                <w:numId w:val="2"/>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3F7481">
            <w:pPr>
              <w:numPr>
                <w:ilvl w:val="0"/>
                <w:numId w:val="2"/>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3F7481">
            <w:pPr>
              <w:numPr>
                <w:ilvl w:val="0"/>
                <w:numId w:val="2"/>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3F7481">
            <w:pPr>
              <w:numPr>
                <w:ilvl w:val="0"/>
                <w:numId w:val="2"/>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3F7481">
            <w:pPr>
              <w:numPr>
                <w:ilvl w:val="0"/>
                <w:numId w:val="2"/>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w prowadzeniu działalności gospo</w:t>
            </w:r>
            <w:bookmarkStart w:id="0" w:name="_GoBack"/>
            <w:r w:rsidR="008F3105" w:rsidRPr="00732813">
              <w:rPr>
                <w:rFonts w:asciiTheme="minorHAnsi" w:hAnsiTheme="minorHAnsi" w:cstheme="minorHAnsi"/>
                <w:sz w:val="22"/>
                <w:szCs w:val="22"/>
              </w:rPr>
              <w:t>dar</w:t>
            </w:r>
            <w:bookmarkEnd w:id="0"/>
            <w:r w:rsidR="008F3105" w:rsidRPr="00732813">
              <w:rPr>
                <w:rFonts w:asciiTheme="minorHAnsi" w:hAnsiTheme="minorHAnsi" w:cstheme="minorHAnsi"/>
                <w:sz w:val="22"/>
                <w:szCs w:val="22"/>
              </w:rPr>
              <w:t xml:space="preserve">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r w:rsidR="00DE451F" w:rsidRPr="00732813" w14:paraId="5D885985"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03253BFB"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467AB83E"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6CFAF4DF"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290F164"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3D897633" w14:textId="77777777" w:rsidR="00DE451F" w:rsidRPr="00732813" w:rsidRDefault="00DE451F"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DE451F" w:rsidRPr="00732813" w14:paraId="5FA93603" w14:textId="77777777" w:rsidTr="00144F91">
        <w:trPr>
          <w:trHeight w:val="545"/>
        </w:trPr>
        <w:tc>
          <w:tcPr>
            <w:tcW w:w="2259" w:type="dxa"/>
            <w:shd w:val="clear" w:color="auto" w:fill="auto"/>
          </w:tcPr>
          <w:p w14:paraId="5831F35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553" w:type="dxa"/>
          </w:tcPr>
          <w:p w14:paraId="0F517081"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400" w:type="dxa"/>
          </w:tcPr>
          <w:p w14:paraId="4255D02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711FCA26"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6B9B0D6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365E6DD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2E04172C" w14:textId="77777777" w:rsidTr="00144F91">
        <w:tc>
          <w:tcPr>
            <w:tcW w:w="2485" w:type="dxa"/>
            <w:shd w:val="clear" w:color="auto" w:fill="FFFFFF" w:themeFill="background1"/>
          </w:tcPr>
          <w:p w14:paraId="17E74304"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6E4F3AA3" w14:textId="79DFC07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089726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63F5D41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8D77DDB"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6D79F5DF" w14:textId="77777777" w:rsidTr="00144F91">
        <w:tc>
          <w:tcPr>
            <w:tcW w:w="2485" w:type="dxa"/>
            <w:shd w:val="clear" w:color="auto" w:fill="FFFFFF" w:themeFill="background1"/>
          </w:tcPr>
          <w:p w14:paraId="74EB170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462E59C6" w14:textId="226AC3E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B36D97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0242AB7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52B7BA7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4016D6B1" w14:textId="77777777" w:rsidR="00623F61" w:rsidRDefault="00623F61" w:rsidP="00272B4A">
      <w:pPr>
        <w:tabs>
          <w:tab w:val="left" w:pos="567"/>
        </w:tabs>
        <w:spacing w:after="40"/>
        <w:rPr>
          <w:rFonts w:asciiTheme="minorHAnsi" w:hAnsiTheme="minorHAnsi" w:cstheme="minorHAnsi"/>
          <w:b/>
          <w:sz w:val="22"/>
          <w:szCs w:val="22"/>
          <w:u w:val="single"/>
        </w:rPr>
      </w:pPr>
    </w:p>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3DCB220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(maksymalnie 120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9503E78" w14:textId="17703E41" w:rsidR="006610E1"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Karencja w spłacie kapitału pożyczki</w:t>
            </w:r>
          </w:p>
          <w:p w14:paraId="16797104" w14:textId="77777777" w:rsidR="006610E1" w:rsidRPr="001C5CF0" w:rsidRDefault="006610E1" w:rsidP="003F7481">
            <w:pPr>
              <w:pStyle w:val="Tekstpodstawowy"/>
              <w:numPr>
                <w:ilvl w:val="0"/>
                <w:numId w:val="3"/>
              </w:numPr>
              <w:ind w:right="-1771"/>
              <w:rPr>
                <w:rFonts w:asciiTheme="minorHAnsi" w:eastAsia="Calibri" w:hAnsiTheme="minorHAnsi" w:cstheme="minorHAnsi"/>
                <w:b w:val="0"/>
                <w:bCs/>
              </w:rPr>
            </w:pPr>
            <w:r w:rsidRPr="001C5CF0">
              <w:rPr>
                <w:rFonts w:asciiTheme="minorHAnsi" w:eastAsia="Calibri" w:hAnsiTheme="minorHAnsi" w:cstheme="minorHAnsi"/>
                <w:b w:val="0"/>
                <w:bCs/>
              </w:rPr>
              <w:t xml:space="preserve">do 6 miesięcy – w przypadku Inwestycji Końcowej obejmującej </w:t>
            </w:r>
          </w:p>
          <w:p w14:paraId="4BF15DD3" w14:textId="77777777" w:rsidR="006610E1" w:rsidRPr="001C5CF0" w:rsidRDefault="006610E1" w:rsidP="00662A19">
            <w:pPr>
              <w:pStyle w:val="Tekstpodstawowy"/>
              <w:ind w:left="720" w:right="-1771"/>
              <w:rPr>
                <w:rFonts w:asciiTheme="minorHAnsi" w:eastAsia="Calibri" w:hAnsiTheme="minorHAnsi" w:cstheme="minorHAnsi"/>
                <w:b w:val="0"/>
                <w:bCs/>
              </w:rPr>
            </w:pPr>
            <w:r w:rsidRPr="001C5CF0">
              <w:rPr>
                <w:rFonts w:asciiTheme="minorHAnsi" w:eastAsia="Calibri" w:hAnsiTheme="minorHAnsi" w:cstheme="minorHAnsi"/>
                <w:b w:val="0"/>
                <w:bCs/>
              </w:rPr>
              <w:t>instalację do 50 kW</w:t>
            </w:r>
          </w:p>
          <w:p w14:paraId="05A94A69" w14:textId="77777777" w:rsidR="006610E1" w:rsidRPr="001C5CF0" w:rsidRDefault="006610E1" w:rsidP="003F7481">
            <w:pPr>
              <w:pStyle w:val="Tekstpodstawowy"/>
              <w:numPr>
                <w:ilvl w:val="0"/>
                <w:numId w:val="3"/>
              </w:numPr>
              <w:ind w:right="-1771"/>
              <w:rPr>
                <w:rFonts w:asciiTheme="minorHAnsi" w:eastAsia="Calibri" w:hAnsiTheme="minorHAnsi" w:cstheme="minorHAnsi"/>
                <w:b w:val="0"/>
                <w:bCs/>
              </w:rPr>
            </w:pPr>
            <w:r w:rsidRPr="001C5CF0">
              <w:rPr>
                <w:rFonts w:asciiTheme="minorHAnsi" w:eastAsia="Calibri" w:hAnsiTheme="minorHAnsi" w:cstheme="minorHAnsi"/>
                <w:b w:val="0"/>
                <w:bCs/>
              </w:rPr>
              <w:t xml:space="preserve">do 12 miesięcy – w przypadku Inwestycji Końcowej obejmującej </w:t>
            </w:r>
          </w:p>
          <w:p w14:paraId="4A98610E" w14:textId="77777777" w:rsidR="006610E1" w:rsidRDefault="006610E1" w:rsidP="00662A19">
            <w:pPr>
              <w:pStyle w:val="Tekstpodstawowy"/>
              <w:ind w:left="720" w:right="-1771"/>
              <w:rPr>
                <w:rFonts w:asciiTheme="minorHAnsi" w:eastAsia="Calibri" w:hAnsiTheme="minorHAnsi" w:cstheme="minorHAnsi"/>
              </w:rPr>
            </w:pPr>
            <w:r w:rsidRPr="001C5CF0">
              <w:rPr>
                <w:rFonts w:asciiTheme="minorHAnsi" w:eastAsia="Calibri" w:hAnsiTheme="minorHAnsi" w:cstheme="minorHAnsi"/>
                <w:b w:val="0"/>
                <w:bCs/>
              </w:rPr>
              <w:t>instalację powyżej 50 kW</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ayout w:type="fixed"/>
              <w:tblLook w:val="04A0" w:firstRow="1" w:lastRow="0" w:firstColumn="1" w:lastColumn="0" w:noHBand="0" w:noVBand="1"/>
            </w:tblPr>
            <w:tblGrid>
              <w:gridCol w:w="442"/>
              <w:gridCol w:w="9364"/>
              <w:gridCol w:w="691"/>
            </w:tblGrid>
            <w:tr w:rsidR="00753937" w14:paraId="068EA8FE" w14:textId="77777777" w:rsidTr="001B4DB4">
              <w:trPr>
                <w:trHeight w:val="368"/>
              </w:trPr>
              <w:tc>
                <w:tcPr>
                  <w:tcW w:w="442" w:type="dxa"/>
                </w:tcPr>
                <w:p w14:paraId="39286DCF" w14:textId="3130104C" w:rsidR="00753937" w:rsidRPr="001B4DB4" w:rsidRDefault="00753937"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1</w:t>
                  </w:r>
                  <w:r w:rsidR="00272B4A" w:rsidRPr="001B4DB4">
                    <w:rPr>
                      <w:rFonts w:asciiTheme="minorHAnsi" w:hAnsiTheme="minorHAnsi" w:cstheme="minorHAnsi"/>
                      <w:b/>
                      <w:bCs/>
                      <w:sz w:val="22"/>
                      <w:szCs w:val="22"/>
                    </w:rPr>
                    <w:t>.</w:t>
                  </w:r>
                </w:p>
              </w:tc>
              <w:tc>
                <w:tcPr>
                  <w:tcW w:w="10055" w:type="dxa"/>
                  <w:gridSpan w:val="2"/>
                </w:tcPr>
                <w:p w14:paraId="4AD639A8" w14:textId="04EB8D2F" w:rsidR="00753937" w:rsidRPr="001B4DB4" w:rsidRDefault="00753937"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Wsparcie produkcji energii i/lub ciepła ze źródeł odnawialnych z przeznaczeniem na potrzeby własne, tj.:</w:t>
                  </w:r>
                </w:p>
                <w:p w14:paraId="5F0965AE" w14:textId="77777777" w:rsidR="00753937" w:rsidRPr="001B4DB4" w:rsidRDefault="00753937" w:rsidP="00272B4A">
                  <w:pPr>
                    <w:tabs>
                      <w:tab w:val="left" w:pos="567"/>
                    </w:tabs>
                    <w:jc w:val="both"/>
                    <w:rPr>
                      <w:rFonts w:asciiTheme="minorHAnsi" w:hAnsiTheme="minorHAnsi" w:cstheme="minorHAnsi"/>
                      <w:b/>
                      <w:bCs/>
                      <w:sz w:val="22"/>
                      <w:szCs w:val="22"/>
                    </w:rPr>
                  </w:pPr>
                </w:p>
              </w:tc>
            </w:tr>
            <w:tr w:rsidR="00753937" w14:paraId="187C1971" w14:textId="77777777" w:rsidTr="00A6309A">
              <w:tc>
                <w:tcPr>
                  <w:tcW w:w="9806" w:type="dxa"/>
                  <w:gridSpan w:val="2"/>
                  <w:shd w:val="clear" w:color="auto" w:fill="FFFFFF" w:themeFill="background1"/>
                </w:tcPr>
                <w:p w14:paraId="4A1D73B3" w14:textId="7FAF3DE5" w:rsidR="00753937" w:rsidRP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inwestycje w odnawialne źródła energii w zakresie wytwarzania energii elektrycznej, w tym z magazynami energii działającymi na potrzeby danego źródła OZE finansowanymi w ramach projektu wraz z przyłączeniem źródeł OZE do sieci energetycznych, </w:t>
                  </w:r>
                </w:p>
              </w:tc>
              <w:tc>
                <w:tcPr>
                  <w:tcW w:w="691" w:type="dxa"/>
                  <w:shd w:val="clear" w:color="auto" w:fill="FFFFFF" w:themeFill="background1"/>
                </w:tcPr>
                <w:p w14:paraId="627188A7" w14:textId="77777777" w:rsidR="00272B4A" w:rsidRDefault="00272B4A" w:rsidP="00272B4A">
                  <w:pPr>
                    <w:tabs>
                      <w:tab w:val="left" w:pos="567"/>
                    </w:tabs>
                    <w:jc w:val="center"/>
                    <w:rPr>
                      <w:rFonts w:asciiTheme="minorHAnsi" w:hAnsiTheme="minorHAnsi" w:cstheme="minorHAnsi"/>
                      <w:sz w:val="22"/>
                      <w:szCs w:val="22"/>
                    </w:rPr>
                  </w:pPr>
                </w:p>
                <w:p w14:paraId="66EC761D" w14:textId="232BCD5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A6309A">
              <w:trPr>
                <w:trHeight w:val="689"/>
              </w:trPr>
              <w:tc>
                <w:tcPr>
                  <w:tcW w:w="9806" w:type="dxa"/>
                  <w:gridSpan w:val="2"/>
                  <w:shd w:val="clear" w:color="auto" w:fill="FFFFFF" w:themeFill="background1"/>
                </w:tcPr>
                <w:p w14:paraId="3D89E69B" w14:textId="347D6DAA" w:rsid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lastRenderedPageBreak/>
                    <w:t xml:space="preserve">b) inwestycje w odnawialne źródła energii w zakresie wytwarzania ciepła w tym z magazynami ciepła działającymi na potrzeby danego źródła OZE finansowanymi w ramach projektu wraz z przyłączeniem źródeł OZE do sieci ciepłowniczych; </w:t>
                  </w:r>
                </w:p>
              </w:tc>
              <w:tc>
                <w:tcPr>
                  <w:tcW w:w="691" w:type="dxa"/>
                  <w:shd w:val="clear" w:color="auto" w:fill="FFFFFF" w:themeFill="background1"/>
                </w:tcPr>
                <w:p w14:paraId="2B6C57E0" w14:textId="77777777" w:rsidR="00272B4A" w:rsidRDefault="00272B4A" w:rsidP="00272B4A">
                  <w:pPr>
                    <w:tabs>
                      <w:tab w:val="left" w:pos="567"/>
                    </w:tabs>
                    <w:jc w:val="center"/>
                    <w:rPr>
                      <w:rFonts w:asciiTheme="minorHAnsi" w:hAnsiTheme="minorHAnsi" w:cstheme="minorHAnsi"/>
                      <w:sz w:val="22"/>
                      <w:szCs w:val="22"/>
                    </w:rPr>
                  </w:pPr>
                </w:p>
                <w:p w14:paraId="6E609D46" w14:textId="389446C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794545CA" w14:textId="77777777" w:rsidTr="001B4DB4">
              <w:tc>
                <w:tcPr>
                  <w:tcW w:w="442" w:type="dxa"/>
                </w:tcPr>
                <w:p w14:paraId="1FC8A5C6" w14:textId="3FAE6D99" w:rsidR="00753937" w:rsidRPr="001B4DB4" w:rsidRDefault="00753937" w:rsidP="006E07A1">
                  <w:pPr>
                    <w:tabs>
                      <w:tab w:val="left" w:pos="567"/>
                    </w:tabs>
                    <w:rPr>
                      <w:rFonts w:asciiTheme="minorHAnsi" w:hAnsiTheme="minorHAnsi" w:cstheme="minorHAnsi"/>
                      <w:b/>
                      <w:bCs/>
                      <w:sz w:val="22"/>
                      <w:szCs w:val="22"/>
                    </w:rPr>
                  </w:pPr>
                  <w:r w:rsidRPr="001B4DB4">
                    <w:rPr>
                      <w:rFonts w:asciiTheme="minorHAnsi" w:hAnsiTheme="minorHAnsi" w:cstheme="minorHAnsi"/>
                      <w:b/>
                      <w:bCs/>
                      <w:sz w:val="22"/>
                      <w:szCs w:val="22"/>
                    </w:rPr>
                    <w:t>2</w:t>
                  </w:r>
                  <w:r w:rsidR="00272B4A" w:rsidRPr="001B4DB4">
                    <w:rPr>
                      <w:rFonts w:asciiTheme="minorHAnsi" w:hAnsiTheme="minorHAnsi" w:cstheme="minorHAnsi"/>
                      <w:b/>
                      <w:bCs/>
                      <w:sz w:val="22"/>
                      <w:szCs w:val="22"/>
                    </w:rPr>
                    <w:t>.</w:t>
                  </w:r>
                </w:p>
              </w:tc>
              <w:tc>
                <w:tcPr>
                  <w:tcW w:w="10055" w:type="dxa"/>
                  <w:gridSpan w:val="2"/>
                  <w:shd w:val="clear" w:color="auto" w:fill="F2F2F2" w:themeFill="background1" w:themeFillShade="F2"/>
                  <w:vAlign w:val="bottom"/>
                </w:tcPr>
                <w:p w14:paraId="1DF16B4B" w14:textId="77777777" w:rsidR="00753937" w:rsidRDefault="001B4DB4" w:rsidP="001B4DB4">
                  <w:pPr>
                    <w:tabs>
                      <w:tab w:val="left" w:pos="567"/>
                      <w:tab w:val="left" w:pos="1890"/>
                    </w:tabs>
                    <w:rPr>
                      <w:rFonts w:asciiTheme="minorHAnsi" w:hAnsiTheme="minorHAnsi" w:cstheme="minorHAnsi"/>
                      <w:b/>
                      <w:bCs/>
                      <w:sz w:val="22"/>
                      <w:szCs w:val="22"/>
                    </w:rPr>
                  </w:pPr>
                  <w:r w:rsidRPr="001B4DB4">
                    <w:rPr>
                      <w:rFonts w:asciiTheme="minorHAnsi" w:hAnsiTheme="minorHAnsi" w:cstheme="minorHAnsi"/>
                      <w:b/>
                      <w:bCs/>
                      <w:sz w:val="22"/>
                      <w:szCs w:val="22"/>
                    </w:rPr>
                    <w:t>Wsparcie produkcji energii i/lub ciepła ze źródeł odnawialnych na sprzedaż, tj.:</w:t>
                  </w:r>
                </w:p>
                <w:p w14:paraId="6F8C6D2D" w14:textId="3D69768A" w:rsidR="001B4DB4" w:rsidRPr="001B4DB4" w:rsidRDefault="001B4DB4" w:rsidP="001B4DB4">
                  <w:pPr>
                    <w:tabs>
                      <w:tab w:val="left" w:pos="567"/>
                      <w:tab w:val="left" w:pos="1890"/>
                    </w:tabs>
                    <w:rPr>
                      <w:rFonts w:asciiTheme="minorHAnsi" w:hAnsiTheme="minorHAnsi" w:cstheme="minorHAnsi"/>
                      <w:b/>
                      <w:bCs/>
                      <w:sz w:val="22"/>
                      <w:szCs w:val="22"/>
                    </w:rPr>
                  </w:pPr>
                </w:p>
              </w:tc>
            </w:tr>
            <w:tr w:rsidR="00753937" w14:paraId="00D0B803" w14:textId="77777777" w:rsidTr="00A6309A">
              <w:tc>
                <w:tcPr>
                  <w:tcW w:w="9806" w:type="dxa"/>
                  <w:gridSpan w:val="2"/>
                  <w:shd w:val="clear" w:color="auto" w:fill="FFFFFF" w:themeFill="background1"/>
                </w:tcPr>
                <w:p w14:paraId="63E6D93E" w14:textId="07715B75" w:rsidR="00753937" w:rsidRP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a)</w:t>
                  </w:r>
                  <w:r w:rsidR="00A6309A">
                    <w:rPr>
                      <w:rFonts w:asciiTheme="minorHAnsi" w:hAnsiTheme="minorHAnsi" w:cstheme="minorHAnsi"/>
                      <w:sz w:val="22"/>
                      <w:szCs w:val="22"/>
                    </w:rPr>
                    <w:t xml:space="preserve"> </w:t>
                  </w:r>
                  <w:r w:rsidRPr="0090467F">
                    <w:rPr>
                      <w:rFonts w:asciiTheme="minorHAnsi" w:hAnsiTheme="minorHAnsi" w:cstheme="minorHAnsi"/>
                      <w:sz w:val="22"/>
                      <w:szCs w:val="22"/>
                    </w:rPr>
                    <w:t xml:space="preserve">inwestycje w odnawialne źródła energii w zakresie wytwarzania energii elektrycznej, w tym z magazynami energii działającymi na potrzeby danego źródła OZE finansowanymi w ramach projektu wraz z przyłączeniem źródeł OZE do sieci energetycznych, </w:t>
                  </w:r>
                </w:p>
              </w:tc>
              <w:tc>
                <w:tcPr>
                  <w:tcW w:w="691" w:type="dxa"/>
                  <w:shd w:val="clear" w:color="auto" w:fill="FFFFFF" w:themeFill="background1"/>
                </w:tcPr>
                <w:p w14:paraId="59030179" w14:textId="77777777" w:rsidR="00272B4A" w:rsidRDefault="00272B4A" w:rsidP="00272B4A">
                  <w:pPr>
                    <w:tabs>
                      <w:tab w:val="left" w:pos="567"/>
                    </w:tabs>
                    <w:jc w:val="center"/>
                    <w:rPr>
                      <w:rFonts w:asciiTheme="minorHAnsi" w:hAnsiTheme="minorHAnsi" w:cstheme="minorHAnsi"/>
                      <w:sz w:val="22"/>
                      <w:szCs w:val="22"/>
                    </w:rPr>
                  </w:pPr>
                </w:p>
                <w:p w14:paraId="2A28F877" w14:textId="7673F175"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1ED7EBDF" w14:textId="77777777" w:rsidTr="00A6309A">
              <w:tc>
                <w:tcPr>
                  <w:tcW w:w="9806" w:type="dxa"/>
                  <w:gridSpan w:val="2"/>
                  <w:shd w:val="clear" w:color="auto" w:fill="FFFFFF" w:themeFill="background1"/>
                </w:tcPr>
                <w:p w14:paraId="1B02F496" w14:textId="6AFA8F9C" w:rsidR="00753937" w:rsidRPr="0090467F"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b)</w:t>
                  </w:r>
                  <w:r w:rsidR="00A6309A">
                    <w:rPr>
                      <w:rFonts w:asciiTheme="minorHAnsi" w:hAnsiTheme="minorHAnsi" w:cstheme="minorHAnsi"/>
                      <w:sz w:val="22"/>
                      <w:szCs w:val="22"/>
                    </w:rPr>
                    <w:t xml:space="preserve"> </w:t>
                  </w:r>
                  <w:r w:rsidRPr="0090467F">
                    <w:rPr>
                      <w:rFonts w:asciiTheme="minorHAnsi" w:hAnsiTheme="minorHAnsi" w:cstheme="minorHAnsi"/>
                      <w:sz w:val="22"/>
                      <w:szCs w:val="22"/>
                    </w:rPr>
                    <w:t xml:space="preserve">inwestycje w odnawialne źródła energii w zakresie wytwarzania ciepła, w tym z magazynami ciepła działającymi na potrzeby danego źródła OZE, finansowanymi w ramach projektu wraz z przyłączeniem źródeł OZE do sieci ciepłowniczych; </w:t>
                  </w:r>
                </w:p>
              </w:tc>
              <w:tc>
                <w:tcPr>
                  <w:tcW w:w="691" w:type="dxa"/>
                  <w:shd w:val="clear" w:color="auto" w:fill="FFFFFF" w:themeFill="background1"/>
                </w:tcPr>
                <w:p w14:paraId="6D116A60" w14:textId="77777777" w:rsidR="00272B4A" w:rsidRDefault="00272B4A" w:rsidP="00272B4A">
                  <w:pPr>
                    <w:tabs>
                      <w:tab w:val="left" w:pos="567"/>
                    </w:tabs>
                    <w:jc w:val="center"/>
                    <w:rPr>
                      <w:rFonts w:asciiTheme="minorHAnsi" w:hAnsiTheme="minorHAnsi" w:cstheme="minorHAnsi"/>
                      <w:sz w:val="22"/>
                      <w:szCs w:val="22"/>
                    </w:rPr>
                  </w:pPr>
                </w:p>
                <w:p w14:paraId="5B6DD02B" w14:textId="635C756B"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38D13F47" w14:textId="77777777" w:rsidTr="001B4DB4">
              <w:tc>
                <w:tcPr>
                  <w:tcW w:w="442" w:type="dxa"/>
                </w:tcPr>
                <w:p w14:paraId="0F6DB30B" w14:textId="21AF4AD8" w:rsidR="00753937" w:rsidRPr="001B4DB4" w:rsidRDefault="00753937" w:rsidP="006E07A1">
                  <w:pPr>
                    <w:tabs>
                      <w:tab w:val="left" w:pos="567"/>
                    </w:tabs>
                    <w:rPr>
                      <w:rFonts w:asciiTheme="minorHAnsi" w:hAnsiTheme="minorHAnsi" w:cstheme="minorHAnsi"/>
                      <w:b/>
                      <w:bCs/>
                      <w:sz w:val="22"/>
                      <w:szCs w:val="22"/>
                    </w:rPr>
                  </w:pPr>
                  <w:r w:rsidRPr="001B4DB4">
                    <w:rPr>
                      <w:rFonts w:asciiTheme="minorHAnsi" w:hAnsiTheme="minorHAnsi" w:cstheme="minorHAnsi"/>
                      <w:b/>
                      <w:bCs/>
                      <w:sz w:val="22"/>
                      <w:szCs w:val="22"/>
                    </w:rPr>
                    <w:t>3</w:t>
                  </w:r>
                  <w:r w:rsidR="00272B4A" w:rsidRPr="001B4DB4">
                    <w:rPr>
                      <w:rFonts w:asciiTheme="minorHAnsi" w:hAnsiTheme="minorHAnsi" w:cstheme="minorHAnsi"/>
                      <w:b/>
                      <w:bCs/>
                      <w:sz w:val="22"/>
                      <w:szCs w:val="22"/>
                    </w:rPr>
                    <w:t>.</w:t>
                  </w:r>
                </w:p>
              </w:tc>
              <w:tc>
                <w:tcPr>
                  <w:tcW w:w="9364" w:type="dxa"/>
                </w:tcPr>
                <w:p w14:paraId="7E7A61AB" w14:textId="5ACA1A29" w:rsidR="00753937" w:rsidRPr="001B4DB4" w:rsidRDefault="001B4DB4"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R</w:t>
                  </w:r>
                  <w:r w:rsidR="00753937" w:rsidRPr="001B4DB4">
                    <w:rPr>
                      <w:rFonts w:asciiTheme="minorHAnsi" w:hAnsiTheme="minorHAnsi" w:cstheme="minorHAnsi"/>
                      <w:b/>
                      <w:bCs/>
                      <w:sz w:val="22"/>
                      <w:szCs w:val="22"/>
                    </w:rPr>
                    <w:t xml:space="preserve">ozwój inteligentnych systemów zarządzania energią, wyłącznie jako element uzupełniający typy inwestycji wskazane w </w:t>
                  </w:r>
                  <w:r>
                    <w:rPr>
                      <w:rFonts w:asciiTheme="minorHAnsi" w:hAnsiTheme="minorHAnsi" w:cstheme="minorHAnsi"/>
                      <w:b/>
                      <w:bCs/>
                      <w:sz w:val="22"/>
                      <w:szCs w:val="22"/>
                    </w:rPr>
                    <w:t>pkt 1.</w:t>
                  </w:r>
                </w:p>
              </w:tc>
              <w:tc>
                <w:tcPr>
                  <w:tcW w:w="691" w:type="dxa"/>
                  <w:shd w:val="clear" w:color="auto" w:fill="FFFFFF" w:themeFill="background1"/>
                </w:tcPr>
                <w:p w14:paraId="3801D18F" w14:textId="7274F389" w:rsidR="00753937" w:rsidRDefault="001B4DB4" w:rsidP="00272B4A">
                  <w:pPr>
                    <w:tabs>
                      <w:tab w:val="left" w:pos="567"/>
                    </w:tabs>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A6309A" w14:paraId="4F594ED6" w14:textId="77777777" w:rsidTr="004C5617">
              <w:tc>
                <w:tcPr>
                  <w:tcW w:w="10497" w:type="dxa"/>
                  <w:gridSpan w:val="3"/>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r w:rsidR="00753937" w:rsidRPr="00732813" w14:paraId="6186A3B2" w14:textId="77777777" w:rsidTr="006610E1">
        <w:trPr>
          <w:trHeight w:val="904"/>
        </w:trPr>
        <w:tc>
          <w:tcPr>
            <w:tcW w:w="10745" w:type="dxa"/>
            <w:shd w:val="clear" w:color="auto" w:fill="FFFFFF" w:themeFill="background1"/>
          </w:tcPr>
          <w:p w14:paraId="1A82D91C" w14:textId="77777777" w:rsidR="00753937" w:rsidRPr="00DE6079" w:rsidRDefault="00753937" w:rsidP="006E07A1">
            <w:pPr>
              <w:rPr>
                <w:rFonts w:ascii="Calibri" w:hAnsi="Calibri" w:cs="Calibri"/>
                <w:bCs/>
                <w:sz w:val="22"/>
                <w:szCs w:val="22"/>
              </w:rPr>
            </w:pPr>
            <w:r w:rsidRPr="00DE6079">
              <w:rPr>
                <w:rFonts w:ascii="Calibri" w:hAnsi="Calibri" w:cs="Calibri"/>
                <w:bCs/>
                <w:sz w:val="22"/>
                <w:szCs w:val="22"/>
              </w:rPr>
              <w:lastRenderedPageBreak/>
              <w:t>Czy Inwestycja Końcowa jest częścią większego projektu (inwestycji), który jest finansowany również z innych środków krajowych lub zagranicznych?</w:t>
            </w:r>
          </w:p>
          <w:p w14:paraId="28CFBA0D" w14:textId="77777777" w:rsidR="00753937" w:rsidRPr="00DE6079" w:rsidRDefault="00753937" w:rsidP="006E07A1">
            <w:pPr>
              <w:rPr>
                <w:rFonts w:ascii="Calibri" w:hAnsi="Calibri" w:cs="Calibri"/>
                <w:bCs/>
                <w:sz w:val="22"/>
                <w:szCs w:val="22"/>
              </w:rPr>
            </w:pPr>
          </w:p>
          <w:p w14:paraId="44214503" w14:textId="29F5AA7E" w:rsidR="00753937" w:rsidRDefault="00DE6079" w:rsidP="006E07A1">
            <w:pPr>
              <w:rPr>
                <w:rFonts w:ascii="Calibri" w:hAnsi="Calibri" w:cs="Calibri"/>
                <w:bCs/>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937" w:rsidRPr="00DE6079">
              <w:rPr>
                <w:rFonts w:ascii="Calibri" w:hAnsi="Calibri" w:cs="Calibri"/>
                <w:bCs/>
                <w:sz w:val="22"/>
                <w:szCs w:val="22"/>
              </w:rPr>
              <w:t>TAK</w:t>
            </w:r>
          </w:p>
          <w:p w14:paraId="00B9783B" w14:textId="77777777" w:rsidR="00DE6079" w:rsidRPr="00DE6079" w:rsidRDefault="00DE6079" w:rsidP="006E07A1">
            <w:pPr>
              <w:rPr>
                <w:rFonts w:ascii="Calibri" w:hAnsi="Calibri" w:cs="Calibri"/>
                <w:bCs/>
                <w:sz w:val="22"/>
                <w:szCs w:val="22"/>
              </w:rPr>
            </w:pPr>
          </w:p>
          <w:p w14:paraId="4B615816" w14:textId="66461738" w:rsidR="00753937" w:rsidRPr="00DE6079" w:rsidRDefault="00DE6079" w:rsidP="006E07A1">
            <w:pPr>
              <w:rPr>
                <w:rFonts w:ascii="Calibri" w:hAnsi="Calibri" w:cs="Calibri"/>
                <w:bCs/>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937" w:rsidRPr="00DE6079">
              <w:rPr>
                <w:rFonts w:ascii="Calibri" w:hAnsi="Calibri" w:cs="Calibri"/>
                <w:bCs/>
                <w:sz w:val="22"/>
                <w:szCs w:val="22"/>
              </w:rPr>
              <w:t>NIE</w:t>
            </w:r>
          </w:p>
          <w:p w14:paraId="707D0F38" w14:textId="77777777" w:rsidR="00753937" w:rsidRPr="00DE6079" w:rsidRDefault="00753937" w:rsidP="006E07A1">
            <w:pPr>
              <w:rPr>
                <w:rFonts w:ascii="Calibri" w:hAnsi="Calibri" w:cs="Calibri"/>
                <w:bCs/>
                <w:sz w:val="22"/>
                <w:szCs w:val="22"/>
              </w:rPr>
            </w:pPr>
            <w:r w:rsidRPr="00DE6079">
              <w:rPr>
                <w:rFonts w:ascii="Calibri" w:hAnsi="Calibri" w:cs="Calibri"/>
                <w:bCs/>
                <w:sz w:val="22"/>
                <w:szCs w:val="22"/>
              </w:rPr>
              <w:t>W przypadku zaznaczenia „TAK”, prosimy opisać poniżej zwięźle, na czym polega cała inwestycja, z jakich źródeł jest finansowana i jaki element całej inwestycji będzie stanowiła wnioskowana Inwestycja Końcowa:</w:t>
            </w:r>
          </w:p>
          <w:p w14:paraId="08BDBF46" w14:textId="1BE733AE" w:rsidR="00753937" w:rsidRPr="00DE6079" w:rsidRDefault="00753937" w:rsidP="00DE6079">
            <w:pPr>
              <w:spacing w:line="360" w:lineRule="auto"/>
              <w:rPr>
                <w:rFonts w:ascii="Calibri" w:hAnsi="Calibri" w:cs="Calibri"/>
                <w:bCs/>
                <w:sz w:val="22"/>
                <w:szCs w:val="22"/>
              </w:rPr>
            </w:pPr>
            <w:r w:rsidRPr="00DE6079">
              <w:rPr>
                <w:rFonts w:ascii="Calibri" w:hAnsi="Calibri" w:cs="Calibri"/>
                <w:bCs/>
                <w:sz w:val="22"/>
                <w:szCs w:val="22"/>
              </w:rPr>
              <w:t>…………………………………………………………………………………………</w:t>
            </w:r>
            <w:r w:rsidR="00DE6079">
              <w:rPr>
                <w:rFonts w:ascii="Calibri" w:hAnsi="Calibri" w:cs="Calibri"/>
                <w:bCs/>
                <w:sz w:val="22"/>
                <w:szCs w:val="22"/>
              </w:rPr>
              <w:t>…………………………………………………………………………………………………………………………………………………………………………………………………………………………………………………………………………………………………………………………………………………………………………………………………………………………………………………………………………………………………………………………………………………………………………………………………………………………………………………………………………………………………………………………………………………………………………………………………………………………………………………………………………………………………………………………………………………………………………………………………………………………………………………..</w:t>
            </w:r>
          </w:p>
          <w:p w14:paraId="59F6862F" w14:textId="71FF5107" w:rsidR="00753937" w:rsidRPr="00A23C84" w:rsidRDefault="00753937" w:rsidP="00A23C84">
            <w:pPr>
              <w:jc w:val="both"/>
              <w:rPr>
                <w:rFonts w:ascii="Calibri" w:hAnsi="Calibri" w:cs="Calibri"/>
                <w:bCs/>
                <w:i/>
                <w:iCs/>
                <w:sz w:val="22"/>
                <w:szCs w:val="22"/>
              </w:rPr>
            </w:pPr>
            <w:r w:rsidRPr="00A23C84">
              <w:rPr>
                <w:rFonts w:ascii="Calibri" w:hAnsi="Calibri" w:cs="Calibri"/>
                <w:bCs/>
                <w:i/>
                <w:iCs/>
                <w:sz w:val="22"/>
                <w:szCs w:val="22"/>
              </w:rPr>
              <w:t>Uwaga: w przypadku łączenia Jednostkowych Pożyczek z innym finansowaniem, należy przestrzegać zasad określonych w sekcji 3.9.3 Wytycznych dotyczących kwalifikowalności wydatków na lata 2021 - 2027 oraz właściwych przepisów dotyczących pomocy publicznej</w:t>
            </w: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79"/>
        <w:gridCol w:w="41"/>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77777777"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Pr>
                <w:rFonts w:asciiTheme="minorHAnsi" w:hAnsiTheme="minorHAnsi" w:cstheme="minorHAnsi"/>
                <w:b/>
                <w:bCs/>
                <w:i/>
                <w:szCs w:val="20"/>
              </w:rPr>
              <w:t>24</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B0AC7" w:rsidRPr="00D6052B" w14:paraId="3F119189" w14:textId="77777777" w:rsidTr="00144F91">
        <w:trPr>
          <w:trHeight w:val="542"/>
        </w:trPr>
        <w:tc>
          <w:tcPr>
            <w:tcW w:w="9195" w:type="dxa"/>
            <w:gridSpan w:val="2"/>
            <w:shd w:val="clear" w:color="auto" w:fill="FFFFFF" w:themeFill="background1"/>
            <w:vAlign w:val="center"/>
          </w:tcPr>
          <w:p w14:paraId="70DA686D" w14:textId="77777777" w:rsidR="007B0AC7" w:rsidRPr="00D6052B" w:rsidRDefault="007B0AC7" w:rsidP="003F7481">
            <w:pPr>
              <w:numPr>
                <w:ilvl w:val="0"/>
                <w:numId w:val="4"/>
              </w:numPr>
              <w:spacing w:line="259" w:lineRule="auto"/>
              <w:ind w:left="314"/>
              <w:jc w:val="both"/>
              <w:rPr>
                <w:rFonts w:asciiTheme="minorHAnsi" w:hAnsiTheme="minorHAnsi" w:cstheme="minorHAnsi"/>
                <w:sz w:val="22"/>
                <w:szCs w:val="22"/>
              </w:rPr>
            </w:pPr>
            <w:r w:rsidRPr="003A4CA9">
              <w:rPr>
                <w:rFonts w:ascii="Calibri" w:hAnsi="Calibri" w:cs="Calibri"/>
                <w:sz w:val="22"/>
                <w:szCs w:val="22"/>
              </w:rPr>
              <w:t>realizacj</w:t>
            </w:r>
            <w:r>
              <w:rPr>
                <w:rFonts w:ascii="Calibri" w:hAnsi="Calibri" w:cs="Calibri"/>
                <w:sz w:val="22"/>
                <w:szCs w:val="22"/>
              </w:rPr>
              <w:t>a</w:t>
            </w:r>
            <w:r w:rsidRPr="003A4CA9">
              <w:rPr>
                <w:rFonts w:ascii="Calibri" w:hAnsi="Calibri" w:cs="Calibri"/>
                <w:sz w:val="22"/>
                <w:szCs w:val="22"/>
              </w:rPr>
              <w:t xml:space="preserve"> i kompleksow</w:t>
            </w:r>
            <w:r>
              <w:rPr>
                <w:rFonts w:ascii="Calibri" w:hAnsi="Calibri" w:cs="Calibri"/>
                <w:sz w:val="22"/>
                <w:szCs w:val="22"/>
              </w:rPr>
              <w:t>a</w:t>
            </w:r>
            <w:r w:rsidRPr="003A4CA9">
              <w:rPr>
                <w:rFonts w:ascii="Calibri" w:hAnsi="Calibri" w:cs="Calibri"/>
                <w:sz w:val="22"/>
                <w:szCs w:val="22"/>
              </w:rPr>
              <w:t xml:space="preserve"> inwestyc</w:t>
            </w:r>
            <w:r>
              <w:rPr>
                <w:rFonts w:ascii="Calibri" w:hAnsi="Calibri" w:cs="Calibri"/>
                <w:sz w:val="22"/>
                <w:szCs w:val="22"/>
              </w:rPr>
              <w:t>ja</w:t>
            </w:r>
            <w:r w:rsidRPr="003A4CA9">
              <w:rPr>
                <w:rFonts w:ascii="Calibri" w:hAnsi="Calibri" w:cs="Calibri"/>
                <w:sz w:val="22"/>
                <w:szCs w:val="22"/>
              </w:rPr>
              <w:t xml:space="preserve"> uwzględniając</w:t>
            </w:r>
            <w:r>
              <w:rPr>
                <w:rFonts w:ascii="Calibri" w:hAnsi="Calibri" w:cs="Calibri"/>
                <w:sz w:val="22"/>
                <w:szCs w:val="22"/>
              </w:rPr>
              <w:t>a</w:t>
            </w:r>
            <w:r w:rsidRPr="003A4CA9">
              <w:rPr>
                <w:rFonts w:ascii="Calibri" w:hAnsi="Calibri" w:cs="Calibri"/>
                <w:sz w:val="22"/>
                <w:szCs w:val="22"/>
              </w:rPr>
              <w:t xml:space="preserve"> instalacje OZE do produkcji energii</w:t>
            </w:r>
            <w:r>
              <w:rPr>
                <w:rFonts w:ascii="Calibri" w:hAnsi="Calibri" w:cs="Calibri"/>
                <w:sz w:val="22"/>
                <w:szCs w:val="22"/>
              </w:rPr>
              <w:t xml:space="preserve"> </w:t>
            </w:r>
            <w:r w:rsidRPr="003A4CA9">
              <w:rPr>
                <w:rFonts w:ascii="Calibri" w:hAnsi="Calibri" w:cs="Calibri"/>
                <w:sz w:val="22"/>
                <w:szCs w:val="22"/>
              </w:rPr>
              <w:t>elektrycznej/cieplnej wraz z magazynem energii i instalacją,</w:t>
            </w:r>
          </w:p>
        </w:tc>
        <w:tc>
          <w:tcPr>
            <w:tcW w:w="1437"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F52B65" w14:paraId="17D858F5" w14:textId="77777777" w:rsidTr="00144F91">
        <w:trPr>
          <w:trHeight w:val="472"/>
        </w:trPr>
        <w:tc>
          <w:tcPr>
            <w:tcW w:w="10632" w:type="dxa"/>
            <w:gridSpan w:val="4"/>
            <w:shd w:val="clear" w:color="auto" w:fill="FFFFFF" w:themeFill="background1"/>
            <w:vAlign w:val="center"/>
          </w:tcPr>
          <w:p w14:paraId="20091787" w14:textId="77777777" w:rsidR="007B0AC7" w:rsidRPr="00F52B65" w:rsidRDefault="007B0AC7" w:rsidP="003F7481">
            <w:pPr>
              <w:pStyle w:val="Akapitzlist"/>
              <w:numPr>
                <w:ilvl w:val="0"/>
                <w:numId w:val="4"/>
              </w:numPr>
              <w:ind w:left="314"/>
              <w:jc w:val="both"/>
              <w:rPr>
                <w:rFonts w:asciiTheme="minorHAnsi" w:hAnsiTheme="minorHAnsi" w:cstheme="minorHAnsi"/>
                <w:sz w:val="22"/>
                <w:szCs w:val="22"/>
              </w:rPr>
            </w:pPr>
            <w:r w:rsidRPr="00F52B65">
              <w:rPr>
                <w:rFonts w:ascii="Calibri" w:hAnsi="Calibri" w:cs="Calibri"/>
                <w:sz w:val="22"/>
                <w:szCs w:val="22"/>
              </w:rPr>
              <w:t>Inwestycji do 50 KW realizowanych:</w:t>
            </w:r>
          </w:p>
        </w:tc>
      </w:tr>
      <w:tr w:rsidR="007B0AC7" w:rsidRPr="00D6052B" w14:paraId="42DE1CF8" w14:textId="77777777" w:rsidTr="00144F91">
        <w:trPr>
          <w:trHeight w:val="750"/>
        </w:trPr>
        <w:tc>
          <w:tcPr>
            <w:tcW w:w="9195" w:type="dxa"/>
            <w:gridSpan w:val="2"/>
            <w:shd w:val="clear" w:color="auto" w:fill="FFFFFF" w:themeFill="background1"/>
            <w:vAlign w:val="center"/>
          </w:tcPr>
          <w:p w14:paraId="61D96A58" w14:textId="3616DB8B" w:rsidR="007B0AC7" w:rsidRPr="00F52B65" w:rsidRDefault="007B0AC7" w:rsidP="003F7481">
            <w:pPr>
              <w:pStyle w:val="Akapitzlist"/>
              <w:numPr>
                <w:ilvl w:val="0"/>
                <w:numId w:val="5"/>
              </w:numPr>
              <w:spacing w:line="259" w:lineRule="auto"/>
              <w:ind w:left="597"/>
              <w:jc w:val="both"/>
              <w:rPr>
                <w:rFonts w:ascii="Calibri" w:hAnsi="Calibri" w:cs="Calibri"/>
                <w:sz w:val="22"/>
                <w:szCs w:val="22"/>
              </w:rPr>
            </w:pPr>
            <w:r w:rsidRPr="00F52B65">
              <w:rPr>
                <w:rFonts w:ascii="Calibri" w:hAnsi="Calibri" w:cs="Calibri"/>
                <w:sz w:val="22"/>
                <w:szCs w:val="22"/>
              </w:rPr>
              <w:t xml:space="preserve">na terenach gmin, dla których </w:t>
            </w:r>
            <w:r w:rsidR="008512A2">
              <w:rPr>
                <w:rFonts w:ascii="Calibri" w:hAnsi="Calibri" w:cs="Calibri"/>
                <w:sz w:val="22"/>
                <w:szCs w:val="22"/>
              </w:rPr>
              <w:t>indywidualny wskaźnik zamożności jednostki samorządu terytorialnego</w:t>
            </w:r>
            <w:r w:rsidRPr="00F52B65">
              <w:rPr>
                <w:rFonts w:ascii="Calibri" w:hAnsi="Calibri" w:cs="Calibri"/>
                <w:sz w:val="22"/>
                <w:szCs w:val="22"/>
              </w:rPr>
              <w:t xml:space="preserve"> jest poniżej średniej regionalnej, lub</w:t>
            </w:r>
          </w:p>
        </w:tc>
        <w:tc>
          <w:tcPr>
            <w:tcW w:w="1437"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5106B9D5" w14:textId="77777777" w:rsidTr="00144F91">
        <w:trPr>
          <w:trHeight w:val="1050"/>
        </w:trPr>
        <w:tc>
          <w:tcPr>
            <w:tcW w:w="9195" w:type="dxa"/>
            <w:gridSpan w:val="2"/>
            <w:shd w:val="clear" w:color="auto" w:fill="FFFFFF" w:themeFill="background1"/>
            <w:vAlign w:val="center"/>
          </w:tcPr>
          <w:p w14:paraId="5E0A2571" w14:textId="77777777" w:rsidR="007B0AC7" w:rsidRPr="00F52B65" w:rsidRDefault="007B0AC7" w:rsidP="003F7481">
            <w:pPr>
              <w:pStyle w:val="Akapitzlist"/>
              <w:numPr>
                <w:ilvl w:val="0"/>
                <w:numId w:val="5"/>
              </w:numPr>
              <w:spacing w:line="259" w:lineRule="auto"/>
              <w:ind w:left="597"/>
              <w:jc w:val="both"/>
              <w:rPr>
                <w:rFonts w:ascii="Calibri" w:hAnsi="Calibri" w:cs="Calibri"/>
                <w:sz w:val="22"/>
                <w:szCs w:val="22"/>
              </w:rPr>
            </w:pPr>
            <w:r w:rsidRPr="00F52B65">
              <w:rPr>
                <w:rFonts w:ascii="Calibri" w:hAnsi="Calibri" w:cs="Calibri"/>
                <w:sz w:val="22"/>
                <w:szCs w:val="22"/>
              </w:rPr>
              <w:t>na obszarach OSI Obszary Marginalizacji lub OSI Miasta tracące funkcje społeczno-gospodarcze lub obszarach Integratora Mazurskiego lub przygranicznych powiatów województwa.</w:t>
            </w:r>
          </w:p>
        </w:tc>
        <w:tc>
          <w:tcPr>
            <w:tcW w:w="1437" w:type="dxa"/>
            <w:gridSpan w:val="2"/>
            <w:shd w:val="clear" w:color="auto" w:fill="FFFFFF" w:themeFill="background1"/>
            <w:vAlign w:val="center"/>
          </w:tcPr>
          <w:p w14:paraId="464B479A"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2D95D0F6" w14:textId="77777777" w:rsidTr="00144F91">
        <w:trPr>
          <w:trHeight w:val="739"/>
        </w:trPr>
        <w:tc>
          <w:tcPr>
            <w:tcW w:w="9195" w:type="dxa"/>
            <w:gridSpan w:val="2"/>
            <w:shd w:val="clear" w:color="auto" w:fill="FFFFFF" w:themeFill="background1"/>
            <w:vAlign w:val="center"/>
          </w:tcPr>
          <w:p w14:paraId="3D58D229" w14:textId="61466B32" w:rsidR="007B0AC7" w:rsidRPr="007B0AC7" w:rsidRDefault="007B0AC7" w:rsidP="00A23C84">
            <w:pPr>
              <w:spacing w:line="259" w:lineRule="auto"/>
              <w:jc w:val="both"/>
              <w:rPr>
                <w:color w:val="000000"/>
                <w:lang w:bidi="pl-PL"/>
              </w:rPr>
            </w:pPr>
            <w:r w:rsidRPr="003A4CA9">
              <w:rPr>
                <w:rFonts w:ascii="Calibri" w:hAnsi="Calibri" w:cs="Calibri"/>
                <w:sz w:val="22"/>
                <w:szCs w:val="22"/>
              </w:rPr>
              <w:lastRenderedPageBreak/>
              <w:t>3) Inwestyc</w:t>
            </w:r>
            <w:r>
              <w:rPr>
                <w:rFonts w:ascii="Calibri" w:hAnsi="Calibri" w:cs="Calibri"/>
                <w:sz w:val="22"/>
                <w:szCs w:val="22"/>
              </w:rPr>
              <w:t>ja</w:t>
            </w:r>
            <w:r w:rsidRPr="003A4CA9">
              <w:rPr>
                <w:rFonts w:ascii="Calibri" w:hAnsi="Calibri" w:cs="Calibri"/>
                <w:sz w:val="22"/>
                <w:szCs w:val="22"/>
              </w:rPr>
              <w:t xml:space="preserve"> Końcow</w:t>
            </w:r>
            <w:r>
              <w:rPr>
                <w:rFonts w:ascii="Calibri" w:hAnsi="Calibri" w:cs="Calibri"/>
                <w:sz w:val="22"/>
                <w:szCs w:val="22"/>
              </w:rPr>
              <w:t>a</w:t>
            </w:r>
            <w:r w:rsidRPr="003A4CA9">
              <w:rPr>
                <w:rFonts w:ascii="Calibri" w:hAnsi="Calibri" w:cs="Calibri"/>
                <w:sz w:val="22"/>
                <w:szCs w:val="22"/>
              </w:rPr>
              <w:t xml:space="preserve"> uwzględniając</w:t>
            </w:r>
            <w:r>
              <w:rPr>
                <w:rFonts w:ascii="Calibri" w:hAnsi="Calibri" w:cs="Calibri"/>
                <w:sz w:val="22"/>
                <w:szCs w:val="22"/>
              </w:rPr>
              <w:t>a</w:t>
            </w:r>
            <w:r w:rsidRPr="003A4CA9">
              <w:rPr>
                <w:rFonts w:ascii="Calibri" w:hAnsi="Calibri" w:cs="Calibri"/>
                <w:sz w:val="22"/>
                <w:szCs w:val="22"/>
              </w:rPr>
              <w:t xml:space="preserve"> inteligentne systemy zarządzania energią, </w:t>
            </w:r>
            <w:r>
              <w:rPr>
                <w:rFonts w:ascii="Calibri" w:hAnsi="Calibri" w:cs="Calibri"/>
                <w:sz w:val="22"/>
                <w:szCs w:val="22"/>
              </w:rPr>
              <w:t>wyłącznie jako element uzupełniający typ Inwestycji Końcowej opisany w części D-2 pkt. 1</w:t>
            </w:r>
          </w:p>
        </w:tc>
        <w:tc>
          <w:tcPr>
            <w:tcW w:w="1437" w:type="dxa"/>
            <w:gridSpan w:val="2"/>
            <w:shd w:val="clear" w:color="auto" w:fill="FFFFFF" w:themeFill="background1"/>
            <w:vAlign w:val="center"/>
          </w:tcPr>
          <w:p w14:paraId="1383425E"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1" w:name="Wybór2"/>
            <w:r w:rsidR="00A6036D" w:rsidRPr="00732813">
              <w:rPr>
                <w:rFonts w:asciiTheme="minorHAnsi" w:hAnsiTheme="minorHAnsi" w:cstheme="minorHAnsi"/>
                <w:sz w:val="22"/>
                <w:szCs w:val="22"/>
              </w:rPr>
              <w:instrText xml:space="preserve"> FORMCHECKBOX </w:instrText>
            </w:r>
            <w:r w:rsidR="003F7481">
              <w:rPr>
                <w:rFonts w:asciiTheme="minorHAnsi" w:hAnsiTheme="minorHAnsi" w:cstheme="minorHAnsi"/>
                <w:sz w:val="22"/>
                <w:szCs w:val="22"/>
              </w:rPr>
            </w:r>
            <w:r w:rsidR="003F7481">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1"/>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2" w:name="Wybór4"/>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3" w:name="Wybór5"/>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4" w:name="Wybór7"/>
            <w:r w:rsidRPr="00732813">
              <w:rPr>
                <w:rFonts w:asciiTheme="minorHAnsi" w:hAnsiTheme="minorHAnsi" w:cstheme="minorHAnsi"/>
                <w:spacing w:val="20"/>
                <w:sz w:val="22"/>
                <w:szCs w:val="22"/>
              </w:rPr>
              <w:instrText xml:space="preserve"> FORMCHECKBOX </w:instrText>
            </w:r>
            <w:r w:rsidR="003F7481">
              <w:rPr>
                <w:rFonts w:asciiTheme="minorHAnsi" w:hAnsiTheme="minorHAnsi" w:cstheme="minorHAnsi"/>
                <w:spacing w:val="20"/>
                <w:sz w:val="22"/>
                <w:szCs w:val="22"/>
              </w:rPr>
            </w:r>
            <w:r w:rsidR="003F7481">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4"/>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569A1FF5" w14:textId="77777777" w:rsidR="007B0AC7" w:rsidRDefault="007B0AC7" w:rsidP="007B0AC7">
      <w:pPr>
        <w:tabs>
          <w:tab w:val="left" w:pos="567"/>
        </w:tabs>
        <w:spacing w:after="40"/>
        <w:rPr>
          <w:rFonts w:asciiTheme="minorHAnsi" w:hAnsiTheme="minorHAnsi" w:cstheme="minorHAnsi"/>
          <w:b/>
          <w:sz w:val="22"/>
          <w:szCs w:val="22"/>
          <w:u w:val="single"/>
        </w:rPr>
      </w:pPr>
    </w:p>
    <w:p w14:paraId="5AF14827" w14:textId="77777777" w:rsidR="00A23C84" w:rsidRDefault="00A23C84" w:rsidP="007B0AC7">
      <w:pPr>
        <w:tabs>
          <w:tab w:val="left" w:pos="567"/>
        </w:tabs>
        <w:spacing w:after="40"/>
        <w:rPr>
          <w:rFonts w:asciiTheme="minorHAnsi" w:hAnsiTheme="minorHAnsi" w:cstheme="minorHAnsi"/>
          <w:b/>
          <w:sz w:val="22"/>
          <w:szCs w:val="22"/>
          <w:u w:val="single"/>
        </w:rPr>
      </w:pPr>
    </w:p>
    <w:p w14:paraId="7AC8DA48" w14:textId="77777777" w:rsidR="00A23C84" w:rsidRDefault="00A23C84" w:rsidP="007B0AC7">
      <w:pPr>
        <w:tabs>
          <w:tab w:val="left" w:pos="567"/>
        </w:tabs>
        <w:spacing w:after="40"/>
        <w:rPr>
          <w:rFonts w:asciiTheme="minorHAnsi" w:hAnsiTheme="minorHAnsi" w:cstheme="minorHAnsi"/>
          <w:b/>
          <w:sz w:val="22"/>
          <w:szCs w:val="22"/>
          <w:u w:val="single"/>
        </w:rPr>
      </w:pPr>
    </w:p>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94A6D" w14:paraId="5DAA6CC0"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47FE13FC" w14:textId="77777777" w:rsidR="00794A6D" w:rsidRPr="00794A6D" w:rsidRDefault="00794A6D" w:rsidP="00794A6D">
            <w:pPr>
              <w:pStyle w:val="Tekstpodstawowywcity"/>
              <w:spacing w:before="120" w:after="120"/>
              <w:rPr>
                <w:rFonts w:asciiTheme="minorHAnsi" w:hAnsiTheme="minorHAnsi" w:cstheme="minorHAnsi"/>
                <w:b/>
                <w:sz w:val="22"/>
                <w:szCs w:val="22"/>
              </w:rPr>
            </w:pPr>
            <w:r w:rsidRPr="00794A6D">
              <w:rPr>
                <w:rFonts w:asciiTheme="minorHAnsi" w:hAnsiTheme="minorHAnsi" w:cstheme="minorHAnsi"/>
                <w:b/>
                <w:sz w:val="22"/>
                <w:szCs w:val="22"/>
              </w:rPr>
              <w:t xml:space="preserve">Podstawa rozporządzania lokalem i gruntem </w:t>
            </w:r>
          </w:p>
          <w:p w14:paraId="25FF3EB2" w14:textId="49511E23" w:rsidR="00794A6D" w:rsidRPr="00794A6D" w:rsidRDefault="00794A6D" w:rsidP="00794A6D">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(w</w:t>
            </w:r>
            <w:r>
              <w:rPr>
                <w:rFonts w:asciiTheme="minorHAnsi" w:hAnsiTheme="minorHAnsi" w:cstheme="minorHAnsi"/>
                <w:bCs/>
                <w:sz w:val="22"/>
                <w:szCs w:val="22"/>
              </w:rPr>
              <w:t xml:space="preserve"> </w:t>
            </w:r>
            <w:r w:rsidRPr="00794A6D">
              <w:rPr>
                <w:rFonts w:asciiTheme="minorHAnsi" w:hAnsiTheme="minorHAnsi" w:cstheme="minorHAnsi"/>
                <w:bCs/>
                <w:sz w:val="22"/>
                <w:szCs w:val="22"/>
              </w:rPr>
              <w:t>przypadku umowy najmu/dzierżawy/użyczenia okres obowiązywania umowy)</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4C150695" w14:textId="77777777" w:rsidR="00794A6D" w:rsidRDefault="00794A6D"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06FA6252" w14:textId="77777777" w:rsidR="007B0AC7" w:rsidRPr="00A23C84" w:rsidRDefault="007B0AC7" w:rsidP="007B0AC7">
            <w:pPr>
              <w:jc w:val="both"/>
              <w:rPr>
                <w:rFonts w:ascii="Calibri" w:hAnsi="Calibri" w:cs="Calibri"/>
                <w:iCs/>
                <w:sz w:val="22"/>
                <w:szCs w:val="22"/>
              </w:rPr>
            </w:pPr>
            <w:r w:rsidRPr="00A23C84">
              <w:rPr>
                <w:rFonts w:ascii="Calibri" w:hAnsi="Calibri" w:cs="Calibri"/>
                <w:iCs/>
                <w:sz w:val="22"/>
                <w:szCs w:val="22"/>
              </w:rPr>
              <w:t>Należy opisać cel planowanego przedsięwzięcia. Należy podać podstawowe informacje o inwestycji m.in. przewidziany do wykonania zakres prac, podstawowe parametry techniczne, wyszczególnienie wymaganych pozwoleń, decyzji administracyjnych w związku z planowaną Inwestycją wraz z informacją czy wnioskodawca posiada lub kiedy zamierza uzyskać przedmiotowe pozwolenia / decyzje). Jeśli inwestycja została już rozpoczęta, należy wskazać co zostało już wykonane i jaki jest stopień zaawansowania prac. Należy wskazać jakie umowy (wartość, zakres prac, wykonawca) zostały już zawarte w związku z realizacją inwestycji.</w:t>
            </w:r>
          </w:p>
          <w:p w14:paraId="3C2DE777" w14:textId="066AEDD4" w:rsidR="007B0AC7" w:rsidRPr="00A23C84" w:rsidRDefault="007B0AC7" w:rsidP="00A23C84">
            <w:pPr>
              <w:jc w:val="both"/>
              <w:rPr>
                <w:rFonts w:ascii="Calibri" w:hAnsi="Calibri" w:cs="Calibri"/>
                <w:b/>
                <w:bCs/>
                <w:iCs/>
                <w:sz w:val="22"/>
                <w:szCs w:val="22"/>
                <w:u w:val="single"/>
              </w:rPr>
            </w:pPr>
            <w:r w:rsidRPr="009F05EC">
              <w:rPr>
                <w:rFonts w:ascii="Calibri" w:hAnsi="Calibri" w:cs="Calibri"/>
                <w:b/>
                <w:bCs/>
                <w:iCs/>
                <w:sz w:val="22"/>
                <w:szCs w:val="22"/>
                <w:u w:val="single"/>
              </w:rPr>
              <w:t>Opis musi być zgodny z Analizą Wykonalności załączoną do wniosku</w:t>
            </w:r>
            <w:r>
              <w:rPr>
                <w:rFonts w:ascii="Calibri" w:hAnsi="Calibri" w:cs="Calibri"/>
                <w:b/>
                <w:bCs/>
                <w:iCs/>
                <w:sz w:val="22"/>
                <w:szCs w:val="22"/>
                <w:u w:val="single"/>
              </w:rPr>
              <w:t>.</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0896BE18" w14:textId="77777777" w:rsidR="007B0AC7" w:rsidRDefault="007B0AC7" w:rsidP="00662A19">
            <w:pPr>
              <w:pStyle w:val="Tekstpodstawowywcity"/>
              <w:spacing w:before="120" w:after="120"/>
              <w:rPr>
                <w:rFonts w:asciiTheme="minorHAnsi" w:hAnsiTheme="minorHAnsi" w:cstheme="minorHAnsi"/>
                <w:b/>
                <w:sz w:val="22"/>
                <w:szCs w:val="22"/>
              </w:rPr>
            </w:pPr>
          </w:p>
          <w:p w14:paraId="1A07441C" w14:textId="77777777" w:rsidR="007B0AC7" w:rsidRDefault="007B0AC7" w:rsidP="00662A19">
            <w:pPr>
              <w:pStyle w:val="Tekstpodstawowywcity"/>
              <w:spacing w:before="120" w:after="120"/>
              <w:rPr>
                <w:rFonts w:asciiTheme="minorHAnsi" w:hAnsiTheme="minorHAnsi" w:cstheme="minorHAnsi"/>
                <w:b/>
                <w:sz w:val="22"/>
                <w:szCs w:val="22"/>
              </w:rPr>
            </w:pPr>
          </w:p>
          <w:p w14:paraId="23CCB227" w14:textId="77777777" w:rsidR="007B0AC7" w:rsidRDefault="007B0AC7" w:rsidP="00662A19">
            <w:pPr>
              <w:pStyle w:val="Tekstpodstawowywcity"/>
              <w:spacing w:before="120" w:after="120"/>
              <w:rPr>
                <w:rFonts w:asciiTheme="minorHAnsi" w:hAnsiTheme="minorHAnsi" w:cstheme="minorHAnsi"/>
                <w:b/>
                <w:sz w:val="22"/>
                <w:szCs w:val="22"/>
              </w:rPr>
            </w:pPr>
          </w:p>
          <w:p w14:paraId="7EDB3CAF" w14:textId="77777777" w:rsidR="007B0AC7" w:rsidRDefault="007B0AC7" w:rsidP="00662A19">
            <w:pPr>
              <w:pStyle w:val="Tekstpodstawowywcity"/>
              <w:spacing w:before="120" w:after="120"/>
              <w:rPr>
                <w:rFonts w:asciiTheme="minorHAnsi" w:hAnsiTheme="minorHAnsi" w:cstheme="minorHAnsi"/>
                <w:b/>
                <w:sz w:val="22"/>
                <w:szCs w:val="22"/>
              </w:rPr>
            </w:pPr>
          </w:p>
          <w:p w14:paraId="5AFB0DDA" w14:textId="77777777" w:rsidR="00344250" w:rsidRDefault="00344250" w:rsidP="00662A19">
            <w:pPr>
              <w:pStyle w:val="Tekstpodstawowywcity"/>
              <w:spacing w:before="120" w:after="120"/>
              <w:rPr>
                <w:rFonts w:asciiTheme="minorHAnsi" w:hAnsiTheme="minorHAnsi" w:cstheme="minorHAnsi"/>
                <w:b/>
                <w:sz w:val="22"/>
                <w:szCs w:val="22"/>
              </w:rPr>
            </w:pPr>
          </w:p>
          <w:p w14:paraId="39E5D018" w14:textId="77777777" w:rsidR="00344250" w:rsidRDefault="00344250" w:rsidP="00662A19">
            <w:pPr>
              <w:pStyle w:val="Tekstpodstawowywcity"/>
              <w:spacing w:before="120" w:after="120"/>
              <w:rPr>
                <w:rFonts w:asciiTheme="minorHAnsi" w:hAnsiTheme="minorHAnsi" w:cstheme="minorHAnsi"/>
                <w:b/>
                <w:sz w:val="22"/>
                <w:szCs w:val="22"/>
              </w:rPr>
            </w:pPr>
          </w:p>
          <w:p w14:paraId="2F98AC3E" w14:textId="77777777" w:rsidR="00A23C84" w:rsidRDefault="00A23C84" w:rsidP="00662A19">
            <w:pPr>
              <w:pStyle w:val="Tekstpodstawowywcity"/>
              <w:spacing w:before="120" w:after="120"/>
              <w:rPr>
                <w:rFonts w:asciiTheme="minorHAnsi" w:hAnsiTheme="minorHAnsi" w:cstheme="minorHAnsi"/>
                <w:b/>
                <w:sz w:val="22"/>
                <w:szCs w:val="22"/>
              </w:rPr>
            </w:pPr>
          </w:p>
          <w:p w14:paraId="2122F1F5" w14:textId="77777777" w:rsidR="00A23C84" w:rsidRDefault="00A23C84" w:rsidP="00662A19">
            <w:pPr>
              <w:pStyle w:val="Tekstpodstawowywcity"/>
              <w:spacing w:before="120" w:after="120"/>
              <w:rPr>
                <w:rFonts w:asciiTheme="minorHAnsi" w:hAnsiTheme="minorHAnsi" w:cstheme="minorHAnsi"/>
                <w:b/>
                <w:sz w:val="22"/>
                <w:szCs w:val="22"/>
              </w:rPr>
            </w:pPr>
          </w:p>
          <w:p w14:paraId="72BA8960" w14:textId="77777777" w:rsidR="00A23C84" w:rsidRDefault="00A23C84" w:rsidP="00662A19">
            <w:pPr>
              <w:pStyle w:val="Tekstpodstawowywcity"/>
              <w:spacing w:before="120" w:after="120"/>
              <w:rPr>
                <w:rFonts w:asciiTheme="minorHAnsi" w:hAnsiTheme="minorHAnsi" w:cstheme="minorHAnsi"/>
                <w:b/>
                <w:sz w:val="22"/>
                <w:szCs w:val="22"/>
              </w:rPr>
            </w:pPr>
          </w:p>
          <w:p w14:paraId="07A2B531" w14:textId="77777777" w:rsidR="00A23C84" w:rsidRDefault="00A23C84" w:rsidP="00662A19">
            <w:pPr>
              <w:pStyle w:val="Tekstpodstawowywcity"/>
              <w:spacing w:before="120" w:after="120"/>
              <w:rPr>
                <w:rFonts w:asciiTheme="minorHAnsi" w:hAnsiTheme="minorHAnsi" w:cstheme="minorHAnsi"/>
                <w:b/>
                <w:sz w:val="22"/>
                <w:szCs w:val="22"/>
              </w:rPr>
            </w:pPr>
          </w:p>
          <w:p w14:paraId="13AA99BF" w14:textId="77777777" w:rsidR="00A23C84" w:rsidRDefault="00A23C84" w:rsidP="00662A19">
            <w:pPr>
              <w:pStyle w:val="Tekstpodstawowywcity"/>
              <w:spacing w:before="120" w:after="120"/>
              <w:rPr>
                <w:rFonts w:asciiTheme="minorHAnsi" w:hAnsiTheme="minorHAnsi" w:cstheme="minorHAnsi"/>
                <w:b/>
                <w:sz w:val="22"/>
                <w:szCs w:val="22"/>
              </w:rPr>
            </w:pPr>
          </w:p>
          <w:p w14:paraId="3BB40075" w14:textId="77777777" w:rsidR="007B0AC7" w:rsidRPr="00702E10" w:rsidRDefault="007B0AC7" w:rsidP="00662A19">
            <w:pPr>
              <w:pStyle w:val="Tekstpodstawowywcity"/>
              <w:spacing w:before="120" w:after="120"/>
              <w:rPr>
                <w:rFonts w:asciiTheme="minorHAnsi" w:hAnsiTheme="minorHAnsi" w:cstheme="minorHAnsi"/>
                <w:b/>
                <w:sz w:val="22"/>
                <w:szCs w:val="22"/>
              </w:rPr>
            </w:pPr>
          </w:p>
        </w:tc>
      </w:tr>
      <w:tr w:rsidR="00B40A77" w:rsidRPr="00702E10" w14:paraId="277503A7" w14:textId="77777777" w:rsidTr="00144F91">
        <w:trPr>
          <w:trHeight w:val="507"/>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80002" w14:textId="4B13E23A" w:rsidR="00B40A77"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 xml:space="preserve">F-2 </w:t>
            </w:r>
            <w:r w:rsidR="00B40A77">
              <w:rPr>
                <w:rFonts w:asciiTheme="minorHAnsi" w:hAnsiTheme="minorHAnsi" w:cstheme="minorHAnsi"/>
                <w:b/>
                <w:sz w:val="22"/>
                <w:szCs w:val="22"/>
              </w:rPr>
              <w:t>Uzasadnienie realizacji przedsięwzięcia, rezultaty projektu</w:t>
            </w:r>
          </w:p>
        </w:tc>
      </w:tr>
      <w:tr w:rsidR="00B40A77" w:rsidRPr="00702E10" w14:paraId="50142F59" w14:textId="77777777" w:rsidTr="00E30EF3">
        <w:trPr>
          <w:trHeight w:val="1272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0DC33717" w14:textId="77777777" w:rsidR="00B40A77" w:rsidRPr="00B40A77" w:rsidRDefault="00B40A77" w:rsidP="00A23C84">
            <w:pPr>
              <w:pStyle w:val="Tekstpodstawowywcity"/>
              <w:spacing w:before="120" w:after="120"/>
              <w:ind w:left="0" w:firstLine="0"/>
              <w:jc w:val="both"/>
              <w:rPr>
                <w:rFonts w:asciiTheme="minorHAnsi" w:hAnsiTheme="minorHAnsi" w:cstheme="minorHAnsi"/>
                <w:bCs/>
                <w:sz w:val="22"/>
                <w:szCs w:val="22"/>
              </w:rPr>
            </w:pPr>
            <w:r w:rsidRPr="00B40A77">
              <w:rPr>
                <w:rFonts w:asciiTheme="minorHAnsi" w:hAnsiTheme="minorHAnsi" w:cstheme="minorHAnsi"/>
                <w:bCs/>
                <w:sz w:val="22"/>
                <w:szCs w:val="22"/>
              </w:rPr>
              <w:t xml:space="preserve">Produkcja energii będzie oparta o jednostki wykorzystujące energię pochodzącą ze słońca (przede wszystkim systemy fotowoltaiczne), biomasy, biogazu, </w:t>
            </w:r>
            <w:proofErr w:type="spellStart"/>
            <w:r w:rsidRPr="00B40A77">
              <w:rPr>
                <w:rFonts w:asciiTheme="minorHAnsi" w:hAnsiTheme="minorHAnsi" w:cstheme="minorHAnsi"/>
                <w:bCs/>
                <w:sz w:val="22"/>
                <w:szCs w:val="22"/>
              </w:rPr>
              <w:t>biometanu</w:t>
            </w:r>
            <w:proofErr w:type="spellEnd"/>
            <w:r w:rsidRPr="00B40A77">
              <w:rPr>
                <w:rFonts w:asciiTheme="minorHAnsi" w:hAnsiTheme="minorHAnsi" w:cstheme="minorHAnsi"/>
                <w:bCs/>
                <w:sz w:val="22"/>
                <w:szCs w:val="22"/>
              </w:rPr>
              <w:t xml:space="preserve">, wiatru, wody lub innych źródeł odnawialnych (np. energia geotermalna, pompy ciepła), przy czym: </w:t>
            </w:r>
          </w:p>
          <w:p w14:paraId="15251F56" w14:textId="77777777" w:rsidR="00B40A77" w:rsidRPr="00B40A77" w:rsidRDefault="00B40A77" w:rsidP="003F7481">
            <w:pPr>
              <w:pStyle w:val="Tekstpodstawowywcity"/>
              <w:numPr>
                <w:ilvl w:val="0"/>
                <w:numId w:val="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w przypadku wytwarzania energii elektrycznej dofinansowanie mogą uzyskać źródła OZE o mocy: </w:t>
            </w:r>
          </w:p>
          <w:p w14:paraId="4C2FDFA3" w14:textId="77777777" w:rsidR="00B40A77" w:rsidRPr="00B40A77" w:rsidRDefault="00B40A77" w:rsidP="003F7481">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wiatru nie więcej niż 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63A34F4C" w14:textId="77777777" w:rsidR="00B40A77" w:rsidRPr="00B40A77" w:rsidRDefault="00B40A77" w:rsidP="003F7481">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biomasy nie więcej niż 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0B2603B5" w14:textId="77777777" w:rsidR="00B40A77" w:rsidRPr="00B40A77" w:rsidRDefault="00B40A77" w:rsidP="003F7481">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biogazu nie więcej niż 0,5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4C68FC36" w14:textId="77777777" w:rsidR="00B40A77" w:rsidRPr="00B40A77" w:rsidRDefault="00B40A77" w:rsidP="003F7481">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wody nie więcej niż 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72A08C11" w14:textId="77777777" w:rsidR="00B40A77" w:rsidRPr="00B40A77" w:rsidRDefault="00B40A77" w:rsidP="003F7481">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promieniowania słonecznego nie więcej niż 0,5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142A49F6" w14:textId="77777777" w:rsidR="00B40A77" w:rsidRPr="00B40A77" w:rsidRDefault="00B40A77" w:rsidP="00B40A77">
            <w:pPr>
              <w:pStyle w:val="Tekstpodstawowywcity"/>
              <w:spacing w:before="120" w:after="120"/>
              <w:rPr>
                <w:rFonts w:asciiTheme="minorHAnsi" w:hAnsiTheme="minorHAnsi" w:cstheme="minorHAnsi"/>
                <w:bCs/>
                <w:sz w:val="22"/>
                <w:szCs w:val="22"/>
              </w:rPr>
            </w:pPr>
          </w:p>
          <w:p w14:paraId="3564177E" w14:textId="77777777" w:rsidR="00B40A77" w:rsidRPr="00B40A77" w:rsidRDefault="00B40A77" w:rsidP="003F7481">
            <w:pPr>
              <w:pStyle w:val="Tekstpodstawowywcity"/>
              <w:numPr>
                <w:ilvl w:val="0"/>
                <w:numId w:val="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w przypadku wytwarzania energii cieplnej dofinansowanie mogą uzyskać źródła OZE o mocy; </w:t>
            </w:r>
          </w:p>
          <w:p w14:paraId="5BE60E4B" w14:textId="77777777" w:rsidR="00B40A77" w:rsidRPr="00B40A77" w:rsidRDefault="00B40A77" w:rsidP="003F7481">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biomasy nie więcej niż 5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23BF4510" w14:textId="77777777" w:rsidR="00B40A77" w:rsidRPr="00B40A77" w:rsidRDefault="00B40A77" w:rsidP="003F7481">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promieniowania słonecznego nie więcej niż 0,5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7BC94D47" w14:textId="77777777" w:rsidR="00B40A77" w:rsidRPr="00B40A77" w:rsidRDefault="00B40A77" w:rsidP="003F7481">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geotermii nie więcej niż 2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74A68E28" w14:textId="77777777" w:rsidR="00B40A77" w:rsidRDefault="00B40A77" w:rsidP="003F7481">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biogazu nie więcej niż 0,5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44854323" w14:textId="77777777" w:rsidR="00A23C84" w:rsidRPr="00B40A77" w:rsidRDefault="00A23C84" w:rsidP="00A23C84">
            <w:pPr>
              <w:pStyle w:val="Tekstpodstawowywcity"/>
              <w:spacing w:before="120" w:after="120"/>
              <w:ind w:left="1069" w:firstLine="0"/>
              <w:rPr>
                <w:rFonts w:asciiTheme="minorHAnsi" w:hAnsiTheme="minorHAnsi" w:cstheme="minorHAnsi"/>
                <w:bCs/>
                <w:sz w:val="22"/>
                <w:szCs w:val="22"/>
              </w:rPr>
            </w:pPr>
          </w:p>
          <w:p w14:paraId="0BD7650D" w14:textId="0A2DC318" w:rsidR="00B40A77" w:rsidRPr="00B40A77" w:rsidRDefault="00B40A77" w:rsidP="00B40A77">
            <w:pPr>
              <w:pStyle w:val="Tekstpodstawowywcity"/>
              <w:spacing w:before="120" w:after="120"/>
              <w:rPr>
                <w:rFonts w:asciiTheme="minorHAnsi" w:hAnsiTheme="minorHAnsi" w:cstheme="minorHAnsi"/>
                <w:b/>
                <w:sz w:val="22"/>
                <w:szCs w:val="22"/>
              </w:rPr>
            </w:pPr>
            <w:r w:rsidRPr="00B40A77">
              <w:rPr>
                <w:rFonts w:asciiTheme="minorHAnsi" w:hAnsiTheme="minorHAnsi" w:cstheme="minorHAnsi"/>
                <w:b/>
                <w:sz w:val="22"/>
                <w:szCs w:val="22"/>
              </w:rPr>
              <w:t xml:space="preserve">Uzasadnienie: </w:t>
            </w:r>
          </w:p>
          <w:p w14:paraId="614C4D88" w14:textId="77777777" w:rsidR="00B40A77" w:rsidRP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Planowana inwestycja dotyczy produkcji energii elektrycznej czy cieplnej?</w:t>
            </w:r>
          </w:p>
          <w:p w14:paraId="04A697FA" w14:textId="3EE842C6" w:rsid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w:t>
            </w:r>
            <w:r w:rsidR="00344250">
              <w:rPr>
                <w:rFonts w:asciiTheme="minorHAnsi" w:hAnsiTheme="minorHAnsi" w:cstheme="minorHAnsi"/>
                <w:bCs/>
                <w:sz w:val="22"/>
                <w:szCs w:val="22"/>
              </w:rPr>
              <w:t>………</w:t>
            </w:r>
          </w:p>
          <w:p w14:paraId="4FDCE963" w14:textId="47F78146" w:rsidR="00344250" w:rsidRDefault="00344250" w:rsidP="00B40A77">
            <w:pPr>
              <w:pStyle w:val="Tekstpodstawowywcity"/>
              <w:spacing w:before="120" w:after="120"/>
              <w:rPr>
                <w:rFonts w:asciiTheme="minorHAnsi" w:hAnsiTheme="minorHAnsi" w:cstheme="minorHAnsi"/>
                <w:bCs/>
                <w:sz w:val="22"/>
                <w:szCs w:val="22"/>
              </w:rPr>
            </w:pPr>
            <w:r>
              <w:rPr>
                <w:rFonts w:asciiTheme="minorHAnsi" w:hAnsiTheme="minorHAnsi" w:cstheme="minorHAnsi"/>
                <w:bCs/>
                <w:sz w:val="22"/>
                <w:szCs w:val="22"/>
              </w:rPr>
              <w:t>…………………………………………………………………………………………………………………………………………………………………………………..</w:t>
            </w:r>
          </w:p>
          <w:p w14:paraId="1D1D61A2" w14:textId="26213B57" w:rsidR="00A23C84" w:rsidRPr="00B40A77" w:rsidRDefault="00A23C84" w:rsidP="00B40A77">
            <w:pPr>
              <w:pStyle w:val="Tekstpodstawowywcity"/>
              <w:spacing w:before="120" w:after="120"/>
              <w:rPr>
                <w:rFonts w:asciiTheme="minorHAnsi" w:hAnsiTheme="minorHAnsi" w:cstheme="minorHAnsi"/>
                <w:bCs/>
                <w:sz w:val="22"/>
                <w:szCs w:val="22"/>
              </w:rPr>
            </w:pPr>
            <w:r>
              <w:rPr>
                <w:rFonts w:asciiTheme="minorHAnsi" w:hAnsiTheme="minorHAnsi" w:cstheme="minorHAnsi"/>
                <w:bCs/>
                <w:sz w:val="22"/>
                <w:szCs w:val="22"/>
              </w:rPr>
              <w:t>………………………………………………………………………………………………………………………………………………………………………………….</w:t>
            </w:r>
          </w:p>
          <w:p w14:paraId="5BE427E7" w14:textId="77777777" w:rsidR="00B40A77" w:rsidRP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Planowana moc źródła OZE:</w:t>
            </w:r>
          </w:p>
          <w:p w14:paraId="5DD3888E" w14:textId="77777777" w:rsidR="00B40A77" w:rsidRDefault="00B40A7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r w:rsidR="00344250">
              <w:rPr>
                <w:rFonts w:asciiTheme="minorHAnsi" w:hAnsiTheme="minorHAnsi" w:cstheme="minorHAnsi"/>
                <w:b/>
                <w:sz w:val="22"/>
                <w:szCs w:val="22"/>
              </w:rPr>
              <w:t>……</w:t>
            </w:r>
          </w:p>
          <w:p w14:paraId="4C0DF48A" w14:textId="77777777" w:rsidR="0034425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p>
          <w:p w14:paraId="02AAA84D" w14:textId="395FC5B4" w:rsidR="00344250" w:rsidRDefault="00A23C84"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p>
          <w:p w14:paraId="69092B91" w14:textId="77777777" w:rsidR="00344250" w:rsidRPr="00344250" w:rsidRDefault="00344250" w:rsidP="00344250">
            <w:pPr>
              <w:pStyle w:val="Tekstpodstawowywcity"/>
              <w:spacing w:before="120" w:after="120"/>
              <w:rPr>
                <w:rFonts w:asciiTheme="minorHAnsi" w:hAnsiTheme="minorHAnsi" w:cstheme="minorHAnsi"/>
                <w:bCs/>
                <w:sz w:val="22"/>
                <w:szCs w:val="22"/>
              </w:rPr>
            </w:pPr>
            <w:r w:rsidRPr="00344250">
              <w:rPr>
                <w:rFonts w:asciiTheme="minorHAnsi" w:hAnsiTheme="minorHAnsi" w:cstheme="minorHAnsi"/>
                <w:bCs/>
                <w:sz w:val="22"/>
                <w:szCs w:val="22"/>
              </w:rPr>
              <w:t>Pojemność magazynu energii elektrycznej w [kWh] …………………….</w:t>
            </w:r>
          </w:p>
          <w:p w14:paraId="1FD9377D" w14:textId="77777777" w:rsidR="00344250" w:rsidRPr="00344250" w:rsidRDefault="00344250" w:rsidP="00344250">
            <w:pPr>
              <w:pStyle w:val="Tekstpodstawowywcity"/>
              <w:spacing w:before="120" w:after="120"/>
              <w:rPr>
                <w:rFonts w:asciiTheme="minorHAnsi" w:hAnsiTheme="minorHAnsi" w:cstheme="minorHAnsi"/>
                <w:bCs/>
                <w:sz w:val="22"/>
                <w:szCs w:val="22"/>
              </w:rPr>
            </w:pPr>
          </w:p>
          <w:p w14:paraId="0A765FB9" w14:textId="65DE977A" w:rsidR="00344250" w:rsidRPr="00344250" w:rsidRDefault="00344250" w:rsidP="00A23C84">
            <w:pPr>
              <w:pStyle w:val="Tekstpodstawowywcity"/>
              <w:spacing w:before="120" w:after="120"/>
              <w:ind w:left="0" w:firstLine="0"/>
              <w:rPr>
                <w:rFonts w:asciiTheme="minorHAnsi" w:hAnsiTheme="minorHAnsi" w:cstheme="minorHAnsi"/>
                <w:bCs/>
                <w:sz w:val="22"/>
                <w:szCs w:val="22"/>
              </w:rPr>
            </w:pPr>
            <w:r w:rsidRPr="00344250">
              <w:rPr>
                <w:rFonts w:asciiTheme="minorHAnsi" w:hAnsiTheme="minorHAnsi" w:cstheme="minorHAnsi"/>
                <w:bCs/>
                <w:sz w:val="22"/>
                <w:szCs w:val="22"/>
              </w:rPr>
              <w:t>(powinna być adekwatna do zapotrzebowania Wnioskodawcy, i nie może być wyższa niż moc instalacji OZE</w:t>
            </w:r>
            <w:r>
              <w:rPr>
                <w:rFonts w:asciiTheme="minorHAnsi" w:hAnsiTheme="minorHAnsi" w:cstheme="minorHAnsi"/>
                <w:bCs/>
                <w:sz w:val="22"/>
                <w:szCs w:val="22"/>
              </w:rPr>
              <w:t xml:space="preserve"> </w:t>
            </w:r>
            <w:r w:rsidRPr="00344250">
              <w:rPr>
                <w:rFonts w:asciiTheme="minorHAnsi" w:hAnsiTheme="minorHAnsi" w:cstheme="minorHAnsi"/>
                <w:bCs/>
                <w:sz w:val="22"/>
                <w:szCs w:val="22"/>
              </w:rPr>
              <w:t>finansowanej w ramach Inwestycji Końcowej, Jednostkową Pożyczką nie mogą być finansowane Inwestycje Końcowe polegające wyłącznie na utworzeniu magazynu energii/ciepła)</w:t>
            </w:r>
          </w:p>
          <w:p w14:paraId="12A491EB" w14:textId="77777777" w:rsidR="00344250" w:rsidRDefault="00344250" w:rsidP="00344250">
            <w:pPr>
              <w:pStyle w:val="Tekstpodstawowywcity"/>
              <w:spacing w:before="120" w:after="120"/>
              <w:ind w:left="0" w:firstLine="0"/>
              <w:rPr>
                <w:rFonts w:asciiTheme="minorHAnsi" w:hAnsiTheme="minorHAnsi" w:cstheme="minorHAnsi"/>
                <w:b/>
                <w:sz w:val="22"/>
                <w:szCs w:val="22"/>
              </w:rPr>
            </w:pPr>
            <w:r w:rsidRPr="00344250">
              <w:rPr>
                <w:rFonts w:asciiTheme="minorHAnsi" w:hAnsiTheme="minorHAnsi" w:cstheme="minorHAnsi"/>
                <w:b/>
                <w:sz w:val="22"/>
                <w:szCs w:val="22"/>
              </w:rPr>
              <w:t>Uzasadnienie:</w:t>
            </w:r>
          </w:p>
          <w:p w14:paraId="7CE99E4A" w14:textId="77777777" w:rsidR="00344250" w:rsidRDefault="00344250" w:rsidP="0034425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p>
          <w:p w14:paraId="63B21FF7" w14:textId="08A2974A" w:rsidR="00063F70" w:rsidRDefault="00344250"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r w:rsidR="00063F70">
              <w:rPr>
                <w:rFonts w:asciiTheme="minorHAnsi" w:hAnsiTheme="minorHAnsi" w:cstheme="minorHAnsi"/>
                <w:b/>
                <w:sz w:val="22"/>
                <w:szCs w:val="22"/>
              </w:rPr>
              <w:t>………</w:t>
            </w:r>
          </w:p>
          <w:p w14:paraId="72691612" w14:textId="77777777" w:rsidR="00A23C84" w:rsidRDefault="00A23C84"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r w:rsidR="00063F70">
              <w:rPr>
                <w:rFonts w:asciiTheme="minorHAnsi" w:hAnsiTheme="minorHAnsi" w:cstheme="minorHAnsi"/>
                <w:b/>
                <w:sz w:val="22"/>
                <w:szCs w:val="22"/>
              </w:rPr>
              <w:t>…………...</w:t>
            </w:r>
          </w:p>
          <w:p w14:paraId="28D7BBAA" w14:textId="77777777" w:rsidR="00063F70" w:rsidRDefault="00063F70"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p>
          <w:p w14:paraId="638A6A12" w14:textId="3AFCC877" w:rsidR="00063F70" w:rsidRDefault="00063F70" w:rsidP="00063F70">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DBC6B1A"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lastRenderedPageBreak/>
              <w:t>F</w:t>
            </w:r>
            <w:r w:rsidR="007B0AC7" w:rsidRPr="00732813">
              <w:rPr>
                <w:rFonts w:asciiTheme="minorHAnsi" w:hAnsiTheme="minorHAnsi" w:cstheme="minorHAnsi"/>
                <w:b/>
                <w:sz w:val="22"/>
                <w:szCs w:val="22"/>
              </w:rPr>
              <w:t>-</w:t>
            </w:r>
            <w:r>
              <w:rPr>
                <w:rFonts w:asciiTheme="minorHAnsi" w:hAnsiTheme="minorHAnsi" w:cstheme="minorHAnsi"/>
                <w:b/>
                <w:sz w:val="22"/>
                <w:szCs w:val="22"/>
              </w:rPr>
              <w:t>3</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548A7010"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Pożyczka </w:t>
            </w:r>
            <w:r w:rsidR="00344250">
              <w:rPr>
                <w:rFonts w:asciiTheme="minorHAnsi" w:hAnsiTheme="minorHAnsi" w:cstheme="minorHAnsi"/>
                <w:bCs/>
                <w:sz w:val="22"/>
                <w:szCs w:val="22"/>
              </w:rPr>
              <w:t>OZE z premią dla MŚP</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49C8ED96" w:rsidR="007B0AC7" w:rsidRPr="00E30EF3" w:rsidRDefault="007B0AC7" w:rsidP="00662A19">
            <w:pPr>
              <w:pStyle w:val="Tekstpodstawowywcity"/>
              <w:ind w:left="0" w:firstLine="0"/>
              <w:rPr>
                <w:rFonts w:asciiTheme="minorHAnsi" w:hAnsiTheme="minorHAnsi" w:cstheme="minorHAnsi"/>
                <w:b/>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Pr="00E30EF3">
              <w:rPr>
                <w:rFonts w:asciiTheme="minorHAnsi" w:hAnsiTheme="minorHAnsi" w:cstheme="minorHAnsi"/>
                <w:b/>
                <w:bCs/>
                <w:sz w:val="22"/>
                <w:szCs w:val="22"/>
              </w:rPr>
              <w:t>Planowane wydatki w ramach przedsięwzięcia</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Pr>
                <w:rFonts w:asciiTheme="minorHAnsi" w:hAnsiTheme="minorHAnsi" w:cstheme="minorHAnsi"/>
                <w:b/>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6DCA80C" w14:textId="77777777" w:rsidTr="00144F91">
        <w:trPr>
          <w:trHeight w:val="397"/>
        </w:trPr>
        <w:tc>
          <w:tcPr>
            <w:tcW w:w="3619" w:type="dxa"/>
            <w:vAlign w:val="center"/>
          </w:tcPr>
          <w:p w14:paraId="1A9FCD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F9F3CF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1AF306D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85AD6B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4FEB746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23C84" w:rsidRPr="00222AD1" w14:paraId="507ACB46" w14:textId="77777777" w:rsidTr="00144F91">
        <w:trPr>
          <w:trHeight w:val="397"/>
        </w:trPr>
        <w:tc>
          <w:tcPr>
            <w:tcW w:w="3619" w:type="dxa"/>
            <w:vAlign w:val="center"/>
          </w:tcPr>
          <w:p w14:paraId="19E71C6F" w14:textId="77777777" w:rsidR="00A23C84" w:rsidRPr="00222AD1" w:rsidRDefault="00A23C84"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3A968E"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CAEA353"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42BC638B"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043B4C5"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r>
      <w:tr w:rsidR="00A23C84" w:rsidRPr="00222AD1" w14:paraId="60826636" w14:textId="77777777" w:rsidTr="00144F91">
        <w:trPr>
          <w:trHeight w:val="397"/>
        </w:trPr>
        <w:tc>
          <w:tcPr>
            <w:tcW w:w="3619" w:type="dxa"/>
            <w:vAlign w:val="center"/>
          </w:tcPr>
          <w:p w14:paraId="271F6D9F" w14:textId="77777777" w:rsidR="00A23C84" w:rsidRPr="00222AD1" w:rsidRDefault="00A23C84"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BBD3A02"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5676959"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B41304F"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EE70A48"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2AD42A" w14:textId="77777777" w:rsidTr="00144F91">
        <w:trPr>
          <w:trHeight w:val="397"/>
        </w:trPr>
        <w:tc>
          <w:tcPr>
            <w:tcW w:w="3619" w:type="dxa"/>
            <w:vAlign w:val="center"/>
          </w:tcPr>
          <w:p w14:paraId="2A27A30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DA65F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2A9583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35A9CC63"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4E12B15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7BA5BEA" w14:textId="77777777" w:rsidR="00A23C84" w:rsidRDefault="00A23C84" w:rsidP="009C01AD">
      <w:pPr>
        <w:rPr>
          <w:b/>
          <w:sz w:val="24"/>
        </w:rPr>
      </w:pPr>
    </w:p>
    <w:p w14:paraId="513790EC" w14:textId="77777777" w:rsidR="00E30EF3" w:rsidRDefault="00E30EF3" w:rsidP="009C01AD">
      <w:pPr>
        <w:rPr>
          <w:b/>
          <w:sz w:val="24"/>
        </w:rPr>
      </w:pPr>
    </w:p>
    <w:p w14:paraId="517346CA" w14:textId="77777777" w:rsidR="00A23C84" w:rsidRPr="009C01AD" w:rsidRDefault="00A23C84" w:rsidP="009C01AD">
      <w:pPr>
        <w:rPr>
          <w:b/>
          <w:sz w:val="24"/>
        </w:rPr>
      </w:pPr>
    </w:p>
    <w:p w14:paraId="22C70018" w14:textId="68D7B160" w:rsidR="00954644" w:rsidRPr="00A23C84" w:rsidRDefault="00A23C84" w:rsidP="00A23C84">
      <w:pPr>
        <w:shd w:val="clear" w:color="auto" w:fill="FFFFFF" w:themeFill="background1"/>
        <w:rPr>
          <w:rFonts w:asciiTheme="minorHAnsi" w:hAnsiTheme="minorHAnsi" w:cstheme="minorHAnsi"/>
          <w:b/>
          <w:sz w:val="22"/>
          <w:szCs w:val="22"/>
          <w:u w:val="single"/>
        </w:rPr>
      </w:pPr>
      <w:r>
        <w:rPr>
          <w:rFonts w:asciiTheme="minorHAnsi" w:hAnsiTheme="minorHAnsi" w:cstheme="minorHAnsi"/>
          <w:b/>
          <w:sz w:val="22"/>
          <w:szCs w:val="22"/>
          <w:u w:val="single"/>
          <w:shd w:val="clear" w:color="auto" w:fill="FFFFFF" w:themeFill="background1"/>
        </w:rPr>
        <w:lastRenderedPageBreak/>
        <w:t>H.</w:t>
      </w:r>
      <w:r w:rsidR="00954644" w:rsidRPr="00A23C84">
        <w:rPr>
          <w:rFonts w:asciiTheme="minorHAnsi" w:hAnsiTheme="minorHAnsi" w:cstheme="minorHAnsi"/>
          <w:b/>
          <w:sz w:val="22"/>
          <w:szCs w:val="22"/>
          <w:u w:val="single"/>
          <w:shd w:val="clear" w:color="auto" w:fill="FFFFFF" w:themeFill="background1"/>
        </w:rPr>
        <w:t>WSKAŹNIKI SPECYFICZNE POŻYCZKI OZE Z PREMIĄ DLA MŚP</w:t>
      </w:r>
    </w:p>
    <w:p w14:paraId="4DBA4001" w14:textId="77777777" w:rsidR="004101D3" w:rsidRDefault="004101D3" w:rsidP="002426BC">
      <w:pPr>
        <w:pStyle w:val="Tekstpodstawowywcity"/>
        <w:rPr>
          <w:rFonts w:asciiTheme="minorHAnsi" w:hAnsiTheme="minorHAnsi" w:cstheme="minorHAnsi"/>
          <w:b/>
          <w:sz w:val="22"/>
          <w:szCs w:val="22"/>
        </w:rPr>
      </w:pPr>
    </w:p>
    <w:tbl>
      <w:tblPr>
        <w:tblStyle w:val="Tabela-Siatka"/>
        <w:tblW w:w="10632" w:type="dxa"/>
        <w:tblInd w:w="-147" w:type="dxa"/>
        <w:tblLook w:val="04A0" w:firstRow="1" w:lastRow="0" w:firstColumn="1" w:lastColumn="0" w:noHBand="0" w:noVBand="1"/>
      </w:tblPr>
      <w:tblGrid>
        <w:gridCol w:w="568"/>
        <w:gridCol w:w="4110"/>
        <w:gridCol w:w="1133"/>
        <w:gridCol w:w="1341"/>
        <w:gridCol w:w="1495"/>
        <w:gridCol w:w="1985"/>
      </w:tblGrid>
      <w:tr w:rsidR="007A60A4" w14:paraId="602B72E4" w14:textId="77777777" w:rsidTr="00144F91">
        <w:tc>
          <w:tcPr>
            <w:tcW w:w="568" w:type="dxa"/>
            <w:shd w:val="clear" w:color="auto" w:fill="F2F2F2"/>
          </w:tcPr>
          <w:p w14:paraId="0DBF1215" w14:textId="320F8928" w:rsidR="007A60A4" w:rsidRDefault="007A60A4" w:rsidP="002426BC">
            <w:pPr>
              <w:pStyle w:val="Tekstpodstawowywcity"/>
              <w:ind w:left="0" w:firstLine="0"/>
              <w:rPr>
                <w:rFonts w:asciiTheme="minorHAnsi" w:hAnsiTheme="minorHAnsi" w:cstheme="minorHAnsi"/>
                <w:b/>
                <w:sz w:val="22"/>
                <w:szCs w:val="22"/>
              </w:rPr>
            </w:pPr>
            <w:proofErr w:type="spellStart"/>
            <w:r>
              <w:rPr>
                <w:rFonts w:asciiTheme="minorHAnsi" w:hAnsiTheme="minorHAnsi" w:cstheme="minorHAnsi"/>
                <w:b/>
                <w:sz w:val="22"/>
                <w:szCs w:val="22"/>
              </w:rPr>
              <w:t>Lp</w:t>
            </w:r>
            <w:proofErr w:type="spellEnd"/>
          </w:p>
        </w:tc>
        <w:tc>
          <w:tcPr>
            <w:tcW w:w="4110" w:type="dxa"/>
            <w:shd w:val="clear" w:color="auto" w:fill="F2F2F2"/>
          </w:tcPr>
          <w:p w14:paraId="762571CA" w14:textId="003B53F6"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Nazwa wskaźnika</w:t>
            </w:r>
          </w:p>
        </w:tc>
        <w:tc>
          <w:tcPr>
            <w:tcW w:w="1133" w:type="dxa"/>
            <w:shd w:val="clear" w:color="auto" w:fill="F2F2F2"/>
          </w:tcPr>
          <w:p w14:paraId="158B3B23" w14:textId="0E10B760"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Jednostka</w:t>
            </w:r>
            <w:r>
              <w:rPr>
                <w:rFonts w:asciiTheme="minorHAnsi" w:hAnsiTheme="minorHAnsi" w:cstheme="minorHAnsi"/>
                <w:b/>
                <w:sz w:val="22"/>
                <w:szCs w:val="22"/>
              </w:rPr>
              <w:br/>
              <w:t>miary</w:t>
            </w:r>
          </w:p>
        </w:tc>
        <w:tc>
          <w:tcPr>
            <w:tcW w:w="1341" w:type="dxa"/>
            <w:shd w:val="clear" w:color="auto" w:fill="F2F2F2"/>
          </w:tcPr>
          <w:p w14:paraId="19685ECC" w14:textId="324A8C7E"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Wartość przed inwestycją</w:t>
            </w:r>
          </w:p>
        </w:tc>
        <w:tc>
          <w:tcPr>
            <w:tcW w:w="1495" w:type="dxa"/>
            <w:shd w:val="clear" w:color="auto" w:fill="F2F2F2"/>
          </w:tcPr>
          <w:p w14:paraId="54096A9C" w14:textId="3A230024"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Wartość po zakończeniu inwestycji</w:t>
            </w:r>
          </w:p>
        </w:tc>
        <w:tc>
          <w:tcPr>
            <w:tcW w:w="1985" w:type="dxa"/>
            <w:shd w:val="clear" w:color="auto" w:fill="F2F2F2"/>
          </w:tcPr>
          <w:p w14:paraId="084BCCD9" w14:textId="4027568E"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 xml:space="preserve">Szacunkowa wartość na koniec pierwszego roku od zakończenia inwestycji  </w:t>
            </w:r>
          </w:p>
        </w:tc>
      </w:tr>
      <w:tr w:rsidR="007A60A4" w14:paraId="6491C38D" w14:textId="77777777" w:rsidTr="00144F91">
        <w:tc>
          <w:tcPr>
            <w:tcW w:w="568" w:type="dxa"/>
            <w:shd w:val="clear" w:color="auto" w:fill="F2F2F2"/>
          </w:tcPr>
          <w:p w14:paraId="7DE38E5C" w14:textId="190D8D0A" w:rsidR="007A60A4" w:rsidRPr="00144F91" w:rsidRDefault="007A60A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p>
        </w:tc>
        <w:tc>
          <w:tcPr>
            <w:tcW w:w="4110" w:type="dxa"/>
          </w:tcPr>
          <w:p w14:paraId="1DD95117" w14:textId="24D6347B" w:rsidR="007A60A4" w:rsidRPr="00144F91" w:rsidRDefault="007A60A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elektrycznej – energia biomasa/biogaz</w:t>
            </w:r>
          </w:p>
        </w:tc>
        <w:tc>
          <w:tcPr>
            <w:tcW w:w="1133" w:type="dxa"/>
          </w:tcPr>
          <w:p w14:paraId="3508A7F6" w14:textId="72431614" w:rsidR="007A60A4" w:rsidRPr="00144F91" w:rsidRDefault="007A60A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28206295"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7D72BC47"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35ADDAF1"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048CADA8" w14:textId="77777777" w:rsidTr="00144F91">
        <w:tc>
          <w:tcPr>
            <w:tcW w:w="568" w:type="dxa"/>
            <w:shd w:val="clear" w:color="auto" w:fill="F2F2F2"/>
          </w:tcPr>
          <w:p w14:paraId="4707EE62" w14:textId="3ACC69B6"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p>
        </w:tc>
        <w:tc>
          <w:tcPr>
            <w:tcW w:w="4110" w:type="dxa"/>
          </w:tcPr>
          <w:p w14:paraId="1651109A" w14:textId="0959D399" w:rsidR="007A60A4" w:rsidRPr="00144F91" w:rsidRDefault="007A60A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elektrycznej – energia wiatrowa</w:t>
            </w:r>
          </w:p>
        </w:tc>
        <w:tc>
          <w:tcPr>
            <w:tcW w:w="1133" w:type="dxa"/>
          </w:tcPr>
          <w:p w14:paraId="3EF6A61B" w14:textId="01D97071"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174F4290"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56B93F3D"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1BBBF874"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1FA6072B" w14:textId="77777777" w:rsidTr="00144F91">
        <w:tc>
          <w:tcPr>
            <w:tcW w:w="568" w:type="dxa"/>
            <w:shd w:val="clear" w:color="auto" w:fill="F2F2F2"/>
          </w:tcPr>
          <w:p w14:paraId="23EEB011" w14:textId="4F004076"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w:t>
            </w:r>
          </w:p>
        </w:tc>
        <w:tc>
          <w:tcPr>
            <w:tcW w:w="4110" w:type="dxa"/>
          </w:tcPr>
          <w:p w14:paraId="16E55232" w14:textId="1399C6CE"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elektrycznej – energia wody</w:t>
            </w:r>
          </w:p>
        </w:tc>
        <w:tc>
          <w:tcPr>
            <w:tcW w:w="1133" w:type="dxa"/>
          </w:tcPr>
          <w:p w14:paraId="768F0FB8" w14:textId="0DBB4F28"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695AF197"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60F30F7C"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67A5FBE2"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656636A5" w14:textId="77777777" w:rsidTr="00144F91">
        <w:tc>
          <w:tcPr>
            <w:tcW w:w="568" w:type="dxa"/>
            <w:shd w:val="clear" w:color="auto" w:fill="F2F2F2"/>
          </w:tcPr>
          <w:p w14:paraId="3F6DB365" w14:textId="57B5C46F"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4</w:t>
            </w:r>
          </w:p>
        </w:tc>
        <w:tc>
          <w:tcPr>
            <w:tcW w:w="4110" w:type="dxa"/>
          </w:tcPr>
          <w:p w14:paraId="6E87FB10" w14:textId="210AC212"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energia słońca</w:t>
            </w:r>
          </w:p>
        </w:tc>
        <w:tc>
          <w:tcPr>
            <w:tcW w:w="1133" w:type="dxa"/>
          </w:tcPr>
          <w:p w14:paraId="71B778B0" w14:textId="65D87C89"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269DFD16"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1603064B"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0D1521CC"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20A72651" w14:textId="77777777" w:rsidTr="00144F91">
        <w:tc>
          <w:tcPr>
            <w:tcW w:w="568" w:type="dxa"/>
            <w:shd w:val="clear" w:color="auto" w:fill="F2F2F2"/>
          </w:tcPr>
          <w:p w14:paraId="1D4B35AE" w14:textId="733DC0CB"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5</w:t>
            </w:r>
          </w:p>
        </w:tc>
        <w:tc>
          <w:tcPr>
            <w:tcW w:w="4110" w:type="dxa"/>
          </w:tcPr>
          <w:p w14:paraId="6957109A" w14:textId="57AAE42A"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energia biomasa/biogaz</w:t>
            </w:r>
          </w:p>
        </w:tc>
        <w:tc>
          <w:tcPr>
            <w:tcW w:w="1133" w:type="dxa"/>
          </w:tcPr>
          <w:p w14:paraId="4C24CD38" w14:textId="3D2E7DCB"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3AE1BF0D"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016B2A2C"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073D824D"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5C0F4B9B" w14:textId="77777777" w:rsidTr="00144F91">
        <w:tc>
          <w:tcPr>
            <w:tcW w:w="568" w:type="dxa"/>
            <w:shd w:val="clear" w:color="auto" w:fill="F2F2F2"/>
          </w:tcPr>
          <w:p w14:paraId="4775BCCE" w14:textId="231A3039"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6</w:t>
            </w:r>
          </w:p>
        </w:tc>
        <w:tc>
          <w:tcPr>
            <w:tcW w:w="4110" w:type="dxa"/>
          </w:tcPr>
          <w:p w14:paraId="0AD8FA57" w14:textId="798C1323"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pozostałe źródła OZE</w:t>
            </w:r>
          </w:p>
        </w:tc>
        <w:tc>
          <w:tcPr>
            <w:tcW w:w="1133" w:type="dxa"/>
          </w:tcPr>
          <w:p w14:paraId="4108845E" w14:textId="3B9CAF69"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7ECADCCA"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47853EFF"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5DCEA22A"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60EF0DD5" w14:textId="77777777" w:rsidTr="00144F91">
        <w:tc>
          <w:tcPr>
            <w:tcW w:w="568" w:type="dxa"/>
            <w:shd w:val="clear" w:color="auto" w:fill="F2F2F2"/>
          </w:tcPr>
          <w:p w14:paraId="51D45B9D" w14:textId="3EB8B394"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7</w:t>
            </w:r>
          </w:p>
        </w:tc>
        <w:tc>
          <w:tcPr>
            <w:tcW w:w="4110" w:type="dxa"/>
          </w:tcPr>
          <w:p w14:paraId="5ACB7BDD" w14:textId="18237638"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energii elektrycznej w warunkach wysokosprawnej kogeneracji</w:t>
            </w:r>
          </w:p>
        </w:tc>
        <w:tc>
          <w:tcPr>
            <w:tcW w:w="1133" w:type="dxa"/>
          </w:tcPr>
          <w:p w14:paraId="4B5BA15B" w14:textId="050220BF"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1549F242"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50DF8B6B"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2AF45F9D" w14:textId="77777777" w:rsidR="007A60A4" w:rsidRDefault="007A60A4" w:rsidP="002426BC">
            <w:pPr>
              <w:pStyle w:val="Tekstpodstawowywcity"/>
              <w:ind w:left="0" w:firstLine="0"/>
              <w:rPr>
                <w:rFonts w:asciiTheme="minorHAnsi" w:hAnsiTheme="minorHAnsi" w:cstheme="minorHAnsi"/>
                <w:b/>
                <w:sz w:val="22"/>
                <w:szCs w:val="22"/>
              </w:rPr>
            </w:pPr>
          </w:p>
        </w:tc>
      </w:tr>
      <w:tr w:rsidR="000E0C15" w14:paraId="49C15FB6" w14:textId="77777777" w:rsidTr="00144F91">
        <w:tc>
          <w:tcPr>
            <w:tcW w:w="568" w:type="dxa"/>
            <w:shd w:val="clear" w:color="auto" w:fill="F2F2F2"/>
          </w:tcPr>
          <w:p w14:paraId="73DEBF87" w14:textId="4ECE096F"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8</w:t>
            </w:r>
          </w:p>
        </w:tc>
        <w:tc>
          <w:tcPr>
            <w:tcW w:w="4110" w:type="dxa"/>
          </w:tcPr>
          <w:p w14:paraId="43668D50" w14:textId="32C00C6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energii cieplnej w warunkach wysokosprawnej kogeneracji</w:t>
            </w:r>
          </w:p>
        </w:tc>
        <w:tc>
          <w:tcPr>
            <w:tcW w:w="1133" w:type="dxa"/>
          </w:tcPr>
          <w:p w14:paraId="504805DC" w14:textId="41C3712C"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7615B3EB"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39A426E6"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9750804"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35421294" w14:textId="77777777" w:rsidTr="00144F91">
        <w:tc>
          <w:tcPr>
            <w:tcW w:w="568" w:type="dxa"/>
            <w:shd w:val="clear" w:color="auto" w:fill="F2F2F2"/>
          </w:tcPr>
          <w:p w14:paraId="0A61FA4D" w14:textId="514CCAE7"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9</w:t>
            </w:r>
          </w:p>
        </w:tc>
        <w:tc>
          <w:tcPr>
            <w:tcW w:w="4110" w:type="dxa"/>
          </w:tcPr>
          <w:p w14:paraId="6BCC23FA" w14:textId="0246724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słońca</w:t>
            </w:r>
          </w:p>
        </w:tc>
        <w:tc>
          <w:tcPr>
            <w:tcW w:w="1133" w:type="dxa"/>
          </w:tcPr>
          <w:p w14:paraId="118D1D04" w14:textId="4C267238"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6D9EEB35"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04B23868"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442AB3D7"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5F904D8" w14:textId="77777777" w:rsidTr="00144F91">
        <w:tc>
          <w:tcPr>
            <w:tcW w:w="568" w:type="dxa"/>
            <w:shd w:val="clear" w:color="auto" w:fill="F2F2F2"/>
          </w:tcPr>
          <w:p w14:paraId="6CDA7CCB" w14:textId="45CBFEA3"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10</w:t>
            </w:r>
          </w:p>
        </w:tc>
        <w:tc>
          <w:tcPr>
            <w:tcW w:w="4110" w:type="dxa"/>
          </w:tcPr>
          <w:p w14:paraId="14F257CF" w14:textId="44F37368"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biomasa/biogaz</w:t>
            </w:r>
          </w:p>
        </w:tc>
        <w:tc>
          <w:tcPr>
            <w:tcW w:w="1133" w:type="dxa"/>
          </w:tcPr>
          <w:p w14:paraId="301F4E95" w14:textId="79F89DFD"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C166E50"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4392D824"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37AB830"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E00E111" w14:textId="77777777" w:rsidTr="00144F91">
        <w:tc>
          <w:tcPr>
            <w:tcW w:w="568" w:type="dxa"/>
            <w:shd w:val="clear" w:color="auto" w:fill="F2F2F2"/>
          </w:tcPr>
          <w:p w14:paraId="50C85407" w14:textId="745A6220"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11</w:t>
            </w:r>
          </w:p>
        </w:tc>
        <w:tc>
          <w:tcPr>
            <w:tcW w:w="4110" w:type="dxa"/>
          </w:tcPr>
          <w:p w14:paraId="304C60D3" w14:textId="2AD35E10"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wiatrowa</w:t>
            </w:r>
          </w:p>
        </w:tc>
        <w:tc>
          <w:tcPr>
            <w:tcW w:w="1133" w:type="dxa"/>
          </w:tcPr>
          <w:p w14:paraId="7D2B55CA" w14:textId="2308C41D"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0287301B"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174D29E4"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064CDE82"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150EACDA" w14:textId="77777777" w:rsidTr="00144F91">
        <w:tc>
          <w:tcPr>
            <w:tcW w:w="568" w:type="dxa"/>
            <w:shd w:val="clear" w:color="auto" w:fill="F2F2F2"/>
          </w:tcPr>
          <w:p w14:paraId="2F356BFD" w14:textId="4669FB1B"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12</w:t>
            </w:r>
          </w:p>
        </w:tc>
        <w:tc>
          <w:tcPr>
            <w:tcW w:w="4110" w:type="dxa"/>
          </w:tcPr>
          <w:p w14:paraId="2F7C95DD" w14:textId="5F6F0355"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wody</w:t>
            </w:r>
          </w:p>
        </w:tc>
        <w:tc>
          <w:tcPr>
            <w:tcW w:w="1133" w:type="dxa"/>
          </w:tcPr>
          <w:p w14:paraId="598E07AA" w14:textId="51D1F655"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8C8F06E"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0FBC867A"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4E7FB9FB"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01FA6477" w14:textId="77777777" w:rsidTr="00144F91">
        <w:tc>
          <w:tcPr>
            <w:tcW w:w="568" w:type="dxa"/>
            <w:shd w:val="clear" w:color="auto" w:fill="F2F2F2"/>
          </w:tcPr>
          <w:p w14:paraId="2A7365D6" w14:textId="40D9FE4F"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13</w:t>
            </w:r>
          </w:p>
        </w:tc>
        <w:tc>
          <w:tcPr>
            <w:tcW w:w="4110" w:type="dxa"/>
          </w:tcPr>
          <w:p w14:paraId="28168462" w14:textId="413526D0"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energia słońca</w:t>
            </w:r>
          </w:p>
        </w:tc>
        <w:tc>
          <w:tcPr>
            <w:tcW w:w="1133" w:type="dxa"/>
          </w:tcPr>
          <w:p w14:paraId="02E15B94" w14:textId="7EE40BCB"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1A82E42E"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2A788105"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BFA7228"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5DF1C896" w14:textId="77777777" w:rsidTr="00144F91">
        <w:tc>
          <w:tcPr>
            <w:tcW w:w="568" w:type="dxa"/>
            <w:shd w:val="clear" w:color="auto" w:fill="F2F2F2"/>
          </w:tcPr>
          <w:p w14:paraId="7CFBE62B" w14:textId="7CD087D1"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14</w:t>
            </w:r>
          </w:p>
        </w:tc>
        <w:tc>
          <w:tcPr>
            <w:tcW w:w="4110" w:type="dxa"/>
          </w:tcPr>
          <w:p w14:paraId="66B9F136" w14:textId="443055C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energia biomasa/biogaz</w:t>
            </w:r>
          </w:p>
        </w:tc>
        <w:tc>
          <w:tcPr>
            <w:tcW w:w="1133" w:type="dxa"/>
          </w:tcPr>
          <w:p w14:paraId="06678C8C" w14:textId="0DA560B0"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D8787DD"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6373FB2E"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3780201"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34CFB055" w14:textId="77777777" w:rsidTr="00144F91">
        <w:tc>
          <w:tcPr>
            <w:tcW w:w="568" w:type="dxa"/>
            <w:shd w:val="clear" w:color="auto" w:fill="F2F2F2"/>
          </w:tcPr>
          <w:p w14:paraId="5C10F136" w14:textId="392A1ED7"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15</w:t>
            </w:r>
          </w:p>
        </w:tc>
        <w:tc>
          <w:tcPr>
            <w:tcW w:w="4110" w:type="dxa"/>
          </w:tcPr>
          <w:p w14:paraId="110284FA" w14:textId="21E57861"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pozostałe źródła OZE</w:t>
            </w:r>
          </w:p>
        </w:tc>
        <w:tc>
          <w:tcPr>
            <w:tcW w:w="1133" w:type="dxa"/>
          </w:tcPr>
          <w:p w14:paraId="28B434ED" w14:textId="1C7AEFD2"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245F343A"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3635D86"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4607D052"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0A03BDB4" w14:textId="77777777" w:rsidTr="00144F91">
        <w:tc>
          <w:tcPr>
            <w:tcW w:w="568" w:type="dxa"/>
            <w:shd w:val="clear" w:color="auto" w:fill="F2F2F2"/>
          </w:tcPr>
          <w:p w14:paraId="7A36DFFE" w14:textId="088162C0"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16</w:t>
            </w:r>
          </w:p>
        </w:tc>
        <w:tc>
          <w:tcPr>
            <w:tcW w:w="4110" w:type="dxa"/>
          </w:tcPr>
          <w:p w14:paraId="263C1593" w14:textId="34B487D1"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Pojemność magazynów energii elektrycznej</w:t>
            </w:r>
          </w:p>
        </w:tc>
        <w:tc>
          <w:tcPr>
            <w:tcW w:w="1133" w:type="dxa"/>
          </w:tcPr>
          <w:p w14:paraId="6A147D72" w14:textId="6CCDC2EF"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w:t>
            </w:r>
          </w:p>
        </w:tc>
        <w:tc>
          <w:tcPr>
            <w:tcW w:w="1341" w:type="dxa"/>
          </w:tcPr>
          <w:p w14:paraId="2F1D5E79"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14BE1C8E"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5C5A29D5"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5C734628" w14:textId="77777777" w:rsidTr="00144F91">
        <w:tc>
          <w:tcPr>
            <w:tcW w:w="568" w:type="dxa"/>
            <w:shd w:val="clear" w:color="auto" w:fill="F2F2F2"/>
          </w:tcPr>
          <w:p w14:paraId="1DB00C02" w14:textId="74E3A905"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17</w:t>
            </w:r>
          </w:p>
        </w:tc>
        <w:tc>
          <w:tcPr>
            <w:tcW w:w="4110" w:type="dxa"/>
          </w:tcPr>
          <w:p w14:paraId="05C97515" w14:textId="466BE1B8"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powstałych magazynów energii cieplnej</w:t>
            </w:r>
          </w:p>
        </w:tc>
        <w:tc>
          <w:tcPr>
            <w:tcW w:w="1133" w:type="dxa"/>
          </w:tcPr>
          <w:p w14:paraId="1C9D5DA1" w14:textId="2CBC4C87"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5C1DA967"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8F8ABEE"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6E8CFA8"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A336B78" w14:textId="77777777" w:rsidTr="00144F91">
        <w:tc>
          <w:tcPr>
            <w:tcW w:w="568" w:type="dxa"/>
            <w:shd w:val="clear" w:color="auto" w:fill="F2F2F2"/>
          </w:tcPr>
          <w:p w14:paraId="35DF4565" w14:textId="69FA2F2E"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18</w:t>
            </w:r>
          </w:p>
        </w:tc>
        <w:tc>
          <w:tcPr>
            <w:tcW w:w="4110" w:type="dxa"/>
          </w:tcPr>
          <w:p w14:paraId="5175F52E" w14:textId="4411A039" w:rsidR="000E0C15" w:rsidRPr="00144F91" w:rsidRDefault="007563D4" w:rsidP="007563D4">
            <w:pPr>
              <w:pStyle w:val="Tekstpodstawowywcity"/>
              <w:tabs>
                <w:tab w:val="left" w:pos="915"/>
              </w:tabs>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powstałych magazynów energii elektrycznej</w:t>
            </w:r>
          </w:p>
        </w:tc>
        <w:tc>
          <w:tcPr>
            <w:tcW w:w="1133" w:type="dxa"/>
          </w:tcPr>
          <w:p w14:paraId="354BB61C" w14:textId="4ED09AB4"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4962631"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F43ED5B"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BF5A7CE"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23F0C563" w14:textId="77777777" w:rsidTr="00144F91">
        <w:tc>
          <w:tcPr>
            <w:tcW w:w="568" w:type="dxa"/>
            <w:shd w:val="clear" w:color="auto" w:fill="F2F2F2"/>
          </w:tcPr>
          <w:p w14:paraId="50DCBDC1" w14:textId="5F134CCF"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19</w:t>
            </w:r>
          </w:p>
        </w:tc>
        <w:tc>
          <w:tcPr>
            <w:tcW w:w="4110" w:type="dxa"/>
          </w:tcPr>
          <w:p w14:paraId="3F68741F" w14:textId="20D9103C"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zaoszczędzonej energii elektrycznej</w:t>
            </w:r>
          </w:p>
        </w:tc>
        <w:tc>
          <w:tcPr>
            <w:tcW w:w="1133" w:type="dxa"/>
          </w:tcPr>
          <w:p w14:paraId="253BAF64" w14:textId="2594BC3B"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7DC458E7"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093A45B"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B151C6F"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6C9F178F" w14:textId="77777777" w:rsidTr="00144F91">
        <w:tc>
          <w:tcPr>
            <w:tcW w:w="568" w:type="dxa"/>
            <w:shd w:val="clear" w:color="auto" w:fill="F2F2F2"/>
          </w:tcPr>
          <w:p w14:paraId="72FA1B72" w14:textId="198E3B73"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20</w:t>
            </w:r>
          </w:p>
        </w:tc>
        <w:tc>
          <w:tcPr>
            <w:tcW w:w="4110" w:type="dxa"/>
          </w:tcPr>
          <w:p w14:paraId="7FFBE729" w14:textId="59176667"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zaoszczędzonej energii cieplnej</w:t>
            </w:r>
          </w:p>
        </w:tc>
        <w:tc>
          <w:tcPr>
            <w:tcW w:w="1133" w:type="dxa"/>
          </w:tcPr>
          <w:p w14:paraId="7DE00EBF" w14:textId="21BFC327"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17A2A329"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555A136A"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BA7BA32" w14:textId="77777777" w:rsidR="000E0C15" w:rsidRDefault="000E0C15" w:rsidP="002426BC">
            <w:pPr>
              <w:pStyle w:val="Tekstpodstawowywcity"/>
              <w:ind w:left="0" w:firstLine="0"/>
              <w:rPr>
                <w:rFonts w:asciiTheme="minorHAnsi" w:hAnsiTheme="minorHAnsi" w:cstheme="minorHAnsi"/>
                <w:b/>
                <w:sz w:val="22"/>
                <w:szCs w:val="22"/>
              </w:rPr>
            </w:pPr>
          </w:p>
        </w:tc>
      </w:tr>
      <w:tr w:rsidR="007563D4" w14:paraId="6E839D1C" w14:textId="77777777" w:rsidTr="00144F91">
        <w:tc>
          <w:tcPr>
            <w:tcW w:w="568" w:type="dxa"/>
            <w:shd w:val="clear" w:color="auto" w:fill="F2F2F2"/>
          </w:tcPr>
          <w:p w14:paraId="4EED9B8A" w14:textId="1ACAA696"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21</w:t>
            </w:r>
          </w:p>
        </w:tc>
        <w:tc>
          <w:tcPr>
            <w:tcW w:w="4110" w:type="dxa"/>
          </w:tcPr>
          <w:p w14:paraId="0C74E30A" w14:textId="760DB93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wytworzonej energii elektrycznej w warunkach wysokosprawnej kogeneracji</w:t>
            </w:r>
          </w:p>
        </w:tc>
        <w:tc>
          <w:tcPr>
            <w:tcW w:w="1133" w:type="dxa"/>
          </w:tcPr>
          <w:p w14:paraId="7B36AB4E" w14:textId="52E2211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7B56C3C5"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AA16742"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2D033136"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6B7D7E5" w14:textId="77777777" w:rsidTr="00144F91">
        <w:tc>
          <w:tcPr>
            <w:tcW w:w="568" w:type="dxa"/>
            <w:shd w:val="clear" w:color="auto" w:fill="F2F2F2"/>
          </w:tcPr>
          <w:p w14:paraId="582B9421" w14:textId="3245A8C1"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lastRenderedPageBreak/>
              <w:t>22</w:t>
            </w:r>
          </w:p>
        </w:tc>
        <w:tc>
          <w:tcPr>
            <w:tcW w:w="4110" w:type="dxa"/>
          </w:tcPr>
          <w:p w14:paraId="1ADE9021" w14:textId="18C3228B"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wytworzonej energii cieplnej w warunkach wysokosprawnej kogeneracji</w:t>
            </w:r>
          </w:p>
        </w:tc>
        <w:tc>
          <w:tcPr>
            <w:tcW w:w="1133" w:type="dxa"/>
          </w:tcPr>
          <w:p w14:paraId="674C092B" w14:textId="406845A2"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6B08A5E3"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5D0EB8D"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7AE96440"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18D5403F" w14:textId="77777777" w:rsidTr="00144F91">
        <w:tc>
          <w:tcPr>
            <w:tcW w:w="568" w:type="dxa"/>
            <w:shd w:val="clear" w:color="auto" w:fill="F2F2F2"/>
          </w:tcPr>
          <w:p w14:paraId="45DD7D4D" w14:textId="68D3ACA4"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23</w:t>
            </w:r>
          </w:p>
        </w:tc>
        <w:tc>
          <w:tcPr>
            <w:tcW w:w="4110" w:type="dxa"/>
          </w:tcPr>
          <w:p w14:paraId="5D1CC910" w14:textId="58E8BF5A"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moc zainstalowana odnawialnych źródeł energii</w:t>
            </w:r>
          </w:p>
        </w:tc>
        <w:tc>
          <w:tcPr>
            <w:tcW w:w="1133" w:type="dxa"/>
          </w:tcPr>
          <w:p w14:paraId="345A5FB4" w14:textId="091EF157" w:rsidR="007563D4" w:rsidRPr="00144F91" w:rsidRDefault="00435067" w:rsidP="00144F91">
            <w:pPr>
              <w:pStyle w:val="Tekstpodstawowywcity"/>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0A163DA8"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12481187"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71D5240F"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72106E4E" w14:textId="77777777" w:rsidTr="00144F91">
        <w:tc>
          <w:tcPr>
            <w:tcW w:w="568" w:type="dxa"/>
            <w:shd w:val="clear" w:color="auto" w:fill="F2F2F2"/>
          </w:tcPr>
          <w:p w14:paraId="4B7A39FC" w14:textId="7044E631"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24</w:t>
            </w:r>
          </w:p>
        </w:tc>
        <w:tc>
          <w:tcPr>
            <w:tcW w:w="4110" w:type="dxa"/>
          </w:tcPr>
          <w:p w14:paraId="2B0F5C47" w14:textId="24623CAA" w:rsidR="007563D4" w:rsidRPr="00144F91" w:rsidRDefault="007563D4" w:rsidP="007563D4">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Przedsiębiorstwa objęte wsparciem (w tym: mikro, małe, średnie, duże)</w:t>
            </w:r>
          </w:p>
        </w:tc>
        <w:tc>
          <w:tcPr>
            <w:tcW w:w="1133" w:type="dxa"/>
          </w:tcPr>
          <w:p w14:paraId="0753E092" w14:textId="09589C48"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7DAED2C"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64C98A4C"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22CB733B"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76CA0CAC" w14:textId="77777777" w:rsidTr="00144F91">
        <w:tc>
          <w:tcPr>
            <w:tcW w:w="568" w:type="dxa"/>
            <w:shd w:val="clear" w:color="auto" w:fill="F2F2F2"/>
          </w:tcPr>
          <w:p w14:paraId="7349E8A6" w14:textId="1405CA83"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25</w:t>
            </w:r>
          </w:p>
        </w:tc>
        <w:tc>
          <w:tcPr>
            <w:tcW w:w="4110" w:type="dxa"/>
          </w:tcPr>
          <w:p w14:paraId="756F1865" w14:textId="35451706"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firm mikro i małych , działających na rynku nie dłużej niż 3 lata</w:t>
            </w:r>
          </w:p>
        </w:tc>
        <w:tc>
          <w:tcPr>
            <w:tcW w:w="1133" w:type="dxa"/>
          </w:tcPr>
          <w:p w14:paraId="4207D0B4" w14:textId="6B2CADAF"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0DE6687"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2F101A6B"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17D23864"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C2E6474" w14:textId="77777777" w:rsidTr="00144F91">
        <w:tc>
          <w:tcPr>
            <w:tcW w:w="568" w:type="dxa"/>
            <w:shd w:val="clear" w:color="auto" w:fill="F2F2F2"/>
          </w:tcPr>
          <w:p w14:paraId="0C68838E" w14:textId="20AD0126"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26</w:t>
            </w:r>
          </w:p>
        </w:tc>
        <w:tc>
          <w:tcPr>
            <w:tcW w:w="4110" w:type="dxa"/>
          </w:tcPr>
          <w:p w14:paraId="208BA3F9" w14:textId="23D6BA1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Inwestycje realizowane na obszarze strategicznej interwencji (OSI) województwa warmińsko-mazurskiego</w:t>
            </w:r>
          </w:p>
        </w:tc>
        <w:tc>
          <w:tcPr>
            <w:tcW w:w="1133" w:type="dxa"/>
          </w:tcPr>
          <w:p w14:paraId="281E4294" w14:textId="12E8B74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2BECE74E"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3A727660"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54340EF3"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0C5C03B1" w14:textId="77777777" w:rsidTr="00144F91">
        <w:tc>
          <w:tcPr>
            <w:tcW w:w="568" w:type="dxa"/>
            <w:shd w:val="clear" w:color="auto" w:fill="F2F2F2"/>
          </w:tcPr>
          <w:p w14:paraId="5B000B54" w14:textId="4F7BF19E"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27</w:t>
            </w:r>
          </w:p>
        </w:tc>
        <w:tc>
          <w:tcPr>
            <w:tcW w:w="4110" w:type="dxa"/>
          </w:tcPr>
          <w:p w14:paraId="2BBF8157" w14:textId="1F004C02"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Liczba wspartych przedsiębiorstw wykazujących wpływ inwestycji na rozwój inteligentnych specjalizacji województwa </w:t>
            </w:r>
            <w:proofErr w:type="spellStart"/>
            <w:r w:rsidRPr="00144F91">
              <w:rPr>
                <w:rFonts w:asciiTheme="minorHAnsi" w:hAnsiTheme="minorHAnsi" w:cstheme="minorHAnsi"/>
                <w:bCs/>
                <w:sz w:val="22"/>
                <w:szCs w:val="22"/>
              </w:rPr>
              <w:t>warmińskomazurskiego</w:t>
            </w:r>
            <w:proofErr w:type="spellEnd"/>
          </w:p>
        </w:tc>
        <w:tc>
          <w:tcPr>
            <w:tcW w:w="1133" w:type="dxa"/>
          </w:tcPr>
          <w:p w14:paraId="6CD1A8B1" w14:textId="5F429639"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2417015"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6375B11D"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35189D6C"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4D976A83" w14:textId="77777777" w:rsidTr="00144F91">
        <w:tc>
          <w:tcPr>
            <w:tcW w:w="568" w:type="dxa"/>
            <w:shd w:val="clear" w:color="auto" w:fill="F2F2F2"/>
          </w:tcPr>
          <w:p w14:paraId="0FCFD4BB" w14:textId="1B1DFFC9"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28</w:t>
            </w:r>
          </w:p>
        </w:tc>
        <w:tc>
          <w:tcPr>
            <w:tcW w:w="4110" w:type="dxa"/>
          </w:tcPr>
          <w:p w14:paraId="3320D131" w14:textId="625E9DEB"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Inwestycje realizowane na terenie gmin, dla których wskaźnik dochodów podatkowych G jest poniżej średniej krajowej</w:t>
            </w:r>
          </w:p>
        </w:tc>
        <w:tc>
          <w:tcPr>
            <w:tcW w:w="1133" w:type="dxa"/>
          </w:tcPr>
          <w:p w14:paraId="0D0614AE" w14:textId="4272111A"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D53FC73"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5A08AC2E"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19C249D7"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4EA9F085" w14:textId="77777777" w:rsidTr="00144F91">
        <w:tc>
          <w:tcPr>
            <w:tcW w:w="568" w:type="dxa"/>
            <w:shd w:val="clear" w:color="auto" w:fill="F2F2F2"/>
          </w:tcPr>
          <w:p w14:paraId="5AA4ADDB" w14:textId="0542DF78"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29</w:t>
            </w:r>
          </w:p>
        </w:tc>
        <w:tc>
          <w:tcPr>
            <w:tcW w:w="4110" w:type="dxa"/>
          </w:tcPr>
          <w:p w14:paraId="7AAE9481" w14:textId="598F4008"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budynków użyteczności publicznej</w:t>
            </w:r>
          </w:p>
        </w:tc>
        <w:tc>
          <w:tcPr>
            <w:tcW w:w="1133" w:type="dxa"/>
          </w:tcPr>
          <w:p w14:paraId="168412ED" w14:textId="0293278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63D6BD87"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031BD0F"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4F2EBA32"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69FBAF8" w14:textId="77777777" w:rsidTr="00144F91">
        <w:tc>
          <w:tcPr>
            <w:tcW w:w="568" w:type="dxa"/>
            <w:shd w:val="clear" w:color="auto" w:fill="F2F2F2"/>
          </w:tcPr>
          <w:p w14:paraId="1432DE6F" w14:textId="73C51619"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30</w:t>
            </w:r>
          </w:p>
        </w:tc>
        <w:tc>
          <w:tcPr>
            <w:tcW w:w="4110" w:type="dxa"/>
          </w:tcPr>
          <w:p w14:paraId="7E8BF940" w14:textId="31EF6D1E"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budynków objętych ochroną konserwatorską</w:t>
            </w:r>
          </w:p>
        </w:tc>
        <w:tc>
          <w:tcPr>
            <w:tcW w:w="1133" w:type="dxa"/>
          </w:tcPr>
          <w:p w14:paraId="5AE5FD8A" w14:textId="6F918128"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43C898C"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6175A7B5"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79AFC183"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2840F0E3" w14:textId="77777777" w:rsidTr="00144F91">
        <w:tc>
          <w:tcPr>
            <w:tcW w:w="568" w:type="dxa"/>
            <w:shd w:val="clear" w:color="auto" w:fill="F2F2F2"/>
          </w:tcPr>
          <w:p w14:paraId="054C0622" w14:textId="3B24E67B"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31</w:t>
            </w:r>
          </w:p>
        </w:tc>
        <w:tc>
          <w:tcPr>
            <w:tcW w:w="4110" w:type="dxa"/>
          </w:tcPr>
          <w:p w14:paraId="50940225" w14:textId="61A8685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projektów realizowanych w formule hybrydowej /ESCO</w:t>
            </w:r>
          </w:p>
        </w:tc>
        <w:tc>
          <w:tcPr>
            <w:tcW w:w="1133" w:type="dxa"/>
          </w:tcPr>
          <w:p w14:paraId="59231D55" w14:textId="2D37AE59"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3292231"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C11833F"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56E4F2BC" w14:textId="77777777" w:rsidR="007563D4" w:rsidRDefault="007563D4" w:rsidP="002426BC">
            <w:pPr>
              <w:pStyle w:val="Tekstpodstawowywcity"/>
              <w:ind w:left="0" w:firstLine="0"/>
              <w:rPr>
                <w:rFonts w:asciiTheme="minorHAnsi" w:hAnsiTheme="minorHAnsi" w:cstheme="minorHAnsi"/>
                <w:b/>
                <w:sz w:val="22"/>
                <w:szCs w:val="22"/>
              </w:rPr>
            </w:pPr>
          </w:p>
        </w:tc>
      </w:tr>
    </w:tbl>
    <w:p w14:paraId="26EF0590" w14:textId="77777777" w:rsidR="007A60A4" w:rsidRDefault="007A60A4" w:rsidP="002426BC">
      <w:pPr>
        <w:pStyle w:val="Tekstpodstawowywcity"/>
        <w:rPr>
          <w:rFonts w:asciiTheme="minorHAnsi" w:hAnsiTheme="minorHAnsi" w:cstheme="minorHAnsi"/>
          <w:b/>
          <w:sz w:val="22"/>
          <w:szCs w:val="22"/>
        </w:rPr>
      </w:pPr>
    </w:p>
    <w:p w14:paraId="541F858A" w14:textId="77777777" w:rsidR="007A60A4" w:rsidRDefault="007A60A4" w:rsidP="002426BC">
      <w:pPr>
        <w:pStyle w:val="Tekstpodstawowywcity"/>
        <w:rPr>
          <w:rFonts w:asciiTheme="minorHAnsi" w:hAnsiTheme="minorHAnsi" w:cstheme="minorHAnsi"/>
          <w:b/>
          <w:sz w:val="22"/>
          <w:szCs w:val="22"/>
        </w:rPr>
      </w:pPr>
    </w:p>
    <w:p w14:paraId="306E18BD" w14:textId="77777777" w:rsidR="004101D3" w:rsidRDefault="004101D3" w:rsidP="002426BC">
      <w:pPr>
        <w:pStyle w:val="Tekstpodstawowywcity"/>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4B67A3" w:rsidRPr="00876C67" w14:paraId="61D4FBAB" w14:textId="77777777" w:rsidTr="00CB0136">
        <w:trPr>
          <w:trHeight w:val="508"/>
        </w:trPr>
        <w:tc>
          <w:tcPr>
            <w:tcW w:w="921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174732" w:rsidRPr="00876C67" w14:paraId="7844B686" w14:textId="77777777" w:rsidTr="00CB0136">
        <w:trPr>
          <w:trHeight w:val="508"/>
        </w:trPr>
        <w:tc>
          <w:tcPr>
            <w:tcW w:w="394" w:type="dxa"/>
            <w:shd w:val="clear" w:color="auto" w:fill="FFFFFF"/>
            <w:vAlign w:val="center"/>
          </w:tcPr>
          <w:p w14:paraId="7CA05595" w14:textId="6EB63A7C" w:rsidR="00174732" w:rsidRPr="00FE1CFB" w:rsidRDefault="00174732" w:rsidP="00174732">
            <w:pPr>
              <w:rPr>
                <w:rFonts w:ascii="Calibri" w:hAnsi="Calibri" w:cs="Calibri"/>
                <w:szCs w:val="20"/>
              </w:rPr>
            </w:pPr>
            <w:r w:rsidRPr="00FE1CFB">
              <w:rPr>
                <w:rFonts w:ascii="Calibri" w:hAnsi="Calibri" w:cs="Calibri"/>
                <w:szCs w:val="20"/>
              </w:rPr>
              <w:t>1.</w:t>
            </w:r>
          </w:p>
        </w:tc>
        <w:tc>
          <w:tcPr>
            <w:tcW w:w="8823" w:type="dxa"/>
            <w:shd w:val="clear" w:color="auto" w:fill="FFFFFF"/>
            <w:vAlign w:val="center"/>
          </w:tcPr>
          <w:p w14:paraId="4CB494E6" w14:textId="4C3E89A8" w:rsidR="00174732" w:rsidRPr="00FE1CFB" w:rsidRDefault="00174732" w:rsidP="00174732">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w trudnej sytuacji w rozumieniu</w:t>
            </w:r>
            <w:r>
              <w:rPr>
                <w:rFonts w:ascii="Calibri" w:hAnsi="Calibri" w:cs="Calibri"/>
                <w:szCs w:val="20"/>
              </w:rPr>
              <w:t xml:space="preserve"> art. 7 ust 1 lit. d Rozporządzenia EFRR, z wyjątkiem szczególnych przypadków określonych w tym przepisie;</w:t>
            </w:r>
          </w:p>
        </w:tc>
        <w:tc>
          <w:tcPr>
            <w:tcW w:w="1273" w:type="dxa"/>
            <w:shd w:val="clear" w:color="auto" w:fill="FFFFFF"/>
            <w:vAlign w:val="center"/>
          </w:tcPr>
          <w:p w14:paraId="46C114B8" w14:textId="1DA674F6"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44E7D538" w14:textId="77777777" w:rsidTr="00CB0136">
        <w:trPr>
          <w:trHeight w:val="508"/>
        </w:trPr>
        <w:tc>
          <w:tcPr>
            <w:tcW w:w="394" w:type="dxa"/>
            <w:shd w:val="clear" w:color="auto" w:fill="FFFFFF"/>
            <w:vAlign w:val="center"/>
          </w:tcPr>
          <w:p w14:paraId="4E043D4A" w14:textId="04E18134" w:rsidR="00174732" w:rsidRPr="00FE1CFB" w:rsidRDefault="00ED558E" w:rsidP="00174732">
            <w:pPr>
              <w:rPr>
                <w:rFonts w:ascii="Calibri" w:hAnsi="Calibri" w:cs="Calibri"/>
                <w:szCs w:val="20"/>
              </w:rPr>
            </w:pPr>
            <w:r>
              <w:rPr>
                <w:rFonts w:ascii="Calibri" w:hAnsi="Calibri" w:cs="Calibri"/>
                <w:szCs w:val="20"/>
              </w:rPr>
              <w:t>2.</w:t>
            </w:r>
          </w:p>
        </w:tc>
        <w:tc>
          <w:tcPr>
            <w:tcW w:w="8823" w:type="dxa"/>
            <w:shd w:val="clear" w:color="auto" w:fill="FFFFFF"/>
            <w:vAlign w:val="center"/>
          </w:tcPr>
          <w:p w14:paraId="13B03047" w14:textId="442FF7CD" w:rsidR="00174732" w:rsidRPr="00FE1CFB" w:rsidRDefault="00174732" w:rsidP="00174732">
            <w:pPr>
              <w:rPr>
                <w:rFonts w:ascii="Calibri" w:hAnsi="Calibri" w:cs="Calibri"/>
                <w:szCs w:val="20"/>
              </w:rPr>
            </w:pPr>
            <w:r>
              <w:rPr>
                <w:rFonts w:asciiTheme="minorHAnsi" w:hAnsiTheme="minorHAnsi" w:cstheme="minorHAnsi"/>
                <w:szCs w:val="20"/>
              </w:rPr>
              <w:t>N</w:t>
            </w:r>
            <w:r w:rsidRPr="00277E6C">
              <w:rPr>
                <w:rFonts w:asciiTheme="minorHAnsi" w:hAnsiTheme="minorHAnsi" w:cstheme="minorHAnsi"/>
                <w:szCs w:val="20"/>
              </w:rPr>
              <w:t>a dzień złożenia wniosku reprezentowane przeze mnie</w:t>
            </w:r>
            <w:r>
              <w:rPr>
                <w:rFonts w:asciiTheme="minorHAnsi" w:hAnsiTheme="minorHAnsi" w:cstheme="minorHAnsi"/>
                <w:szCs w:val="20"/>
              </w:rPr>
              <w:t>/nas</w:t>
            </w:r>
            <w:r w:rsidRPr="00277E6C">
              <w:rPr>
                <w:rFonts w:asciiTheme="minorHAnsi" w:hAnsiTheme="minorHAnsi" w:cstheme="minorHAnsi"/>
                <w:szCs w:val="20"/>
              </w:rPr>
              <w:t xml:space="preserve"> przedsiębiorstwo jest</w:t>
            </w:r>
            <w:r w:rsidRPr="00277E6C">
              <w:rPr>
                <w:rFonts w:asciiTheme="minorHAnsi" w:hAnsiTheme="minorHAnsi" w:cstheme="minorHAnsi"/>
                <w:szCs w:val="20"/>
                <w:vertAlign w:val="superscript"/>
              </w:rPr>
              <w:t xml:space="preserve"> </w:t>
            </w:r>
            <w:r w:rsidRPr="00277E6C">
              <w:rPr>
                <w:rFonts w:asciiTheme="minorHAnsi" w:hAnsiTheme="minorHAnsi" w:cstheme="minorHAnsi"/>
                <w:b/>
                <w:szCs w:val="20"/>
              </w:rPr>
              <w:t>mikro, małym, średnim</w:t>
            </w:r>
            <w:r w:rsidRPr="00277E6C">
              <w:rPr>
                <w:rFonts w:asciiTheme="minorHAnsi" w:hAnsiTheme="minorHAnsi" w:cstheme="minorHAnsi"/>
                <w:szCs w:val="20"/>
                <w:vertAlign w:val="superscript"/>
              </w:rPr>
              <w:t>1</w:t>
            </w:r>
            <w:r w:rsidRPr="00277E6C">
              <w:rPr>
                <w:rFonts w:asciiTheme="minorHAnsi" w:hAnsiTheme="minorHAnsi" w:cstheme="minorHAnsi"/>
                <w:szCs w:val="20"/>
              </w:rPr>
              <w:t xml:space="preserve"> przedsiębiorstwem w rozumieniu przepisów Załącznika nr I do Rozporządzenia nr 651/2014</w:t>
            </w:r>
            <w:r>
              <w:rPr>
                <w:rFonts w:asciiTheme="minorHAnsi" w:hAnsiTheme="minorHAnsi" w:cstheme="minorHAnsi"/>
                <w:szCs w:val="20"/>
              </w:rPr>
              <w:t xml:space="preserve"> </w:t>
            </w:r>
            <w:r w:rsidRPr="00C84EDA">
              <w:rPr>
                <w:rFonts w:asciiTheme="minorHAnsi" w:hAnsiTheme="minorHAnsi" w:cstheme="minorHAnsi"/>
                <w:szCs w:val="20"/>
              </w:rPr>
              <w:t>z dnia 17.06.2014 r. uznającego niektóre rodzaje pomocy za zgodne z rynkiem wewnętrznym</w:t>
            </w:r>
            <w:r>
              <w:rPr>
                <w:rFonts w:asciiTheme="minorHAnsi" w:hAnsiTheme="minorHAnsi" w:cstheme="minorHAnsi"/>
                <w:szCs w:val="20"/>
              </w:rPr>
              <w:t xml:space="preserve"> </w:t>
            </w:r>
            <w:r w:rsidRPr="00C84EDA">
              <w:rPr>
                <w:rFonts w:asciiTheme="minorHAnsi" w:hAnsiTheme="minorHAnsi" w:cstheme="minorHAnsi"/>
                <w:szCs w:val="20"/>
              </w:rPr>
              <w:t>w zastosowaniu artykułu 107 i 108 Traktatu;</w:t>
            </w:r>
          </w:p>
        </w:tc>
        <w:tc>
          <w:tcPr>
            <w:tcW w:w="1273" w:type="dxa"/>
            <w:shd w:val="clear" w:color="auto" w:fill="FFFFFF"/>
            <w:vAlign w:val="center"/>
          </w:tcPr>
          <w:p w14:paraId="6938D8F3" w14:textId="01016CEA"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687DE8D" w14:textId="77777777" w:rsidTr="00CB0136">
        <w:trPr>
          <w:trHeight w:val="508"/>
        </w:trPr>
        <w:tc>
          <w:tcPr>
            <w:tcW w:w="394" w:type="dxa"/>
            <w:shd w:val="clear" w:color="auto" w:fill="FFFFFF"/>
            <w:vAlign w:val="center"/>
          </w:tcPr>
          <w:p w14:paraId="09304C18" w14:textId="09B7976A" w:rsidR="00174732" w:rsidRPr="00FE1CFB" w:rsidRDefault="00ED558E" w:rsidP="00174732">
            <w:pPr>
              <w:rPr>
                <w:rFonts w:ascii="Calibri" w:hAnsi="Calibri" w:cs="Calibri"/>
                <w:szCs w:val="20"/>
              </w:rPr>
            </w:pPr>
            <w:r>
              <w:rPr>
                <w:rFonts w:ascii="Calibri" w:hAnsi="Calibri" w:cs="Calibri"/>
                <w:szCs w:val="20"/>
              </w:rPr>
              <w:t>3.</w:t>
            </w:r>
          </w:p>
        </w:tc>
        <w:tc>
          <w:tcPr>
            <w:tcW w:w="8823" w:type="dxa"/>
            <w:shd w:val="clear" w:color="auto" w:fill="FFFFFF"/>
            <w:vAlign w:val="center"/>
          </w:tcPr>
          <w:p w14:paraId="1CE3EC05" w14:textId="5571CEEB" w:rsidR="00174732" w:rsidRDefault="00174732" w:rsidP="00174732">
            <w:pPr>
              <w:rPr>
                <w:rFonts w:asciiTheme="minorHAnsi" w:hAnsiTheme="minorHAnsi" w:cstheme="minorHAnsi"/>
                <w:szCs w:val="20"/>
              </w:rPr>
            </w:pPr>
            <w:r>
              <w:rPr>
                <w:rFonts w:ascii="Calibri" w:hAnsi="Calibri" w:cs="Calibri"/>
                <w:szCs w:val="20"/>
              </w:rPr>
              <w:t xml:space="preserve">Nie podlegam/my środkom o których mowa w art. 1 ustawy z dnia 13 kwietnia 2022 r. o szczególnych rozwiązaniach w zakresie przeciwdziałania wspieraniu agresji na Ukrainę oraz służących ochronie bezpieczeństwa narodowego (Dz. U. 2023 poz. 1497 z </w:t>
            </w:r>
            <w:proofErr w:type="spellStart"/>
            <w:r>
              <w:rPr>
                <w:rFonts w:ascii="Calibri" w:hAnsi="Calibri" w:cs="Calibri"/>
                <w:szCs w:val="20"/>
              </w:rPr>
              <w:t>późn</w:t>
            </w:r>
            <w:proofErr w:type="spellEnd"/>
            <w:r>
              <w:rPr>
                <w:rFonts w:ascii="Calibri" w:hAnsi="Calibri" w:cs="Calibri"/>
                <w:szCs w:val="20"/>
              </w:rPr>
              <w:t>. zm.) polegającymi na zakazie udostępniania osobie lub podmiotowi lub na ich rzecz – bezpośrednio lub pośrednio – jakichkolwiek środków finansowych lub zasobów gospodarczych;</w:t>
            </w:r>
          </w:p>
        </w:tc>
        <w:tc>
          <w:tcPr>
            <w:tcW w:w="1273" w:type="dxa"/>
            <w:shd w:val="clear" w:color="auto" w:fill="FFFFFF"/>
            <w:vAlign w:val="center"/>
          </w:tcPr>
          <w:p w14:paraId="6EE2313D" w14:textId="2EBC08F4"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22EEBEE" w14:textId="77777777" w:rsidTr="00CB0136">
        <w:trPr>
          <w:trHeight w:val="508"/>
        </w:trPr>
        <w:tc>
          <w:tcPr>
            <w:tcW w:w="394" w:type="dxa"/>
            <w:shd w:val="clear" w:color="auto" w:fill="FFFFFF"/>
            <w:vAlign w:val="center"/>
          </w:tcPr>
          <w:p w14:paraId="53778CB9" w14:textId="3131B69B" w:rsidR="00174732" w:rsidRPr="00FE1CFB" w:rsidRDefault="00ED558E" w:rsidP="00174732">
            <w:pPr>
              <w:rPr>
                <w:rFonts w:ascii="Calibri" w:hAnsi="Calibri" w:cs="Calibri"/>
                <w:szCs w:val="20"/>
              </w:rPr>
            </w:pPr>
            <w:r>
              <w:rPr>
                <w:rFonts w:ascii="Calibri" w:hAnsi="Calibri" w:cs="Calibri"/>
                <w:szCs w:val="20"/>
              </w:rPr>
              <w:t>4.</w:t>
            </w:r>
          </w:p>
        </w:tc>
        <w:tc>
          <w:tcPr>
            <w:tcW w:w="8823" w:type="dxa"/>
            <w:shd w:val="clear" w:color="auto" w:fill="FFFFFF"/>
            <w:vAlign w:val="center"/>
          </w:tcPr>
          <w:p w14:paraId="2C5E6921" w14:textId="0DED0832" w:rsidR="00174732" w:rsidRPr="00D441DF" w:rsidRDefault="00174732" w:rsidP="00174732">
            <w:pPr>
              <w:rPr>
                <w:rFonts w:ascii="Calibri" w:hAnsi="Calibri" w:cs="Calibri"/>
                <w:szCs w:val="20"/>
              </w:rPr>
            </w:pPr>
            <w:r w:rsidRPr="00D441DF">
              <w:rPr>
                <w:rFonts w:ascii="Calibri" w:hAnsi="Calibri" w:cs="Calibri"/>
                <w:szCs w:val="20"/>
              </w:rPr>
              <w:t>Nie znajduję/</w:t>
            </w:r>
            <w:proofErr w:type="spellStart"/>
            <w:r w:rsidRPr="00D441DF">
              <w:rPr>
                <w:rFonts w:ascii="Calibri" w:hAnsi="Calibri" w:cs="Calibri"/>
                <w:szCs w:val="20"/>
              </w:rPr>
              <w:t>emy</w:t>
            </w:r>
            <w:proofErr w:type="spellEnd"/>
            <w:r w:rsidRPr="00D441DF">
              <w:rPr>
                <w:rFonts w:ascii="Calibri" w:hAnsi="Calibri" w:cs="Calibri"/>
                <w:szCs w:val="20"/>
              </w:rPr>
              <w:t xml:space="preserve"> się na liście osób i podmiotów objętych sankcjami w związku z wojną w Ukrainie zamieszczonej na stronie Ministerstwa Spraw Wewnętrznych i Administracji;</w:t>
            </w:r>
          </w:p>
        </w:tc>
        <w:tc>
          <w:tcPr>
            <w:tcW w:w="1273" w:type="dxa"/>
            <w:shd w:val="clear" w:color="auto" w:fill="FFFFFF"/>
            <w:vAlign w:val="center"/>
          </w:tcPr>
          <w:p w14:paraId="3CF3DB40" w14:textId="214F90C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0F6CEF0B" w14:textId="77777777" w:rsidTr="00CB0136">
        <w:trPr>
          <w:trHeight w:val="543"/>
        </w:trPr>
        <w:tc>
          <w:tcPr>
            <w:tcW w:w="394" w:type="dxa"/>
            <w:vAlign w:val="center"/>
          </w:tcPr>
          <w:p w14:paraId="7F46A7B9" w14:textId="0E4579D9" w:rsidR="00174732" w:rsidRPr="00876C67" w:rsidRDefault="00ED558E" w:rsidP="00174732">
            <w:pPr>
              <w:spacing w:before="120"/>
              <w:jc w:val="both"/>
              <w:rPr>
                <w:rFonts w:ascii="Calibri" w:hAnsi="Calibri" w:cs="Calibri"/>
                <w:szCs w:val="20"/>
              </w:rPr>
            </w:pPr>
            <w:r>
              <w:rPr>
                <w:rFonts w:ascii="Calibri" w:hAnsi="Calibri" w:cs="Calibri"/>
                <w:szCs w:val="20"/>
              </w:rPr>
              <w:t>5.</w:t>
            </w:r>
          </w:p>
        </w:tc>
        <w:tc>
          <w:tcPr>
            <w:tcW w:w="8823" w:type="dxa"/>
          </w:tcPr>
          <w:p w14:paraId="549D63BC" w14:textId="77777777" w:rsidR="00174732" w:rsidRPr="00277E6C" w:rsidRDefault="00174732" w:rsidP="00174732">
            <w:pPr>
              <w:tabs>
                <w:tab w:val="left" w:pos="284"/>
                <w:tab w:val="left" w:pos="709"/>
              </w:tabs>
              <w:suppressAutoHyphens w:val="0"/>
              <w:jc w:val="both"/>
              <w:rPr>
                <w:rFonts w:asciiTheme="minorHAnsi" w:hAnsiTheme="minorHAnsi" w:cstheme="minorHAnsi"/>
                <w:bCs/>
                <w:color w:val="000000" w:themeColor="text1"/>
                <w:szCs w:val="20"/>
              </w:rPr>
            </w:pPr>
            <w:r w:rsidRPr="00277E6C">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79DCB3B" w14:textId="77777777" w:rsidTr="00CB0136">
        <w:trPr>
          <w:trHeight w:val="543"/>
        </w:trPr>
        <w:tc>
          <w:tcPr>
            <w:tcW w:w="394" w:type="dxa"/>
            <w:vAlign w:val="center"/>
          </w:tcPr>
          <w:p w14:paraId="1B3F59DE" w14:textId="5FC5FAA8" w:rsidR="00174732" w:rsidRDefault="00ED558E" w:rsidP="00174732">
            <w:pPr>
              <w:spacing w:before="120"/>
              <w:jc w:val="both"/>
              <w:rPr>
                <w:rFonts w:ascii="Calibri" w:hAnsi="Calibri" w:cs="Calibri"/>
                <w:szCs w:val="20"/>
              </w:rPr>
            </w:pPr>
            <w:r>
              <w:rPr>
                <w:rFonts w:ascii="Calibri" w:hAnsi="Calibri" w:cs="Calibri"/>
                <w:szCs w:val="20"/>
              </w:rPr>
              <w:t>6.</w:t>
            </w:r>
          </w:p>
        </w:tc>
        <w:tc>
          <w:tcPr>
            <w:tcW w:w="8823" w:type="dxa"/>
          </w:tcPr>
          <w:p w14:paraId="68676027" w14:textId="399B0B14"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Pr>
                <w:rFonts w:asciiTheme="minorHAnsi" w:eastAsia="Calibri" w:hAnsiTheme="minorHAnsi" w:cstheme="minorHAnsi"/>
                <w:color w:val="000000" w:themeColor="text1"/>
                <w:szCs w:val="20"/>
                <w:lang w:eastAsia="en-US"/>
              </w:rPr>
              <w:t>Nie jestem/</w:t>
            </w:r>
            <w:proofErr w:type="spellStart"/>
            <w:r>
              <w:rPr>
                <w:rFonts w:asciiTheme="minorHAnsi" w:eastAsia="Calibri" w:hAnsiTheme="minorHAnsi" w:cstheme="minorHAnsi"/>
                <w:color w:val="000000" w:themeColor="text1"/>
                <w:szCs w:val="20"/>
                <w:lang w:eastAsia="en-US"/>
              </w:rPr>
              <w:t>śmy</w:t>
            </w:r>
            <w:proofErr w:type="spellEnd"/>
            <w:r>
              <w:rPr>
                <w:rFonts w:asciiTheme="minorHAnsi" w:eastAsia="Calibri" w:hAnsiTheme="minorHAnsi" w:cstheme="minorHAnsi"/>
                <w:color w:val="000000" w:themeColor="text1"/>
                <w:szCs w:val="20"/>
                <w:lang w:eastAsia="en-US"/>
              </w:rPr>
              <w:t xml:space="preserve"> podmiotem/mi powiązanymi osobowo lub kapitałowo z Partnerem Finansującym</w:t>
            </w:r>
            <w:r>
              <w:rPr>
                <w:rStyle w:val="Odwoanieprzypisudolnego"/>
                <w:rFonts w:asciiTheme="minorHAnsi" w:eastAsia="Calibri" w:hAnsiTheme="minorHAnsi" w:cstheme="minorHAnsi"/>
                <w:color w:val="000000" w:themeColor="text1"/>
                <w:szCs w:val="20"/>
                <w:lang w:eastAsia="en-US"/>
              </w:rPr>
              <w:footnoteReference w:id="1"/>
            </w:r>
          </w:p>
        </w:tc>
        <w:tc>
          <w:tcPr>
            <w:tcW w:w="1273" w:type="dxa"/>
          </w:tcPr>
          <w:p w14:paraId="7CB225ED" w14:textId="77777777" w:rsidR="00174732" w:rsidRPr="00876C67" w:rsidRDefault="00174732" w:rsidP="00174732">
            <w:pPr>
              <w:jc w:val="center"/>
              <w:rPr>
                <w:rFonts w:ascii="Calibri" w:hAnsi="Calibri" w:cs="Calibri"/>
                <w:szCs w:val="20"/>
              </w:rPr>
            </w:pPr>
          </w:p>
          <w:p w14:paraId="60E0B572" w14:textId="5965E5CA"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465EAFF" w14:textId="77777777" w:rsidTr="00CB0136">
        <w:trPr>
          <w:trHeight w:val="543"/>
        </w:trPr>
        <w:tc>
          <w:tcPr>
            <w:tcW w:w="394" w:type="dxa"/>
            <w:vAlign w:val="center"/>
          </w:tcPr>
          <w:p w14:paraId="611B3B9B" w14:textId="7477892C" w:rsidR="00174732" w:rsidRPr="00876C67" w:rsidRDefault="00ED558E" w:rsidP="00174732">
            <w:pPr>
              <w:spacing w:before="120"/>
              <w:jc w:val="both"/>
              <w:rPr>
                <w:rFonts w:ascii="Calibri" w:hAnsi="Calibri" w:cs="Calibri"/>
                <w:szCs w:val="20"/>
              </w:rPr>
            </w:pPr>
            <w:r>
              <w:rPr>
                <w:rFonts w:ascii="Calibri" w:hAnsi="Calibri" w:cs="Calibri"/>
                <w:szCs w:val="20"/>
              </w:rPr>
              <w:lastRenderedPageBreak/>
              <w:t>7.</w:t>
            </w:r>
          </w:p>
        </w:tc>
        <w:tc>
          <w:tcPr>
            <w:tcW w:w="8823" w:type="dxa"/>
          </w:tcPr>
          <w:p w14:paraId="6CCA9581" w14:textId="21769240"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mającą/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siedzibę </w:t>
            </w:r>
            <w:r>
              <w:rPr>
                <w:rFonts w:asciiTheme="minorHAnsi" w:eastAsia="Calibri" w:hAnsiTheme="minorHAnsi" w:cstheme="minorHAnsi"/>
                <w:color w:val="000000" w:themeColor="text1"/>
                <w:szCs w:val="20"/>
                <w:lang w:eastAsia="en-US"/>
              </w:rPr>
              <w:t xml:space="preserve">          </w:t>
            </w:r>
            <w:r w:rsidRPr="00277E6C">
              <w:rPr>
                <w:rFonts w:asciiTheme="minorHAnsi" w:eastAsia="Calibri" w:hAnsiTheme="minorHAnsi" w:cstheme="minorHAnsi"/>
                <w:color w:val="000000" w:themeColor="text1"/>
                <w:szCs w:val="20"/>
                <w:lang w:eastAsia="en-US"/>
              </w:rPr>
              <w:t>lub oddział i prowadzącą/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32D65ACB"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263742C" w14:textId="77777777" w:rsidTr="00CB0136">
        <w:trPr>
          <w:trHeight w:val="543"/>
        </w:trPr>
        <w:tc>
          <w:tcPr>
            <w:tcW w:w="394" w:type="dxa"/>
            <w:vAlign w:val="center"/>
          </w:tcPr>
          <w:p w14:paraId="34F51CE4" w14:textId="185768C2" w:rsidR="00174732" w:rsidRPr="00876C67" w:rsidRDefault="00ED558E" w:rsidP="00174732">
            <w:pPr>
              <w:spacing w:before="120"/>
              <w:jc w:val="both"/>
              <w:rPr>
                <w:rFonts w:ascii="Calibri" w:hAnsi="Calibri" w:cs="Calibri"/>
                <w:szCs w:val="20"/>
              </w:rPr>
            </w:pPr>
            <w:r>
              <w:rPr>
                <w:rFonts w:ascii="Calibri" w:hAnsi="Calibri" w:cs="Calibri"/>
                <w:szCs w:val="20"/>
              </w:rPr>
              <w:t>8.</w:t>
            </w:r>
          </w:p>
        </w:tc>
        <w:tc>
          <w:tcPr>
            <w:tcW w:w="8823" w:type="dxa"/>
          </w:tcPr>
          <w:p w14:paraId="3A623204" w14:textId="77777777"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podlegam/y wykluczeniu </w:t>
            </w:r>
            <w:r w:rsidRPr="00277E6C">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5B413BB9" w14:textId="77777777" w:rsidTr="00CB0136">
        <w:trPr>
          <w:trHeight w:val="543"/>
        </w:trPr>
        <w:tc>
          <w:tcPr>
            <w:tcW w:w="394" w:type="dxa"/>
            <w:vAlign w:val="center"/>
          </w:tcPr>
          <w:p w14:paraId="0C6C6A98" w14:textId="53F17ABA" w:rsidR="00174732" w:rsidRPr="00876C67" w:rsidRDefault="00E36672" w:rsidP="00174732">
            <w:pPr>
              <w:spacing w:before="120"/>
              <w:jc w:val="both"/>
              <w:rPr>
                <w:rFonts w:ascii="Calibri" w:hAnsi="Calibri" w:cs="Calibri"/>
                <w:szCs w:val="20"/>
              </w:rPr>
            </w:pPr>
            <w:r>
              <w:rPr>
                <w:rFonts w:ascii="Calibri" w:hAnsi="Calibri" w:cs="Calibri"/>
                <w:szCs w:val="20"/>
              </w:rPr>
              <w:t>9</w:t>
            </w:r>
            <w:r w:rsidR="00174732">
              <w:rPr>
                <w:rFonts w:ascii="Calibri" w:hAnsi="Calibri" w:cs="Calibri"/>
                <w:szCs w:val="20"/>
              </w:rPr>
              <w:t>.</w:t>
            </w:r>
          </w:p>
        </w:tc>
        <w:tc>
          <w:tcPr>
            <w:tcW w:w="8823" w:type="dxa"/>
          </w:tcPr>
          <w:p w14:paraId="3641FBF2" w14:textId="2AE4F9DD"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Nie 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wykluczony/a/</w:t>
            </w:r>
            <w:proofErr w:type="spellStart"/>
            <w:r w:rsidRPr="00277E6C">
              <w:rPr>
                <w:rFonts w:asciiTheme="minorHAnsi" w:eastAsia="Calibri" w:hAnsiTheme="minorHAnsi" w:cstheme="minorHAnsi"/>
                <w:color w:val="000000" w:themeColor="text1"/>
                <w:szCs w:val="20"/>
                <w:lang w:eastAsia="en-US"/>
              </w:rPr>
              <w:t>eni</w:t>
            </w:r>
            <w:proofErr w:type="spellEnd"/>
            <w:r w:rsidRPr="00277E6C">
              <w:rPr>
                <w:rFonts w:asciiTheme="minorHAnsi" w:eastAsia="Calibri" w:hAnsiTheme="minorHAnsi" w:cstheme="minorHAnsi"/>
                <w:color w:val="000000" w:themeColor="text1"/>
                <w:szCs w:val="20"/>
                <w:lang w:eastAsia="en-US"/>
              </w:rPr>
              <w:t xml:space="preserve">, stosownie do Rozporządzenia Komisji </w:t>
            </w:r>
            <w:r w:rsidRPr="00277E6C">
              <w:rPr>
                <w:rFonts w:asciiTheme="minorHAnsi" w:hAnsiTheme="minorHAnsi" w:cstheme="minorHAnsi"/>
                <w:color w:val="000000" w:themeColor="text1"/>
                <w:szCs w:val="20"/>
              </w:rPr>
              <w:t xml:space="preserve">(UE) nr </w:t>
            </w:r>
            <w:r>
              <w:rPr>
                <w:rFonts w:asciiTheme="minorHAnsi" w:hAnsiTheme="minorHAnsi" w:cstheme="minorHAnsi"/>
                <w:color w:val="000000" w:themeColor="text1"/>
                <w:szCs w:val="20"/>
              </w:rPr>
              <w:t>2023/2831</w:t>
            </w:r>
            <w:r w:rsidRPr="00277E6C">
              <w:rPr>
                <w:rFonts w:asciiTheme="minorHAnsi" w:hAnsiTheme="minorHAnsi" w:cstheme="minorHAnsi"/>
                <w:color w:val="000000" w:themeColor="text1"/>
                <w:szCs w:val="20"/>
              </w:rPr>
              <w:t xml:space="preserve"> z dnia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1</w:t>
            </w:r>
            <w:r>
              <w:rPr>
                <w:rFonts w:asciiTheme="minorHAnsi" w:hAnsiTheme="minorHAnsi" w:cstheme="minorHAnsi"/>
                <w:color w:val="000000" w:themeColor="text1"/>
                <w:szCs w:val="20"/>
              </w:rPr>
              <w:t>3</w:t>
            </w:r>
            <w:r w:rsidRPr="00277E6C">
              <w:rPr>
                <w:rFonts w:asciiTheme="minorHAnsi" w:hAnsiTheme="minorHAnsi" w:cstheme="minorHAnsi"/>
                <w:color w:val="000000" w:themeColor="text1"/>
                <w:szCs w:val="20"/>
              </w:rPr>
              <w:t xml:space="preserve"> grudnia 20</w:t>
            </w:r>
            <w:r>
              <w:rPr>
                <w:rFonts w:asciiTheme="minorHAnsi" w:hAnsiTheme="minorHAnsi" w:cstheme="minorHAnsi"/>
                <w:color w:val="000000" w:themeColor="text1"/>
                <w:szCs w:val="20"/>
              </w:rPr>
              <w:t>2</w:t>
            </w:r>
            <w:r w:rsidRPr="00277E6C">
              <w:rPr>
                <w:rFonts w:asciiTheme="minorHAnsi" w:hAnsiTheme="minorHAnsi" w:cstheme="minorHAnsi"/>
                <w:color w:val="000000" w:themeColor="text1"/>
                <w:szCs w:val="20"/>
              </w:rPr>
              <w:t xml:space="preserve">3 r. w sprawie stosowania art. 107 i 108 Traktatu o funkcjonowaniu Unii Europejskiej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 xml:space="preserve">do pomocy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 xml:space="preserve"> (jeżeli przedsiębiorca ubiega się o pomoc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w:t>
            </w:r>
          </w:p>
        </w:tc>
        <w:tc>
          <w:tcPr>
            <w:tcW w:w="1273" w:type="dxa"/>
          </w:tcPr>
          <w:p w14:paraId="1C6B4BA2"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834CE89" w14:textId="77777777" w:rsidTr="00AA4125">
        <w:trPr>
          <w:trHeight w:val="215"/>
        </w:trPr>
        <w:tc>
          <w:tcPr>
            <w:tcW w:w="394" w:type="dxa"/>
            <w:vAlign w:val="center"/>
          </w:tcPr>
          <w:p w14:paraId="0987A47D" w14:textId="7D270C25" w:rsidR="00174732" w:rsidRDefault="00E36672" w:rsidP="00174732">
            <w:pPr>
              <w:spacing w:before="120"/>
              <w:jc w:val="both"/>
              <w:rPr>
                <w:rFonts w:ascii="Calibri" w:hAnsi="Calibri" w:cs="Calibri"/>
                <w:szCs w:val="20"/>
              </w:rPr>
            </w:pPr>
            <w:r>
              <w:rPr>
                <w:rFonts w:ascii="Calibri" w:hAnsi="Calibri" w:cs="Calibri"/>
                <w:szCs w:val="20"/>
              </w:rPr>
              <w:t>10</w:t>
            </w:r>
            <w:r w:rsidR="00174732">
              <w:rPr>
                <w:rFonts w:ascii="Calibri" w:hAnsi="Calibri" w:cs="Calibri"/>
                <w:szCs w:val="20"/>
              </w:rPr>
              <w:t>.</w:t>
            </w:r>
          </w:p>
        </w:tc>
        <w:tc>
          <w:tcPr>
            <w:tcW w:w="8823" w:type="dxa"/>
          </w:tcPr>
          <w:p w14:paraId="33BDF8FF" w14:textId="706762DB" w:rsidR="00AA4125" w:rsidRPr="00AA4125" w:rsidRDefault="00A00760" w:rsidP="00AA4125">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Nie znajduję/my się w okresie restrukturyzacji przeprowadzonej z wykorzystaniem pomocy publicznej;</w:t>
            </w:r>
          </w:p>
        </w:tc>
        <w:tc>
          <w:tcPr>
            <w:tcW w:w="1273" w:type="dxa"/>
          </w:tcPr>
          <w:p w14:paraId="1A062136" w14:textId="76B231F3"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4078AE56" w14:textId="77777777" w:rsidTr="00CB0136">
        <w:trPr>
          <w:trHeight w:val="543"/>
        </w:trPr>
        <w:tc>
          <w:tcPr>
            <w:tcW w:w="394" w:type="dxa"/>
            <w:vAlign w:val="center"/>
          </w:tcPr>
          <w:p w14:paraId="5B743616" w14:textId="1893B037" w:rsidR="00A00760" w:rsidRDefault="00E36672" w:rsidP="00174732">
            <w:pPr>
              <w:spacing w:before="120"/>
              <w:jc w:val="both"/>
              <w:rPr>
                <w:rFonts w:ascii="Calibri" w:hAnsi="Calibri" w:cs="Calibri"/>
                <w:szCs w:val="20"/>
              </w:rPr>
            </w:pPr>
            <w:r>
              <w:rPr>
                <w:rFonts w:ascii="Calibri" w:hAnsi="Calibri" w:cs="Calibri"/>
                <w:szCs w:val="20"/>
              </w:rPr>
              <w:t>11.</w:t>
            </w:r>
          </w:p>
        </w:tc>
        <w:tc>
          <w:tcPr>
            <w:tcW w:w="8823" w:type="dxa"/>
          </w:tcPr>
          <w:p w14:paraId="144BCD46" w14:textId="48CE0EF1" w:rsidR="00A00760" w:rsidRDefault="00A00760" w:rsidP="00174732">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Nie pozostaje/my w toku likwidacji, postępowania upadłościowego, naprawczego w rozumieniu ustawy Prawo upadłościowe lub pod zarządem komisarycznym oraz nie zachodzą stosunku do mnie/nas okoliczności dające podstawę do jakichkolwiek z wymienionych zdarzeń</w:t>
            </w:r>
          </w:p>
        </w:tc>
        <w:tc>
          <w:tcPr>
            <w:tcW w:w="1273" w:type="dxa"/>
          </w:tcPr>
          <w:p w14:paraId="3B0EC3C2" w14:textId="37A10F18"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2C0E805C" w14:textId="77777777" w:rsidTr="00CB0136">
        <w:trPr>
          <w:trHeight w:val="543"/>
        </w:trPr>
        <w:tc>
          <w:tcPr>
            <w:tcW w:w="394" w:type="dxa"/>
            <w:vAlign w:val="center"/>
          </w:tcPr>
          <w:p w14:paraId="70763126" w14:textId="204497F6" w:rsidR="00A00760" w:rsidRDefault="00E36672" w:rsidP="00174732">
            <w:pPr>
              <w:spacing w:before="120"/>
              <w:jc w:val="both"/>
              <w:rPr>
                <w:rFonts w:ascii="Calibri" w:hAnsi="Calibri" w:cs="Calibri"/>
                <w:szCs w:val="20"/>
              </w:rPr>
            </w:pPr>
            <w:r>
              <w:rPr>
                <w:rFonts w:ascii="Calibri" w:hAnsi="Calibri" w:cs="Calibri"/>
                <w:szCs w:val="20"/>
              </w:rPr>
              <w:t>12.</w:t>
            </w:r>
          </w:p>
        </w:tc>
        <w:tc>
          <w:tcPr>
            <w:tcW w:w="8823" w:type="dxa"/>
          </w:tcPr>
          <w:p w14:paraId="01487CD7" w14:textId="0B2B0B27" w:rsidR="00A00760" w:rsidRDefault="00A00760" w:rsidP="00174732">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Nie posiadam/my zaległości z tytułu: spłaty kredytów/pożyczek, innych zobowiązań finansowych, należności </w:t>
            </w:r>
            <w:proofErr w:type="spellStart"/>
            <w:r>
              <w:rPr>
                <w:rFonts w:asciiTheme="minorHAnsi" w:hAnsiTheme="minorHAnsi" w:cstheme="minorHAnsi"/>
                <w:color w:val="000000" w:themeColor="text1"/>
                <w:szCs w:val="20"/>
              </w:rPr>
              <w:t>publicznobrawnych</w:t>
            </w:r>
            <w:proofErr w:type="spellEnd"/>
            <w:r>
              <w:rPr>
                <w:rFonts w:asciiTheme="minorHAnsi" w:hAnsiTheme="minorHAnsi" w:cstheme="minorHAnsi"/>
                <w:color w:val="000000" w:themeColor="text1"/>
                <w:szCs w:val="20"/>
              </w:rPr>
              <w:t xml:space="preserve"> , w tym m.in. podatków oraz składek i opłat na ubezpieczenia społeczne i zdrowotne, bieżących zobowiązań (np. opłat za wodę, energię, gaz, telefon)</w:t>
            </w:r>
            <w:r w:rsidR="00671B9C">
              <w:rPr>
                <w:rFonts w:asciiTheme="minorHAnsi" w:hAnsiTheme="minorHAnsi" w:cstheme="minorHAnsi"/>
                <w:color w:val="000000" w:themeColor="text1"/>
                <w:szCs w:val="20"/>
              </w:rPr>
              <w:t>, zobowiązań wobec pracowników, dostawców i odbiorców</w:t>
            </w:r>
          </w:p>
        </w:tc>
        <w:tc>
          <w:tcPr>
            <w:tcW w:w="1273" w:type="dxa"/>
          </w:tcPr>
          <w:p w14:paraId="54E9E54C" w14:textId="7EB0381A"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671B9C" w:rsidRPr="00876C67" w14:paraId="4B9428BD" w14:textId="77777777" w:rsidTr="00CB0136">
        <w:trPr>
          <w:trHeight w:val="543"/>
        </w:trPr>
        <w:tc>
          <w:tcPr>
            <w:tcW w:w="394" w:type="dxa"/>
            <w:vAlign w:val="center"/>
          </w:tcPr>
          <w:p w14:paraId="476AC210" w14:textId="01C7CE87" w:rsidR="00671B9C" w:rsidRDefault="00E36672" w:rsidP="00174732">
            <w:pPr>
              <w:spacing w:before="120"/>
              <w:jc w:val="both"/>
              <w:rPr>
                <w:rFonts w:ascii="Calibri" w:hAnsi="Calibri" w:cs="Calibri"/>
                <w:szCs w:val="20"/>
              </w:rPr>
            </w:pPr>
            <w:r>
              <w:rPr>
                <w:rFonts w:ascii="Calibri" w:hAnsi="Calibri" w:cs="Calibri"/>
                <w:szCs w:val="20"/>
              </w:rPr>
              <w:t>13.</w:t>
            </w:r>
          </w:p>
        </w:tc>
        <w:tc>
          <w:tcPr>
            <w:tcW w:w="8823" w:type="dxa"/>
          </w:tcPr>
          <w:p w14:paraId="65A3CAF5" w14:textId="602BEB87" w:rsidR="00671B9C" w:rsidRDefault="00671B9C" w:rsidP="00174732">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Nie zostałem/</w:t>
            </w:r>
            <w:proofErr w:type="spellStart"/>
            <w:r>
              <w:rPr>
                <w:rFonts w:asciiTheme="minorHAnsi" w:hAnsiTheme="minorHAnsi" w:cstheme="minorHAnsi"/>
                <w:color w:val="000000" w:themeColor="text1"/>
                <w:szCs w:val="20"/>
              </w:rPr>
              <w:t>śmy</w:t>
            </w:r>
            <w:proofErr w:type="spellEnd"/>
            <w:r>
              <w:rPr>
                <w:rFonts w:asciiTheme="minorHAnsi" w:hAnsiTheme="minorHAnsi" w:cstheme="minorHAnsi"/>
                <w:color w:val="000000" w:themeColor="text1"/>
                <w:szCs w:val="20"/>
              </w:rPr>
              <w:t xml:space="preserve"> prawomocnie skazany/ni za przestępstwo umyślne i/lub przestępstwo skarbowe, np. przestępstwo składania fałszywych zeznań</w:t>
            </w:r>
            <w:r w:rsidR="00C7715C">
              <w:rPr>
                <w:rFonts w:asciiTheme="minorHAnsi" w:hAnsiTheme="minorHAnsi" w:cstheme="minorHAnsi"/>
                <w:color w:val="000000" w:themeColor="text1"/>
                <w:szCs w:val="20"/>
              </w:rPr>
              <w:t>,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tc>
        <w:tc>
          <w:tcPr>
            <w:tcW w:w="1273" w:type="dxa"/>
          </w:tcPr>
          <w:p w14:paraId="57AE0F77" w14:textId="49654361" w:rsidR="00671B9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742B3F4" w14:textId="77777777" w:rsidTr="00CB0136">
        <w:trPr>
          <w:trHeight w:val="543"/>
        </w:trPr>
        <w:tc>
          <w:tcPr>
            <w:tcW w:w="394" w:type="dxa"/>
            <w:vAlign w:val="center"/>
          </w:tcPr>
          <w:p w14:paraId="709D190C" w14:textId="12726BCD" w:rsidR="00174732" w:rsidRPr="00876C67" w:rsidRDefault="00E36672" w:rsidP="00174732">
            <w:pPr>
              <w:spacing w:before="120"/>
              <w:jc w:val="both"/>
              <w:rPr>
                <w:rFonts w:ascii="Calibri" w:hAnsi="Calibri" w:cs="Calibri"/>
                <w:szCs w:val="20"/>
              </w:rPr>
            </w:pPr>
            <w:r>
              <w:rPr>
                <w:rFonts w:ascii="Calibri" w:hAnsi="Calibri" w:cs="Calibri"/>
                <w:szCs w:val="20"/>
              </w:rPr>
              <w:t>14</w:t>
            </w:r>
            <w:r w:rsidR="00174732">
              <w:rPr>
                <w:rFonts w:ascii="Calibri" w:hAnsi="Calibri" w:cs="Calibri"/>
                <w:szCs w:val="20"/>
              </w:rPr>
              <w:t>.</w:t>
            </w:r>
          </w:p>
        </w:tc>
        <w:tc>
          <w:tcPr>
            <w:tcW w:w="8823" w:type="dxa"/>
          </w:tcPr>
          <w:p w14:paraId="55D6D054" w14:textId="5F6F6835" w:rsidR="00174732" w:rsidRPr="006D518B" w:rsidRDefault="00174732" w:rsidP="00174732">
            <w:pPr>
              <w:suppressAutoHyphens w:val="0"/>
              <w:jc w:val="both"/>
              <w:rPr>
                <w:rFonts w:asciiTheme="minorHAnsi" w:hAnsiTheme="minorHAnsi" w:cstheme="minorHAnsi"/>
                <w:color w:val="000000" w:themeColor="text1"/>
                <w:szCs w:val="20"/>
                <w:highlight w:val="yellow"/>
              </w:rPr>
            </w:pPr>
            <w:r w:rsidRPr="00B726D4">
              <w:rPr>
                <w:rFonts w:asciiTheme="minorHAnsi" w:hAnsiTheme="minorHAnsi" w:cstheme="minorHAnsi"/>
                <w:szCs w:val="20"/>
              </w:rPr>
              <w:t>Zapoznałem/</w:t>
            </w:r>
            <w:proofErr w:type="spellStart"/>
            <w:r w:rsidRPr="00B726D4">
              <w:rPr>
                <w:rFonts w:asciiTheme="minorHAnsi" w:hAnsiTheme="minorHAnsi" w:cstheme="minorHAnsi"/>
                <w:szCs w:val="20"/>
              </w:rPr>
              <w:t>am</w:t>
            </w:r>
            <w:proofErr w:type="spellEnd"/>
            <w:r w:rsidRPr="00B726D4">
              <w:rPr>
                <w:rFonts w:asciiTheme="minorHAnsi" w:hAnsiTheme="minorHAnsi" w:cstheme="minorHAnsi"/>
                <w:szCs w:val="20"/>
              </w:rPr>
              <w:t xml:space="preserve">/liśmy się z </w:t>
            </w:r>
            <w:r w:rsidR="001D6FF7" w:rsidRPr="00B726D4">
              <w:rPr>
                <w:rFonts w:asciiTheme="minorHAnsi" w:hAnsiTheme="minorHAnsi" w:cstheme="minorHAnsi"/>
                <w:szCs w:val="20"/>
              </w:rPr>
              <w:t xml:space="preserve">Regulamin udzielania pożyczek - Instrument Finansowy Pożyczka OZE z premią dla MŚP </w:t>
            </w:r>
            <w:r w:rsidRPr="00B726D4">
              <w:rPr>
                <w:rFonts w:asciiTheme="minorHAnsi" w:hAnsiTheme="minorHAnsi" w:cstheme="minorHAnsi"/>
                <w:szCs w:val="20"/>
              </w:rPr>
              <w:t>oraz Tabelą opłat i prowizji</w:t>
            </w:r>
            <w:r w:rsidR="001D6FF7" w:rsidRPr="00B726D4">
              <w:rPr>
                <w:rFonts w:asciiTheme="minorHAnsi" w:hAnsiTheme="minorHAnsi" w:cstheme="minorHAnsi"/>
                <w:szCs w:val="20"/>
              </w:rPr>
              <w:t xml:space="preserve"> </w:t>
            </w:r>
            <w:r w:rsidRPr="00B726D4">
              <w:rPr>
                <w:rFonts w:asciiTheme="minorHAnsi" w:hAnsiTheme="minorHAnsi" w:cstheme="minorHAnsi"/>
                <w:bCs/>
                <w:szCs w:val="20"/>
              </w:rPr>
              <w:t xml:space="preserve">do projektu realizowanego w oparciu o </w:t>
            </w:r>
            <w:r w:rsidRPr="00B726D4">
              <w:rPr>
                <w:rFonts w:asciiTheme="minorHAnsi" w:hAnsiTheme="minorHAnsi" w:cstheme="minorHAnsi"/>
                <w:szCs w:val="20"/>
              </w:rPr>
              <w:t xml:space="preserve">Umowę Operacyjną Nr </w:t>
            </w:r>
            <w:r w:rsidR="001D6FF7" w:rsidRPr="00B726D4">
              <w:rPr>
                <w:rFonts w:asciiTheme="minorHAnsi" w:hAnsiTheme="minorHAnsi" w:cstheme="minorHAnsi"/>
                <w:szCs w:val="20"/>
              </w:rPr>
              <w:t>2/FEWM/4124/2024/I/EFRR/106</w:t>
            </w:r>
            <w:r w:rsidRPr="00B726D4">
              <w:rPr>
                <w:rFonts w:asciiTheme="minorHAnsi" w:hAnsiTheme="minorHAnsi" w:cstheme="minorHAnsi"/>
                <w:szCs w:val="20"/>
              </w:rPr>
              <w:t>,  zawartą z</w:t>
            </w:r>
            <w:r w:rsidR="001D6FF7" w:rsidRPr="00B726D4">
              <w:rPr>
                <w:rFonts w:asciiTheme="minorHAnsi" w:hAnsiTheme="minorHAnsi" w:cstheme="minorHAnsi"/>
                <w:szCs w:val="20"/>
              </w:rPr>
              <w:t xml:space="preserve"> B</w:t>
            </w:r>
            <w:r w:rsidR="00B726D4" w:rsidRPr="00B726D4">
              <w:rPr>
                <w:rFonts w:asciiTheme="minorHAnsi" w:hAnsiTheme="minorHAnsi" w:cstheme="minorHAnsi"/>
                <w:szCs w:val="20"/>
              </w:rPr>
              <w:t>ankiem Gospodarstwa Krajowego</w:t>
            </w:r>
            <w:r w:rsidRPr="00B726D4">
              <w:rPr>
                <w:rFonts w:asciiTheme="minorHAnsi" w:hAnsiTheme="minorHAnsi" w:cstheme="minorHAnsi"/>
                <w:bCs/>
                <w:szCs w:val="20"/>
              </w:rPr>
              <w:t xml:space="preserve"> z siedzibą w </w:t>
            </w:r>
            <w:r w:rsidR="00B726D4" w:rsidRPr="00B726D4">
              <w:rPr>
                <w:rFonts w:asciiTheme="minorHAnsi" w:hAnsiTheme="minorHAnsi" w:cstheme="minorHAnsi"/>
                <w:bCs/>
                <w:szCs w:val="20"/>
              </w:rPr>
              <w:t>Warszawie</w:t>
            </w:r>
            <w:r w:rsidRPr="00B726D4">
              <w:rPr>
                <w:rFonts w:asciiTheme="minorHAnsi" w:hAnsiTheme="minorHAnsi" w:cstheme="minorHAnsi"/>
                <w:bCs/>
                <w:szCs w:val="20"/>
              </w:rPr>
              <w:t xml:space="preserve"> oraz są mi/nam znane informacje dotyczące Funduszu Pożyczkowego zamieszczone na stronie internetowej DAR S.A.: </w:t>
            </w:r>
            <w:hyperlink r:id="rId11" w:history="1">
              <w:r w:rsidRPr="00B726D4">
                <w:rPr>
                  <w:rStyle w:val="Hipercze"/>
                  <w:rFonts w:asciiTheme="minorHAnsi" w:hAnsiTheme="minorHAnsi" w:cstheme="minorHAnsi"/>
                  <w:bCs/>
                  <w:color w:val="auto"/>
                  <w:szCs w:val="20"/>
                </w:rPr>
                <w:t>www.darsa.pl</w:t>
              </w:r>
            </w:hyperlink>
            <w:r w:rsidRPr="00B726D4">
              <w:rPr>
                <w:rFonts w:asciiTheme="minorHAnsi" w:hAnsiTheme="minorHAnsi" w:cstheme="minorHAnsi"/>
                <w:bCs/>
                <w:szCs w:val="20"/>
              </w:rPr>
              <w:t xml:space="preserve">, NIDA: </w:t>
            </w:r>
            <w:hyperlink r:id="rId12" w:history="1">
              <w:r w:rsidRPr="00B726D4">
                <w:rPr>
                  <w:rStyle w:val="Hipercze"/>
                  <w:rFonts w:asciiTheme="minorHAnsi" w:hAnsiTheme="minorHAnsi" w:cstheme="minorHAnsi"/>
                  <w:bCs/>
                  <w:color w:val="auto"/>
                  <w:szCs w:val="20"/>
                </w:rPr>
                <w:t>www.nida.pl</w:t>
              </w:r>
            </w:hyperlink>
            <w:r w:rsidRPr="00B726D4">
              <w:rPr>
                <w:rStyle w:val="Hipercze"/>
                <w:rFonts w:asciiTheme="minorHAnsi" w:hAnsiTheme="minorHAnsi" w:cstheme="minorHAnsi"/>
                <w:bCs/>
                <w:color w:val="auto"/>
                <w:szCs w:val="20"/>
              </w:rPr>
              <w:t>;</w:t>
            </w:r>
          </w:p>
        </w:tc>
        <w:tc>
          <w:tcPr>
            <w:tcW w:w="1273" w:type="dxa"/>
          </w:tcPr>
          <w:p w14:paraId="2D0300CE"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36D1986" w14:textId="77777777" w:rsidTr="00CB0136">
        <w:tc>
          <w:tcPr>
            <w:tcW w:w="394" w:type="dxa"/>
            <w:vAlign w:val="center"/>
          </w:tcPr>
          <w:p w14:paraId="26ABA32B" w14:textId="13FF80B1" w:rsidR="00174732" w:rsidRPr="00876C67" w:rsidRDefault="00E36672" w:rsidP="00174732">
            <w:pPr>
              <w:spacing w:before="120"/>
              <w:jc w:val="both"/>
              <w:rPr>
                <w:rFonts w:ascii="Calibri" w:hAnsi="Calibri" w:cs="Calibri"/>
                <w:szCs w:val="20"/>
              </w:rPr>
            </w:pPr>
            <w:r>
              <w:rPr>
                <w:rFonts w:ascii="Calibri" w:hAnsi="Calibri" w:cs="Calibri"/>
                <w:szCs w:val="20"/>
              </w:rPr>
              <w:t>15</w:t>
            </w:r>
            <w:r w:rsidR="00174732">
              <w:rPr>
                <w:rFonts w:ascii="Calibri" w:hAnsi="Calibri" w:cs="Calibri"/>
                <w:szCs w:val="20"/>
              </w:rPr>
              <w:t>.</w:t>
            </w:r>
          </w:p>
        </w:tc>
        <w:tc>
          <w:tcPr>
            <w:tcW w:w="8823" w:type="dxa"/>
          </w:tcPr>
          <w:p w14:paraId="219F8276" w14:textId="69231E39" w:rsidR="00174732" w:rsidRPr="00277E6C" w:rsidRDefault="00174732" w:rsidP="00174732">
            <w:pPr>
              <w:tabs>
                <w:tab w:val="left" w:pos="284"/>
                <w:tab w:val="left" w:pos="709"/>
              </w:tabs>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277E6C">
              <w:rPr>
                <w:rFonts w:asciiTheme="minorHAnsi" w:hAnsiTheme="minorHAnsi" w:cstheme="minorHAnsi"/>
                <w:b/>
                <w:color w:val="000000" w:themeColor="text1"/>
                <w:szCs w:val="20"/>
              </w:rPr>
              <w:t>orzeczono / nie orzeczono</w:t>
            </w:r>
            <w:r w:rsidRPr="00277E6C">
              <w:rPr>
                <w:rFonts w:asciiTheme="minorHAnsi" w:hAnsiTheme="minorHAnsi" w:cstheme="minorHAnsi"/>
                <w:b/>
                <w:szCs w:val="20"/>
                <w:vertAlign w:val="superscript"/>
              </w:rPr>
              <w:t>1</w:t>
            </w:r>
            <w:r w:rsidRPr="00277E6C">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r>
              <w:rPr>
                <w:rFonts w:asciiTheme="minorHAnsi" w:hAnsiTheme="minorHAnsi" w:cstheme="minorHAnsi"/>
                <w:color w:val="000000" w:themeColor="text1"/>
                <w:szCs w:val="20"/>
              </w:rPr>
              <w:t>;</w:t>
            </w:r>
          </w:p>
        </w:tc>
        <w:tc>
          <w:tcPr>
            <w:tcW w:w="1273" w:type="dxa"/>
          </w:tcPr>
          <w:p w14:paraId="7F5CBA89"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642B4AB" w14:textId="77777777" w:rsidTr="00344250">
        <w:tc>
          <w:tcPr>
            <w:tcW w:w="394" w:type="dxa"/>
            <w:shd w:val="clear" w:color="auto" w:fill="FFFFFF" w:themeFill="background1"/>
            <w:vAlign w:val="center"/>
          </w:tcPr>
          <w:p w14:paraId="2ED0EA29" w14:textId="4AF657BB" w:rsidR="00174732" w:rsidRDefault="00E36672" w:rsidP="00174732">
            <w:pPr>
              <w:spacing w:before="120"/>
              <w:jc w:val="both"/>
              <w:rPr>
                <w:rFonts w:ascii="Calibri" w:hAnsi="Calibri" w:cs="Calibri"/>
                <w:szCs w:val="20"/>
              </w:rPr>
            </w:pPr>
            <w:r>
              <w:rPr>
                <w:rFonts w:ascii="Calibri" w:hAnsi="Calibri" w:cs="Calibri"/>
                <w:szCs w:val="20"/>
              </w:rPr>
              <w:t>16</w:t>
            </w:r>
            <w:r w:rsidR="00174732">
              <w:rPr>
                <w:rFonts w:ascii="Calibri" w:hAnsi="Calibri" w:cs="Calibri"/>
                <w:szCs w:val="20"/>
              </w:rPr>
              <w:t>.</w:t>
            </w:r>
          </w:p>
        </w:tc>
        <w:tc>
          <w:tcPr>
            <w:tcW w:w="8823" w:type="dxa"/>
            <w:shd w:val="clear" w:color="auto" w:fill="FFFFFF" w:themeFill="background1"/>
          </w:tcPr>
          <w:p w14:paraId="1FB3F5A5" w14:textId="1CA3D0E7" w:rsidR="00174732" w:rsidRPr="00C6585F" w:rsidRDefault="00174732" w:rsidP="00174732">
            <w:pPr>
              <w:suppressAutoHyphens w:val="0"/>
              <w:autoSpaceDE w:val="0"/>
              <w:autoSpaceDN w:val="0"/>
              <w:adjustRightInd w:val="0"/>
              <w:jc w:val="both"/>
              <w:rPr>
                <w:rFonts w:ascii="Calibri" w:hAnsi="Calibri" w:cs="Calibri"/>
                <w:color w:val="000000"/>
              </w:rPr>
            </w:pPr>
            <w:r w:rsidRPr="00C6585F">
              <w:rPr>
                <w:rFonts w:ascii="Calibri" w:hAnsi="Calibri" w:cs="Calibri"/>
                <w:color w:val="000000"/>
              </w:rPr>
              <w:t xml:space="preserve">w związku z realizacją Inwestycji Końcowej </w:t>
            </w:r>
            <w:r w:rsidRPr="00C6585F">
              <w:rPr>
                <w:rFonts w:ascii="Calibri" w:hAnsi="Calibri" w:cs="Calibri"/>
                <w:b/>
                <w:color w:val="000000"/>
              </w:rPr>
              <w:t>będ</w:t>
            </w:r>
            <w:r>
              <w:rPr>
                <w:rFonts w:ascii="Calibri" w:hAnsi="Calibri" w:cs="Calibri"/>
                <w:b/>
                <w:color w:val="000000"/>
              </w:rPr>
              <w:t>ę</w:t>
            </w:r>
            <w:r w:rsidRPr="00C6585F">
              <w:rPr>
                <w:rFonts w:ascii="Calibri" w:hAnsi="Calibri" w:cs="Calibri"/>
                <w:b/>
                <w:color w:val="000000"/>
              </w:rPr>
              <w:t xml:space="preserve"> przestrzegał</w:t>
            </w:r>
            <w:r>
              <w:rPr>
                <w:rFonts w:ascii="Calibri" w:hAnsi="Calibri" w:cs="Calibri"/>
                <w:b/>
                <w:color w:val="000000"/>
              </w:rPr>
              <w:t>/</w:t>
            </w:r>
            <w:proofErr w:type="spellStart"/>
            <w:r>
              <w:rPr>
                <w:rFonts w:ascii="Calibri" w:hAnsi="Calibri" w:cs="Calibri"/>
                <w:b/>
                <w:color w:val="000000"/>
              </w:rPr>
              <w:t>ła</w:t>
            </w:r>
            <w:proofErr w:type="spellEnd"/>
            <w:r w:rsidRPr="00C6585F">
              <w:rPr>
                <w:rFonts w:ascii="Calibri" w:hAnsi="Calibri" w:cs="Calibri"/>
                <w:b/>
                <w:color w:val="000000"/>
              </w:rPr>
              <w:t xml:space="preserve"> zasad horyzontalnych Unii Europejskiej</w:t>
            </w:r>
            <w:r w:rsidRPr="00C6585F">
              <w:rPr>
                <w:rFonts w:ascii="Calibri" w:hAnsi="Calibri" w:cs="Calibri"/>
                <w:color w:val="00000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F6D613C" w14:textId="77777777" w:rsidTr="00344250">
        <w:tc>
          <w:tcPr>
            <w:tcW w:w="394" w:type="dxa"/>
            <w:shd w:val="clear" w:color="auto" w:fill="FFFFFF" w:themeFill="background1"/>
            <w:vAlign w:val="center"/>
          </w:tcPr>
          <w:p w14:paraId="731F7977" w14:textId="2DB45320" w:rsidR="00174732" w:rsidRDefault="00174732" w:rsidP="00174732">
            <w:pPr>
              <w:spacing w:before="120"/>
              <w:jc w:val="both"/>
              <w:rPr>
                <w:rFonts w:ascii="Calibri" w:hAnsi="Calibri" w:cs="Calibri"/>
                <w:szCs w:val="20"/>
              </w:rPr>
            </w:pPr>
            <w:r>
              <w:rPr>
                <w:rFonts w:ascii="Calibri" w:hAnsi="Calibri" w:cs="Calibri"/>
                <w:szCs w:val="20"/>
              </w:rPr>
              <w:t>1</w:t>
            </w:r>
            <w:r w:rsidR="00E36672">
              <w:rPr>
                <w:rFonts w:ascii="Calibri" w:hAnsi="Calibri" w:cs="Calibri"/>
                <w:szCs w:val="20"/>
              </w:rPr>
              <w:t>7</w:t>
            </w:r>
            <w:r>
              <w:rPr>
                <w:rFonts w:ascii="Calibri" w:hAnsi="Calibri" w:cs="Calibri"/>
                <w:szCs w:val="20"/>
              </w:rPr>
              <w:t>.</w:t>
            </w:r>
          </w:p>
        </w:tc>
        <w:tc>
          <w:tcPr>
            <w:tcW w:w="8823" w:type="dxa"/>
            <w:shd w:val="clear" w:color="auto" w:fill="FFFFFF" w:themeFill="background1"/>
          </w:tcPr>
          <w:p w14:paraId="1983BC80" w14:textId="7FDB0F72" w:rsidR="00174732" w:rsidRPr="00C6585F" w:rsidRDefault="00174732" w:rsidP="00174732">
            <w:pPr>
              <w:suppressAutoHyphens w:val="0"/>
              <w:autoSpaceDE w:val="0"/>
              <w:autoSpaceDN w:val="0"/>
              <w:adjustRightInd w:val="0"/>
              <w:jc w:val="both"/>
              <w:rPr>
                <w:rFonts w:ascii="Calibri" w:hAnsi="Calibri" w:cs="Calibri"/>
                <w:color w:val="000000"/>
              </w:rPr>
            </w:pPr>
            <w:r w:rsidRPr="00C6585F">
              <w:rPr>
                <w:rFonts w:ascii="Calibri" w:hAnsi="Calibri" w:cs="Calibri"/>
                <w:color w:val="000000"/>
              </w:rPr>
              <w:t xml:space="preserve">działalność prowadzona w związku ze wsparciem uzyskanym z Jednostkowej Pożyczki </w:t>
            </w:r>
            <w:r w:rsidRPr="00C6585F">
              <w:rPr>
                <w:rFonts w:ascii="Calibri" w:hAnsi="Calibri" w:cs="Calibri"/>
                <w:b/>
                <w:color w:val="000000"/>
              </w:rPr>
              <w:t>nie jest dyskryminująca</w:t>
            </w:r>
            <w:r w:rsidRPr="00C6585F">
              <w:rPr>
                <w:rFonts w:ascii="Calibri" w:hAnsi="Calibri" w:cs="Calibri"/>
                <w:color w:val="00000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5B174A3" w14:textId="77777777" w:rsidTr="00344250">
        <w:tc>
          <w:tcPr>
            <w:tcW w:w="394" w:type="dxa"/>
            <w:shd w:val="clear" w:color="auto" w:fill="FFFFFF" w:themeFill="background1"/>
            <w:vAlign w:val="center"/>
          </w:tcPr>
          <w:p w14:paraId="080C2180" w14:textId="40710646" w:rsidR="00C7715C" w:rsidRDefault="00E36672" w:rsidP="00174732">
            <w:pPr>
              <w:spacing w:before="120"/>
              <w:jc w:val="both"/>
              <w:rPr>
                <w:rFonts w:ascii="Calibri" w:hAnsi="Calibri" w:cs="Calibri"/>
                <w:szCs w:val="20"/>
              </w:rPr>
            </w:pPr>
            <w:r>
              <w:rPr>
                <w:rFonts w:ascii="Calibri" w:hAnsi="Calibri" w:cs="Calibri"/>
                <w:szCs w:val="20"/>
              </w:rPr>
              <w:t>18.</w:t>
            </w:r>
          </w:p>
        </w:tc>
        <w:tc>
          <w:tcPr>
            <w:tcW w:w="8823" w:type="dxa"/>
            <w:shd w:val="clear" w:color="auto" w:fill="FFFFFF" w:themeFill="background1"/>
          </w:tcPr>
          <w:p w14:paraId="546DE4D2" w14:textId="53D4564C" w:rsidR="00C7715C" w:rsidRPr="00C6585F" w:rsidRDefault="00C7715C" w:rsidP="00174732">
            <w:pPr>
              <w:suppressAutoHyphens w:val="0"/>
              <w:autoSpaceDE w:val="0"/>
              <w:autoSpaceDN w:val="0"/>
              <w:adjustRightInd w:val="0"/>
              <w:jc w:val="both"/>
              <w:rPr>
                <w:rFonts w:ascii="Calibri" w:hAnsi="Calibri" w:cs="Calibri"/>
                <w:color w:val="000000"/>
              </w:rPr>
            </w:pPr>
            <w:r w:rsidRPr="008953E5">
              <w:rPr>
                <w:rFonts w:asciiTheme="minorHAnsi" w:hAnsiTheme="minorHAnsi" w:cstheme="minorHAnsi"/>
                <w:b/>
              </w:rPr>
              <w:t xml:space="preserve">zobowiązuje się </w:t>
            </w:r>
            <w:r w:rsidRPr="008953E5">
              <w:rPr>
                <w:rFonts w:asciiTheme="minorHAnsi" w:hAnsiTheme="minorHAnsi" w:cstheme="minorHAnsi"/>
              </w:rPr>
              <w:t>do</w:t>
            </w:r>
            <w:r w:rsidRPr="008953E5">
              <w:rPr>
                <w:rFonts w:asciiTheme="minorHAnsi" w:hAnsiTheme="minorHAnsi" w:cstheme="minorHAnsi"/>
                <w:b/>
                <w:color w:val="FF0000"/>
              </w:rPr>
              <w:t xml:space="preserve"> </w:t>
            </w:r>
            <w:r w:rsidRPr="008953E5">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8953E5">
              <w:rPr>
                <w:rFonts w:asciiTheme="minorHAnsi" w:hAnsiTheme="minorHAnsi" w:cstheme="minorHAnsi"/>
                <w:spacing w:val="-2"/>
                <w:sz w:val="22"/>
                <w:szCs w:val="22"/>
              </w:rPr>
              <w:t>,</w:t>
            </w:r>
          </w:p>
        </w:tc>
        <w:tc>
          <w:tcPr>
            <w:tcW w:w="1273" w:type="dxa"/>
          </w:tcPr>
          <w:p w14:paraId="16F02468" w14:textId="4CD6C11F"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078B97F4" w14:textId="77777777" w:rsidTr="00344250">
        <w:tc>
          <w:tcPr>
            <w:tcW w:w="394" w:type="dxa"/>
            <w:shd w:val="clear" w:color="auto" w:fill="FFFFFF" w:themeFill="background1"/>
            <w:vAlign w:val="center"/>
          </w:tcPr>
          <w:p w14:paraId="659701AF" w14:textId="0A00FFB7" w:rsidR="00C7715C" w:rsidRDefault="00E36672" w:rsidP="00174732">
            <w:pPr>
              <w:spacing w:before="120"/>
              <w:jc w:val="both"/>
              <w:rPr>
                <w:rFonts w:ascii="Calibri" w:hAnsi="Calibri" w:cs="Calibri"/>
                <w:szCs w:val="20"/>
              </w:rPr>
            </w:pPr>
            <w:r>
              <w:rPr>
                <w:rFonts w:ascii="Calibri" w:hAnsi="Calibri" w:cs="Calibri"/>
                <w:szCs w:val="20"/>
              </w:rPr>
              <w:t>19.</w:t>
            </w:r>
          </w:p>
        </w:tc>
        <w:tc>
          <w:tcPr>
            <w:tcW w:w="8823" w:type="dxa"/>
            <w:shd w:val="clear" w:color="auto" w:fill="FFFFFF" w:themeFill="background1"/>
          </w:tcPr>
          <w:p w14:paraId="488D82C0" w14:textId="77777777" w:rsidR="00C7715C" w:rsidRPr="00C7715C" w:rsidRDefault="00C7715C" w:rsidP="00C7715C">
            <w:pPr>
              <w:suppressAutoHyphens w:val="0"/>
              <w:autoSpaceDE w:val="0"/>
              <w:autoSpaceDN w:val="0"/>
              <w:adjustRightInd w:val="0"/>
              <w:jc w:val="both"/>
              <w:rPr>
                <w:rFonts w:ascii="Calibri" w:hAnsi="Calibri" w:cs="Calibri"/>
                <w:color w:val="000000"/>
              </w:rPr>
            </w:pPr>
            <w:r w:rsidRPr="00C7715C">
              <w:rPr>
                <w:rFonts w:ascii="Calibri" w:hAnsi="Calibri" w:cs="Calibri"/>
                <w:color w:val="000000"/>
              </w:rPr>
              <w:t xml:space="preserve">środki z Jednostkowej Pożyczki </w:t>
            </w:r>
            <w:r w:rsidRPr="00C7715C">
              <w:rPr>
                <w:rFonts w:ascii="Calibri" w:hAnsi="Calibri" w:cs="Calibri"/>
                <w:b/>
                <w:color w:val="000000"/>
              </w:rPr>
              <w:t>nie będą przeznaczone na</w:t>
            </w:r>
            <w:r w:rsidRPr="00C7715C">
              <w:rPr>
                <w:rFonts w:ascii="Calibri" w:hAnsi="Calibri" w:cs="Calibri"/>
                <w:color w:val="000000"/>
              </w:rPr>
              <w:t xml:space="preserve">: </w:t>
            </w:r>
          </w:p>
          <w:p w14:paraId="77DDE234" w14:textId="77777777" w:rsidR="00C7715C" w:rsidRPr="008953E5"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wydatki i inwestycje objęte wyłączeniem ze wsparcia z Europejskiego Funduszu Rozwoju Regionalnego, wskazanym w art. 7 ust. 1 Rozporządzenia EFRR; </w:t>
            </w:r>
          </w:p>
          <w:p w14:paraId="163BD8A8" w14:textId="77777777" w:rsidR="00C7715C" w:rsidRPr="008953E5"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wydatki wspierające przeniesienie produkcji, o którym mowa w art. 66 Rozporządzenia Ogólnego; </w:t>
            </w:r>
          </w:p>
          <w:p w14:paraId="10F370F0" w14:textId="77777777" w:rsidR="00C7715C" w:rsidRPr="008953E5"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spłatę odsetek od zadłużenia, o których mowa w art. 64 ust. 1 lit. a Rozporządzenia Ogólnego; </w:t>
            </w:r>
          </w:p>
          <w:p w14:paraId="66405ABC" w14:textId="77777777" w:rsidR="00C7715C" w:rsidRPr="008953E5"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prefinansowanie wydatków, w części, na którą Ostateczny Odbiorca otrzymał dofinansowanie w formie dotacji; </w:t>
            </w:r>
          </w:p>
          <w:p w14:paraId="4DE5DD4D" w14:textId="77777777" w:rsidR="00C7715C" w:rsidRPr="008953E5"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refinansowanie pożyczek, kredytów, leasingu lub innych form finansowania, z których korzysta Ostateczny Odbiorca; </w:t>
            </w:r>
          </w:p>
          <w:p w14:paraId="0667A83F" w14:textId="77777777" w:rsidR="00C7715C" w:rsidRPr="008953E5"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finansowanie zakupu aktywów finansowych przeznaczonych do obrotu lub lokowania kapitału; </w:t>
            </w:r>
          </w:p>
          <w:p w14:paraId="6D287E46" w14:textId="427E9C18" w:rsidR="00C7715C" w:rsidRPr="00C7715C" w:rsidRDefault="00C7715C" w:rsidP="003F7481">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finansowanie zakupu nieruchomości. </w:t>
            </w:r>
          </w:p>
        </w:tc>
        <w:tc>
          <w:tcPr>
            <w:tcW w:w="1273" w:type="dxa"/>
          </w:tcPr>
          <w:p w14:paraId="45812C41" w14:textId="65BB96C7"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C60513B" w14:textId="77777777" w:rsidTr="00344250">
        <w:tc>
          <w:tcPr>
            <w:tcW w:w="394" w:type="dxa"/>
            <w:shd w:val="clear" w:color="auto" w:fill="FFFFFF" w:themeFill="background1"/>
            <w:vAlign w:val="center"/>
          </w:tcPr>
          <w:p w14:paraId="03D97F83" w14:textId="37DF1E6F" w:rsidR="00C7715C" w:rsidRDefault="00E36672" w:rsidP="00174732">
            <w:pPr>
              <w:spacing w:before="120"/>
              <w:jc w:val="both"/>
              <w:rPr>
                <w:rFonts w:ascii="Calibri" w:hAnsi="Calibri" w:cs="Calibri"/>
                <w:szCs w:val="20"/>
              </w:rPr>
            </w:pPr>
            <w:r>
              <w:rPr>
                <w:rFonts w:ascii="Calibri" w:hAnsi="Calibri" w:cs="Calibri"/>
                <w:szCs w:val="20"/>
              </w:rPr>
              <w:t>20.</w:t>
            </w:r>
          </w:p>
        </w:tc>
        <w:tc>
          <w:tcPr>
            <w:tcW w:w="8823" w:type="dxa"/>
            <w:shd w:val="clear" w:color="auto" w:fill="FFFFFF" w:themeFill="background1"/>
          </w:tcPr>
          <w:p w14:paraId="7BE0F273" w14:textId="77777777" w:rsidR="00AA4125" w:rsidRPr="00AA4125" w:rsidRDefault="00AA4125" w:rsidP="00AA4125">
            <w:pPr>
              <w:suppressAutoHyphens w:val="0"/>
              <w:autoSpaceDE w:val="0"/>
              <w:autoSpaceDN w:val="0"/>
              <w:adjustRightInd w:val="0"/>
              <w:jc w:val="both"/>
              <w:rPr>
                <w:rFonts w:asciiTheme="minorHAnsi" w:hAnsiTheme="minorHAnsi" w:cstheme="minorHAnsi"/>
              </w:rPr>
            </w:pPr>
            <w:r w:rsidRPr="00AA4125">
              <w:rPr>
                <w:rFonts w:asciiTheme="minorHAnsi" w:hAnsiTheme="minorHAnsi" w:cstheme="minorHAnsi"/>
                <w:b/>
              </w:rPr>
              <w:t xml:space="preserve">pożyczka nie będzie </w:t>
            </w:r>
            <w:r w:rsidRPr="00AA4125">
              <w:rPr>
                <w:rFonts w:asciiTheme="minorHAnsi" w:hAnsiTheme="minorHAnsi" w:cstheme="minorHAnsi"/>
              </w:rPr>
              <w:t>finansować wydatków, które będą wynikiem transakcji zawartych pomiędzy wnioskodawcą i:</w:t>
            </w:r>
          </w:p>
          <w:p w14:paraId="7FC21DF5" w14:textId="77777777" w:rsidR="00AA4125" w:rsidRPr="008953E5" w:rsidRDefault="00AA4125" w:rsidP="003F7481">
            <w:pPr>
              <w:pStyle w:val="Default"/>
              <w:numPr>
                <w:ilvl w:val="0"/>
                <w:numId w:val="12"/>
              </w:numPr>
              <w:adjustRightInd/>
              <w:ind w:left="454"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lastRenderedPageBreak/>
              <w:t>podmiotem powiązanym [</w:t>
            </w:r>
            <w:r w:rsidRPr="008953E5">
              <w:rPr>
                <w:rFonts w:asciiTheme="minorHAnsi" w:hAnsiTheme="minorHAnsi" w:cstheme="minorHAnsi"/>
                <w:b/>
                <w:color w:val="auto"/>
                <w:sz w:val="20"/>
                <w:szCs w:val="20"/>
              </w:rPr>
              <w:t xml:space="preserve">podmioty powiązane </w:t>
            </w:r>
            <w:r w:rsidRPr="008953E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 i/lub</w:t>
            </w:r>
          </w:p>
          <w:p w14:paraId="49FD81A8" w14:textId="45513E1F" w:rsidR="00C7715C" w:rsidRPr="00AA4125" w:rsidRDefault="00AA4125" w:rsidP="003F7481">
            <w:pPr>
              <w:pStyle w:val="Default"/>
              <w:numPr>
                <w:ilvl w:val="0"/>
                <w:numId w:val="12"/>
              </w:numPr>
              <w:adjustRightInd/>
              <w:ind w:left="454"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podmiotem, z którym wnioskodawca posiada związki osobiste,</w:t>
            </w:r>
          </w:p>
        </w:tc>
        <w:tc>
          <w:tcPr>
            <w:tcW w:w="1273" w:type="dxa"/>
          </w:tcPr>
          <w:p w14:paraId="1D63E54C" w14:textId="68944C4C" w:rsidR="00C7715C" w:rsidRPr="00876C67" w:rsidRDefault="00E36672" w:rsidP="00174732">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AA4125" w:rsidRPr="00876C67" w14:paraId="2306AD90" w14:textId="77777777" w:rsidTr="00344250">
        <w:tc>
          <w:tcPr>
            <w:tcW w:w="394" w:type="dxa"/>
            <w:shd w:val="clear" w:color="auto" w:fill="FFFFFF" w:themeFill="background1"/>
            <w:vAlign w:val="center"/>
          </w:tcPr>
          <w:p w14:paraId="3AF6EDB3" w14:textId="690E0BBD" w:rsidR="00AA4125" w:rsidRDefault="00E36672" w:rsidP="00174732">
            <w:pPr>
              <w:spacing w:before="120"/>
              <w:jc w:val="both"/>
              <w:rPr>
                <w:rFonts w:ascii="Calibri" w:hAnsi="Calibri" w:cs="Calibri"/>
                <w:szCs w:val="20"/>
              </w:rPr>
            </w:pPr>
            <w:r>
              <w:rPr>
                <w:rFonts w:ascii="Calibri" w:hAnsi="Calibri" w:cs="Calibri"/>
                <w:szCs w:val="20"/>
              </w:rPr>
              <w:t>21.</w:t>
            </w:r>
          </w:p>
        </w:tc>
        <w:tc>
          <w:tcPr>
            <w:tcW w:w="8823" w:type="dxa"/>
            <w:shd w:val="clear" w:color="auto" w:fill="FFFFFF" w:themeFill="background1"/>
          </w:tcPr>
          <w:p w14:paraId="2E09D142" w14:textId="31239F7E" w:rsidR="00AA4125" w:rsidRPr="00AA4125" w:rsidRDefault="00AA4125" w:rsidP="00AA4125">
            <w:pPr>
              <w:suppressAutoHyphens w:val="0"/>
              <w:autoSpaceDE w:val="0"/>
              <w:autoSpaceDN w:val="0"/>
              <w:adjustRightInd w:val="0"/>
              <w:jc w:val="both"/>
              <w:rPr>
                <w:rFonts w:asciiTheme="minorHAnsi" w:hAnsiTheme="minorHAnsi" w:cstheme="minorHAnsi"/>
              </w:rPr>
            </w:pPr>
            <w:r w:rsidRPr="00AA4125">
              <w:rPr>
                <w:rFonts w:asciiTheme="minorHAnsi" w:hAnsiTheme="minorHAnsi" w:cstheme="minorHAnsi"/>
                <w:b/>
              </w:rPr>
              <w:t>pożyczka nie będzie</w:t>
            </w:r>
            <w:r w:rsidRPr="00AA4125">
              <w:rPr>
                <w:rFonts w:asciiTheme="minorHAnsi" w:hAnsiTheme="minorHAnsi" w:cstheme="minorHAnsi"/>
              </w:rPr>
              <w:t xml:space="preserve"> przeznaczona na cele niezwiązane bezpośrednio z prowadzoną przez niego działalnością gospodarczą,</w:t>
            </w:r>
          </w:p>
        </w:tc>
        <w:tc>
          <w:tcPr>
            <w:tcW w:w="1273" w:type="dxa"/>
          </w:tcPr>
          <w:p w14:paraId="49AD93AA" w14:textId="1C3FF10E" w:rsidR="00AA4125"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6766690" w14:textId="77777777" w:rsidTr="00CB0136">
        <w:trPr>
          <w:trHeight w:val="966"/>
        </w:trPr>
        <w:tc>
          <w:tcPr>
            <w:tcW w:w="394" w:type="dxa"/>
            <w:vAlign w:val="center"/>
          </w:tcPr>
          <w:p w14:paraId="178A1A69" w14:textId="4111D6A3" w:rsidR="00174732" w:rsidRPr="00876C67" w:rsidRDefault="00E36672" w:rsidP="00174732">
            <w:pPr>
              <w:spacing w:before="120"/>
              <w:jc w:val="center"/>
              <w:rPr>
                <w:rFonts w:ascii="Calibri" w:hAnsi="Calibri" w:cs="Calibri"/>
                <w:szCs w:val="20"/>
              </w:rPr>
            </w:pPr>
            <w:r>
              <w:rPr>
                <w:rFonts w:ascii="Calibri" w:hAnsi="Calibri" w:cs="Calibri"/>
                <w:szCs w:val="20"/>
              </w:rPr>
              <w:t>22.</w:t>
            </w:r>
          </w:p>
        </w:tc>
        <w:tc>
          <w:tcPr>
            <w:tcW w:w="8823" w:type="dxa"/>
            <w:vAlign w:val="center"/>
          </w:tcPr>
          <w:p w14:paraId="2823E8BE" w14:textId="7DA24A0F" w:rsidR="00174732" w:rsidRPr="00277E6C" w:rsidRDefault="00174732" w:rsidP="00174732">
            <w:pPr>
              <w:tabs>
                <w:tab w:val="left" w:pos="284"/>
              </w:tabs>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r>
              <w:rPr>
                <w:rFonts w:asciiTheme="minorHAnsi" w:hAnsiTheme="minorHAnsi" w:cstheme="minorHAnsi"/>
                <w:color w:val="000000" w:themeColor="text1"/>
                <w:szCs w:val="20"/>
              </w:rPr>
              <w:t>;</w:t>
            </w:r>
          </w:p>
        </w:tc>
        <w:tc>
          <w:tcPr>
            <w:tcW w:w="1273" w:type="dxa"/>
          </w:tcPr>
          <w:p w14:paraId="04A47627" w14:textId="77777777" w:rsidR="00174732" w:rsidRPr="00876C67" w:rsidRDefault="00174732" w:rsidP="00174732">
            <w:pPr>
              <w:jc w:val="center"/>
              <w:rPr>
                <w:rFonts w:ascii="Calibri" w:hAnsi="Calibri" w:cs="Calibri"/>
                <w:szCs w:val="20"/>
              </w:rPr>
            </w:pPr>
          </w:p>
          <w:p w14:paraId="34556154" w14:textId="77777777" w:rsidR="00174732" w:rsidRPr="00876C67" w:rsidRDefault="00174732" w:rsidP="00174732">
            <w:pPr>
              <w:jc w:val="center"/>
              <w:rPr>
                <w:rFonts w:ascii="Calibri" w:hAnsi="Calibri" w:cs="Calibri"/>
                <w:szCs w:val="20"/>
              </w:rPr>
            </w:pPr>
          </w:p>
          <w:p w14:paraId="4A839EF8"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E4FBCA8" w14:textId="77777777" w:rsidTr="00CB0136">
        <w:trPr>
          <w:trHeight w:val="966"/>
        </w:trPr>
        <w:tc>
          <w:tcPr>
            <w:tcW w:w="394" w:type="dxa"/>
            <w:vAlign w:val="center"/>
          </w:tcPr>
          <w:p w14:paraId="16DAE0AC" w14:textId="5527B659" w:rsidR="00174732" w:rsidRPr="00876C67" w:rsidRDefault="00E36672" w:rsidP="00174732">
            <w:pPr>
              <w:spacing w:before="120"/>
              <w:jc w:val="center"/>
              <w:rPr>
                <w:rFonts w:ascii="Calibri" w:hAnsi="Calibri" w:cs="Calibri"/>
                <w:szCs w:val="20"/>
              </w:rPr>
            </w:pPr>
            <w:r>
              <w:rPr>
                <w:rFonts w:ascii="Calibri" w:hAnsi="Calibri" w:cs="Calibri"/>
                <w:szCs w:val="20"/>
              </w:rPr>
              <w:t>23</w:t>
            </w:r>
            <w:r w:rsidR="00174732">
              <w:rPr>
                <w:rFonts w:ascii="Calibri" w:hAnsi="Calibri" w:cs="Calibri"/>
                <w:szCs w:val="20"/>
              </w:rPr>
              <w:t>.</w:t>
            </w:r>
          </w:p>
        </w:tc>
        <w:tc>
          <w:tcPr>
            <w:tcW w:w="8823" w:type="dxa"/>
            <w:vAlign w:val="center"/>
          </w:tcPr>
          <w:p w14:paraId="0127A0C7" w14:textId="2B5C318C" w:rsidR="00174732" w:rsidRPr="00B726D4" w:rsidRDefault="00174732" w:rsidP="00174732">
            <w:pPr>
              <w:tabs>
                <w:tab w:val="left" w:pos="284"/>
              </w:tabs>
              <w:jc w:val="both"/>
              <w:rPr>
                <w:rFonts w:asciiTheme="minorHAnsi" w:hAnsiTheme="minorHAnsi" w:cstheme="minorHAnsi"/>
                <w:szCs w:val="20"/>
              </w:rPr>
            </w:pPr>
            <w:r>
              <w:rPr>
                <w:rFonts w:asciiTheme="minorHAnsi" w:hAnsiTheme="minorHAnsi" w:cstheme="minorHAnsi"/>
                <w:color w:val="000000" w:themeColor="text1"/>
                <w:szCs w:val="20"/>
              </w:rPr>
              <w:t xml:space="preserve">Wyrażam zgodę na przesyłanie </w:t>
            </w:r>
            <w:r w:rsidRPr="00B726D4">
              <w:rPr>
                <w:rFonts w:asciiTheme="minorHAnsi" w:hAnsiTheme="minorHAnsi" w:cstheme="minorHAnsi"/>
                <w:szCs w:val="20"/>
              </w:rPr>
              <w:t xml:space="preserve">przez </w:t>
            </w:r>
            <w:r w:rsidR="00D041A1">
              <w:rPr>
                <w:rFonts w:asciiTheme="minorHAnsi" w:hAnsiTheme="minorHAnsi" w:cstheme="minorHAnsi"/>
                <w:szCs w:val="20"/>
              </w:rPr>
              <w:t>Nidzicką Fundację Rozwoju „NIDA”</w:t>
            </w:r>
            <w:r w:rsidRPr="00B726D4">
              <w:rPr>
                <w:rFonts w:asciiTheme="minorHAnsi" w:hAnsiTheme="minorHAnsi" w:cstheme="minorHAnsi"/>
                <w:szCs w:val="20"/>
              </w:rPr>
              <w:t xml:space="preserve"> drogą elektroniczną na wskazany przeze mnie we wniosku adres e-mail wszelkiej korespondencji związanej z udzieleniem wsparcia finansowego w postaci pożyczki na warunkach przewidzianych powszechnie obowiązującymi przepisami prawa. </w:t>
            </w:r>
          </w:p>
          <w:p w14:paraId="65E9F023" w14:textId="61493E6E" w:rsidR="00174732" w:rsidRPr="00277E6C" w:rsidRDefault="00174732" w:rsidP="00D041A1">
            <w:pPr>
              <w:tabs>
                <w:tab w:val="left" w:pos="284"/>
              </w:tabs>
              <w:jc w:val="both"/>
              <w:rPr>
                <w:rFonts w:asciiTheme="minorHAnsi" w:hAnsiTheme="minorHAnsi" w:cstheme="minorHAnsi"/>
                <w:color w:val="000000" w:themeColor="text1"/>
                <w:szCs w:val="20"/>
              </w:rPr>
            </w:pPr>
            <w:r w:rsidRPr="00B726D4">
              <w:rPr>
                <w:rFonts w:asciiTheme="minorHAnsi" w:hAnsiTheme="minorHAnsi" w:cstheme="minorHAnsi"/>
                <w:szCs w:val="20"/>
              </w:rPr>
              <w:t>W przypadku zmiany adresu e-mail zobowiązuję się do pisemnego powiadomienia</w:t>
            </w:r>
            <w:r w:rsidR="00D041A1">
              <w:rPr>
                <w:rFonts w:asciiTheme="minorHAnsi" w:hAnsiTheme="minorHAnsi" w:cstheme="minorHAnsi"/>
                <w:szCs w:val="20"/>
              </w:rPr>
              <w:t xml:space="preserve"> Nidzickiej Fundacji Rozwoju „NIDA” </w:t>
            </w:r>
            <w:r w:rsidRPr="00B726D4">
              <w:rPr>
                <w:rFonts w:asciiTheme="minorHAnsi" w:hAnsiTheme="minorHAnsi" w:cstheme="minorHAnsi"/>
                <w:szCs w:val="20"/>
              </w:rPr>
              <w:t xml:space="preserve">o nowym </w:t>
            </w:r>
            <w:r>
              <w:rPr>
                <w:rFonts w:asciiTheme="minorHAnsi" w:hAnsiTheme="minorHAnsi" w:cstheme="minorHAnsi"/>
                <w:color w:val="000000" w:themeColor="text1"/>
                <w:szCs w:val="20"/>
              </w:rPr>
              <w:t xml:space="preserve">adresie poczty elektronicznej. </w:t>
            </w:r>
          </w:p>
        </w:tc>
        <w:tc>
          <w:tcPr>
            <w:tcW w:w="1273" w:type="dxa"/>
          </w:tcPr>
          <w:p w14:paraId="69113BD1" w14:textId="77777777" w:rsidR="00174732" w:rsidRDefault="00174732" w:rsidP="00174732">
            <w:pPr>
              <w:jc w:val="center"/>
              <w:rPr>
                <w:rFonts w:ascii="Calibri" w:hAnsi="Calibri" w:cs="Calibri"/>
                <w:b/>
                <w:szCs w:val="20"/>
              </w:rPr>
            </w:pPr>
          </w:p>
          <w:p w14:paraId="0B0AC968" w14:textId="77777777" w:rsidR="00174732" w:rsidRDefault="00174732" w:rsidP="00174732">
            <w:pPr>
              <w:jc w:val="center"/>
              <w:rPr>
                <w:rFonts w:ascii="Calibri" w:hAnsi="Calibri" w:cs="Calibri"/>
                <w:b/>
                <w:szCs w:val="20"/>
              </w:rPr>
            </w:pPr>
          </w:p>
          <w:p w14:paraId="5AAE5DC2" w14:textId="28BA3833"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3F7481">
              <w:rPr>
                <w:rFonts w:ascii="Calibri" w:hAnsi="Calibri" w:cs="Calibri"/>
                <w:b/>
                <w:szCs w:val="20"/>
              </w:rPr>
            </w:r>
            <w:r w:rsidR="003F7481">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2647677A"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AD6BC8">
              <w:rPr>
                <w:rFonts w:asciiTheme="minorHAnsi" w:hAnsiTheme="minorHAnsi" w:cstheme="minorHAnsi"/>
                <w:sz w:val="16"/>
                <w:szCs w:val="16"/>
              </w:rPr>
              <w:t>OZE z premią dla MŚP</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AD6BC8">
              <w:rPr>
                <w:rFonts w:asciiTheme="minorHAnsi" w:hAnsiTheme="minorHAnsi" w:cstheme="minorHAnsi"/>
                <w:color w:val="242424"/>
                <w:sz w:val="16"/>
                <w:szCs w:val="16"/>
                <w:bdr w:val="none" w:sz="0" w:space="0" w:color="auto" w:frame="1"/>
              </w:rPr>
              <w:t>OZE z premią dla MŚP</w:t>
            </w:r>
            <w:r w:rsidRPr="00BE398C">
              <w:rPr>
                <w:rFonts w:asciiTheme="minorHAnsi" w:hAnsiTheme="minorHAnsi" w:cstheme="minorHAnsi"/>
                <w:color w:val="242424"/>
                <w:sz w:val="16"/>
                <w:szCs w:val="16"/>
                <w:bdr w:val="none" w:sz="0" w:space="0" w:color="auto" w:frame="1"/>
              </w:rPr>
              <w:t xml:space="preserve">” w składzie: Działdowska Agencja Rozwoju S.A., </w:t>
            </w:r>
            <w:r w:rsidR="00AD6BC8">
              <w:rPr>
                <w:rFonts w:asciiTheme="minorHAnsi" w:hAnsiTheme="minorHAnsi" w:cstheme="minorHAnsi"/>
                <w:color w:val="242424"/>
                <w:sz w:val="16"/>
                <w:szCs w:val="16"/>
                <w:bdr w:val="none" w:sz="0" w:space="0" w:color="auto" w:frame="1"/>
              </w:rPr>
              <w:br/>
            </w:r>
            <w:r w:rsidRPr="00BE398C">
              <w:rPr>
                <w:rFonts w:asciiTheme="minorHAnsi" w:hAnsiTheme="minorHAnsi" w:cstheme="minorHAnsi"/>
                <w:color w:val="242424"/>
                <w:sz w:val="16"/>
                <w:szCs w:val="16"/>
                <w:bdr w:val="none" w:sz="0" w:space="0" w:color="auto" w:frame="1"/>
              </w:rPr>
              <w:t>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3F7481">
            <w:pPr>
              <w:numPr>
                <w:ilvl w:val="0"/>
                <w:numId w:val="6"/>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3F7481">
            <w:pPr>
              <w:numPr>
                <w:ilvl w:val="0"/>
                <w:numId w:val="6"/>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3F7481">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3F7481">
            <w:pPr>
              <w:numPr>
                <w:ilvl w:val="0"/>
                <w:numId w:val="7"/>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3F7481">
            <w:pPr>
              <w:numPr>
                <w:ilvl w:val="0"/>
                <w:numId w:val="7"/>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3F7481">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3F7481">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3F7481">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3F7481">
            <w:pPr>
              <w:numPr>
                <w:ilvl w:val="0"/>
                <w:numId w:val="6"/>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3F7481">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3F7481">
            <w:pPr>
              <w:numPr>
                <w:ilvl w:val="0"/>
                <w:numId w:val="6"/>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23FD293F"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667E2E67"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lastRenderedPageBreak/>
        <w:t xml:space="preserve"> </w:t>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713A11D" w:rsidR="00FE309F" w:rsidRPr="00403AAD" w:rsidRDefault="00D441DF" w:rsidP="002D2185">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Tabele finansowe</w:t>
            </w:r>
            <w:r w:rsidR="00FE309F"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00FE309F" w:rsidRPr="00403AAD">
              <w:rPr>
                <w:rFonts w:ascii="Calibri" w:hAnsi="Calibri" w:cs="Calibri"/>
                <w:iCs/>
                <w:color w:val="000000"/>
                <w:sz w:val="18"/>
                <w:szCs w:val="18"/>
                <w:lang w:eastAsia="x-none"/>
              </w:rPr>
              <w:t xml:space="preserve">achunek zysków i strat, bilans </w:t>
            </w:r>
            <w:r w:rsidR="00FE309F">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CE09" w14:textId="77777777" w:rsidR="003F7481" w:rsidRDefault="003F7481">
      <w:r>
        <w:separator/>
      </w:r>
    </w:p>
  </w:endnote>
  <w:endnote w:type="continuationSeparator" w:id="0">
    <w:p w14:paraId="747F1B18" w14:textId="77777777" w:rsidR="003F7481" w:rsidRDefault="003F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1D2A" w14:textId="77777777" w:rsidR="008F5394" w:rsidRDefault="008F53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D041A1">
          <w:rPr>
            <w:noProof/>
          </w:rPr>
          <w:t>15</w:t>
        </w:r>
        <w:r>
          <w:fldChar w:fldCharType="end"/>
        </w:r>
      </w:p>
    </w:sdtContent>
  </w:sdt>
  <w:p w14:paraId="74BFCF67" w14:textId="18BC41DB" w:rsidR="00FE2699" w:rsidRDefault="00FE2699" w:rsidP="00C45932">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3EF5" w14:textId="78C44259" w:rsidR="00FE2699" w:rsidRDefault="008F5394" w:rsidP="000D64E6">
    <w:pPr>
      <w:pStyle w:val="Stopka"/>
      <w:tabs>
        <w:tab w:val="left" w:pos="2790"/>
      </w:tabs>
      <w:jc w:val="center"/>
    </w:pPr>
    <w:r>
      <w:rPr>
        <w:noProof/>
      </w:rPr>
      <w:drawing>
        <wp:inline distT="0" distB="0" distL="0" distR="0" wp14:anchorId="1C324D2A" wp14:editId="50C70F69">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B2620" w14:textId="77777777" w:rsidR="003F7481" w:rsidRDefault="003F7481">
      <w:r>
        <w:separator/>
      </w:r>
    </w:p>
  </w:footnote>
  <w:footnote w:type="continuationSeparator" w:id="0">
    <w:p w14:paraId="2072B24D" w14:textId="77777777" w:rsidR="003F7481" w:rsidRDefault="003F7481">
      <w:r>
        <w:continuationSeparator/>
      </w:r>
    </w:p>
  </w:footnote>
  <w:footnote w:id="1">
    <w:p w14:paraId="66B1C383" w14:textId="062F5F71" w:rsidR="00174732" w:rsidRPr="00174732" w:rsidRDefault="00174732" w:rsidP="00174732">
      <w:pPr>
        <w:pStyle w:val="Tekstprzypisudolnego"/>
      </w:pPr>
      <w:r>
        <w:rPr>
          <w:rStyle w:val="Odwoanieprzypisudolnego"/>
        </w:rPr>
        <w:footnoteRef/>
      </w:r>
      <w:r>
        <w:t xml:space="preserve"> </w:t>
      </w:r>
      <w:r w:rsidRPr="00174732">
        <w:rPr>
          <w:sz w:val="14"/>
          <w:szCs w:val="14"/>
        </w:rPr>
        <w:t>Przez powiązania kapitałowe lub osobowe</w:t>
      </w:r>
      <w:r w:rsidRPr="00B56D8D">
        <w:rPr>
          <w:sz w:val="14"/>
          <w:szCs w:val="14"/>
        </w:rPr>
        <w:t xml:space="preserve"> </w:t>
      </w:r>
      <w:r w:rsidRPr="00174732">
        <w:rPr>
          <w:sz w:val="14"/>
          <w:szCs w:val="14"/>
        </w:rPr>
        <w:t xml:space="preserve">rozumie się wzajemne powiązania między Partnerem Finansującym lub osobami upoważnionymi do zaciągania zobowiązań w imieniu Partnera Finansującego lub osobami wykonującymi w imieniu Partnera Finansującego czynności </w:t>
      </w:r>
      <w:r w:rsidRPr="00B56D8D">
        <w:rPr>
          <w:sz w:val="14"/>
          <w:szCs w:val="14"/>
        </w:rPr>
        <w:t>związane z procedurą wyboru</w:t>
      </w:r>
      <w:r w:rsidR="00295DBC" w:rsidRPr="00B56D8D">
        <w:rPr>
          <w:sz w:val="14"/>
          <w:szCs w:val="14"/>
        </w:rPr>
        <w:t xml:space="preserve"> Ostatecznych Odbiorców, a także osoby zaangażowane </w:t>
      </w:r>
      <w:r w:rsidR="00B56D8D" w:rsidRPr="00B56D8D">
        <w:rPr>
          <w:sz w:val="14"/>
          <w:szCs w:val="14"/>
        </w:rPr>
        <w:t>w obsługę Umowy Inwestycyjnej, jeżeli podejmują one decyzje dotyczące uprawnień i zobowiązań Ostatecznego Odbiorcy z tytułu udzielonej Jednostkowej Pożyczki a Ostatecznym  Odbiorcą</w:t>
      </w:r>
      <w:r w:rsidRPr="00174732">
        <w:rPr>
          <w:sz w:val="14"/>
          <w:szCs w:val="14"/>
        </w:rPr>
        <w:t xml:space="preserve">, którego dotyczy wybór/obsługa jego Umowy Inwestycyjnej lub osobami uprawnionymi do jego reprezentacji lub zaciągania w jego imieniu zobowiązań, polegające w szczególności na: </w:t>
      </w:r>
    </w:p>
    <w:p w14:paraId="0AE710C9" w14:textId="70D067EA" w:rsidR="00174732" w:rsidRPr="00174732" w:rsidRDefault="00174732" w:rsidP="00174732">
      <w:pPr>
        <w:pStyle w:val="Tekstprzypisudolnego"/>
        <w:rPr>
          <w:sz w:val="14"/>
          <w:szCs w:val="14"/>
        </w:rPr>
      </w:pPr>
      <w:r w:rsidRPr="00174732">
        <w:rPr>
          <w:sz w:val="14"/>
          <w:szCs w:val="14"/>
        </w:rPr>
        <w:t xml:space="preserve">1) uczestniczeniu w spółce jako wspólnik spółki cywilnej lub spółki osobowej, </w:t>
      </w:r>
    </w:p>
    <w:p w14:paraId="5D7BA5A4" w14:textId="77777777" w:rsidR="00174732" w:rsidRPr="00174732" w:rsidRDefault="00174732" w:rsidP="00174732">
      <w:pPr>
        <w:pStyle w:val="Tekstprzypisudolnego"/>
        <w:rPr>
          <w:sz w:val="14"/>
          <w:szCs w:val="14"/>
        </w:rPr>
      </w:pPr>
      <w:r w:rsidRPr="00174732">
        <w:rPr>
          <w:sz w:val="14"/>
          <w:szCs w:val="14"/>
        </w:rPr>
        <w:t xml:space="preserve">2) posiadaniu co najmniej 10% udziałów lub akcji, o ile niższy próg nie wynika z przepisów prawa, </w:t>
      </w:r>
    </w:p>
    <w:p w14:paraId="6B8E6E60" w14:textId="77777777" w:rsidR="00174732" w:rsidRPr="00174732" w:rsidRDefault="00174732" w:rsidP="00174732">
      <w:pPr>
        <w:pStyle w:val="Tekstprzypisudolnego"/>
        <w:rPr>
          <w:sz w:val="14"/>
          <w:szCs w:val="14"/>
        </w:rPr>
      </w:pPr>
      <w:r w:rsidRPr="00174732">
        <w:rPr>
          <w:sz w:val="14"/>
          <w:szCs w:val="14"/>
        </w:rPr>
        <w:t xml:space="preserve">3) pełnieniu funkcji członka organu nadzorczego lub zarządzającego, prokurenta, pełnomocnika, </w:t>
      </w:r>
    </w:p>
    <w:p w14:paraId="522D44FF" w14:textId="77777777" w:rsidR="00174732" w:rsidRPr="00174732" w:rsidRDefault="00174732" w:rsidP="00174732">
      <w:pPr>
        <w:pStyle w:val="Tekstprzypisudolnego"/>
        <w:rPr>
          <w:sz w:val="14"/>
          <w:szCs w:val="14"/>
        </w:rPr>
      </w:pPr>
      <w:r w:rsidRPr="00174732">
        <w:rPr>
          <w:sz w:val="14"/>
          <w:szCs w:val="14"/>
        </w:rPr>
        <w:t xml:space="preserve">4) pozostawaniu w związku małżeńskim, w stosunku pokrewieństwa lub powinowactwa w linii prostej, pokrewieństwa drugiego stopnia lub powinowactwa drugiego stopnia w linii bocznej lub w stosunku przysposobienia, opieki lub kurateli. </w:t>
      </w:r>
    </w:p>
    <w:p w14:paraId="0C04C706" w14:textId="2DBCC8AC" w:rsidR="00174732" w:rsidRDefault="001747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81DB" w14:textId="77777777" w:rsidR="008F5394" w:rsidRDefault="008F53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E74" w14:textId="3B1882C5" w:rsidR="00FE2699" w:rsidRDefault="00FE2699" w:rsidP="00C45932">
    <w:pPr>
      <w:pStyle w:val="NormalnyWe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380963E0" w:rsidR="00FE2699" w:rsidRPr="00506B1F"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8"/>
              <w:szCs w:val="18"/>
            </w:rPr>
          </w:pPr>
          <w:r w:rsidRPr="00753E2E">
            <w:rPr>
              <w:rFonts w:cs="Calibri"/>
              <w:i/>
            </w:rPr>
            <w:t xml:space="preserve">Załącznik nr </w:t>
          </w:r>
          <w:r>
            <w:rPr>
              <w:rFonts w:cs="Calibri"/>
              <w:i/>
            </w:rPr>
            <w:t>2</w:t>
          </w:r>
          <w:r w:rsidRPr="00753E2E">
            <w:rPr>
              <w:rFonts w:cs="Calibri"/>
              <w:i/>
            </w:rPr>
            <w:t xml:space="preserve"> do </w:t>
          </w:r>
          <w:r>
            <w:rPr>
              <w:rFonts w:cs="Calibri"/>
              <w:i/>
            </w:rPr>
            <w:t>Regulaminu udzielania pożyczek, Instrument Finansowy Pożyczka OZE z premią dla MŚP</w:t>
          </w:r>
        </w:p>
      </w:tc>
    </w:tr>
    <w:tr w:rsidR="00FE2699" w:rsidRPr="004C2781" w14:paraId="1D80B1B7" w14:textId="77777777" w:rsidTr="003859F3">
      <w:trPr>
        <w:cantSplit/>
        <w:trHeight w:val="864"/>
      </w:trPr>
      <w:tc>
        <w:tcPr>
          <w:tcW w:w="10632" w:type="dxa"/>
          <w:vAlign w:val="center"/>
        </w:tcPr>
        <w:p w14:paraId="161ACEEA" w14:textId="24492E99"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Pr>
              <w:rFonts w:asciiTheme="minorHAnsi" w:hAnsiTheme="minorHAnsi" w:cstheme="minorHAnsi"/>
              <w:b/>
              <w:sz w:val="28"/>
              <w:szCs w:val="28"/>
            </w:rPr>
            <w:t xml:space="preserve"> </w:t>
          </w:r>
          <w:r w:rsidR="003859F3">
            <w:rPr>
              <w:rFonts w:asciiTheme="minorHAnsi" w:hAnsiTheme="minorHAnsi" w:cstheme="minorHAnsi"/>
              <w:b/>
              <w:sz w:val="28"/>
              <w:szCs w:val="28"/>
            </w:rPr>
            <w:t>OZE Z PREMIĄ DLA MŚP</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E295CDA"/>
    <w:multiLevelType w:val="hybridMultilevel"/>
    <w:tmpl w:val="326A8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457F1"/>
    <w:multiLevelType w:val="hybridMultilevel"/>
    <w:tmpl w:val="B60A451A"/>
    <w:lvl w:ilvl="0" w:tplc="87CC18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3F41C0"/>
    <w:multiLevelType w:val="hybridMultilevel"/>
    <w:tmpl w:val="3EAC9ED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15:restartNumberingAfterBreak="0">
    <w:nsid w:val="1AAF5CFE"/>
    <w:multiLevelType w:val="hybridMultilevel"/>
    <w:tmpl w:val="7FFC4B5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9F3ECA"/>
    <w:multiLevelType w:val="hybridMultilevel"/>
    <w:tmpl w:val="DDDA9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47219C4"/>
    <w:multiLevelType w:val="hybridMultilevel"/>
    <w:tmpl w:val="DDDA9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9"/>
  </w:num>
  <w:num w:numId="7">
    <w:abstractNumId w:val="2"/>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70"/>
    <w:rsid w:val="0000479E"/>
    <w:rsid w:val="000050AD"/>
    <w:rsid w:val="00007DCC"/>
    <w:rsid w:val="00012743"/>
    <w:rsid w:val="00015941"/>
    <w:rsid w:val="0002120A"/>
    <w:rsid w:val="0002193E"/>
    <w:rsid w:val="000223CF"/>
    <w:rsid w:val="000242AA"/>
    <w:rsid w:val="000305C5"/>
    <w:rsid w:val="00031EC0"/>
    <w:rsid w:val="00037655"/>
    <w:rsid w:val="00063F70"/>
    <w:rsid w:val="0006618A"/>
    <w:rsid w:val="000755EB"/>
    <w:rsid w:val="00086645"/>
    <w:rsid w:val="00086787"/>
    <w:rsid w:val="00086FDC"/>
    <w:rsid w:val="0009019B"/>
    <w:rsid w:val="0009445A"/>
    <w:rsid w:val="00097A34"/>
    <w:rsid w:val="000A650D"/>
    <w:rsid w:val="000B1F46"/>
    <w:rsid w:val="000B2A37"/>
    <w:rsid w:val="000B7940"/>
    <w:rsid w:val="000C11A3"/>
    <w:rsid w:val="000C3018"/>
    <w:rsid w:val="000C5F09"/>
    <w:rsid w:val="000C77E4"/>
    <w:rsid w:val="000D64E6"/>
    <w:rsid w:val="000D66ED"/>
    <w:rsid w:val="000E0C15"/>
    <w:rsid w:val="000E2080"/>
    <w:rsid w:val="000E29EA"/>
    <w:rsid w:val="000F0BA0"/>
    <w:rsid w:val="000F3524"/>
    <w:rsid w:val="000F4E1E"/>
    <w:rsid w:val="0011310C"/>
    <w:rsid w:val="00113F04"/>
    <w:rsid w:val="001152BD"/>
    <w:rsid w:val="00122924"/>
    <w:rsid w:val="00122F64"/>
    <w:rsid w:val="00130175"/>
    <w:rsid w:val="00130FDF"/>
    <w:rsid w:val="00135493"/>
    <w:rsid w:val="00135B7E"/>
    <w:rsid w:val="00137686"/>
    <w:rsid w:val="001379AD"/>
    <w:rsid w:val="001423E3"/>
    <w:rsid w:val="00144F91"/>
    <w:rsid w:val="00150174"/>
    <w:rsid w:val="00151BFC"/>
    <w:rsid w:val="00154152"/>
    <w:rsid w:val="00154AE4"/>
    <w:rsid w:val="00163207"/>
    <w:rsid w:val="00164A71"/>
    <w:rsid w:val="0016611C"/>
    <w:rsid w:val="00167232"/>
    <w:rsid w:val="00167F47"/>
    <w:rsid w:val="0017069F"/>
    <w:rsid w:val="00173E04"/>
    <w:rsid w:val="00174732"/>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EE2"/>
    <w:rsid w:val="001D130A"/>
    <w:rsid w:val="001D230C"/>
    <w:rsid w:val="001D6428"/>
    <w:rsid w:val="001D6FF7"/>
    <w:rsid w:val="001D75B2"/>
    <w:rsid w:val="001E0E0C"/>
    <w:rsid w:val="001E7FE5"/>
    <w:rsid w:val="001F50F4"/>
    <w:rsid w:val="0020388A"/>
    <w:rsid w:val="0021104E"/>
    <w:rsid w:val="00214ED5"/>
    <w:rsid w:val="00215238"/>
    <w:rsid w:val="00222AD1"/>
    <w:rsid w:val="00223A01"/>
    <w:rsid w:val="002242AC"/>
    <w:rsid w:val="00236E16"/>
    <w:rsid w:val="002426BC"/>
    <w:rsid w:val="00247B42"/>
    <w:rsid w:val="00250864"/>
    <w:rsid w:val="00252011"/>
    <w:rsid w:val="0025259E"/>
    <w:rsid w:val="0025431B"/>
    <w:rsid w:val="00257707"/>
    <w:rsid w:val="00260F02"/>
    <w:rsid w:val="0026204A"/>
    <w:rsid w:val="00272B4A"/>
    <w:rsid w:val="0027636E"/>
    <w:rsid w:val="002900A0"/>
    <w:rsid w:val="00292F24"/>
    <w:rsid w:val="00294F01"/>
    <w:rsid w:val="00295DBC"/>
    <w:rsid w:val="002A009C"/>
    <w:rsid w:val="002A15E2"/>
    <w:rsid w:val="002A1FD0"/>
    <w:rsid w:val="002A3001"/>
    <w:rsid w:val="002B3051"/>
    <w:rsid w:val="002B39F5"/>
    <w:rsid w:val="002B41AF"/>
    <w:rsid w:val="002B5745"/>
    <w:rsid w:val="002B673C"/>
    <w:rsid w:val="002C5ECA"/>
    <w:rsid w:val="002D2185"/>
    <w:rsid w:val="002E01EA"/>
    <w:rsid w:val="002E0DE4"/>
    <w:rsid w:val="002E0F5F"/>
    <w:rsid w:val="002E3638"/>
    <w:rsid w:val="002E3E29"/>
    <w:rsid w:val="002E6131"/>
    <w:rsid w:val="002F03BF"/>
    <w:rsid w:val="002F1CDF"/>
    <w:rsid w:val="00302531"/>
    <w:rsid w:val="003046BF"/>
    <w:rsid w:val="003067E5"/>
    <w:rsid w:val="00306832"/>
    <w:rsid w:val="003069F5"/>
    <w:rsid w:val="003207DF"/>
    <w:rsid w:val="003216E3"/>
    <w:rsid w:val="00331FB6"/>
    <w:rsid w:val="00333C72"/>
    <w:rsid w:val="003372BE"/>
    <w:rsid w:val="003435DF"/>
    <w:rsid w:val="00344250"/>
    <w:rsid w:val="00350B51"/>
    <w:rsid w:val="00355EB6"/>
    <w:rsid w:val="00356AC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B44"/>
    <w:rsid w:val="003C5C99"/>
    <w:rsid w:val="003D14F8"/>
    <w:rsid w:val="003D3609"/>
    <w:rsid w:val="003D5417"/>
    <w:rsid w:val="003E31C5"/>
    <w:rsid w:val="003F6132"/>
    <w:rsid w:val="003F7481"/>
    <w:rsid w:val="0040200B"/>
    <w:rsid w:val="00403F1E"/>
    <w:rsid w:val="00405235"/>
    <w:rsid w:val="00406B20"/>
    <w:rsid w:val="00407021"/>
    <w:rsid w:val="00410014"/>
    <w:rsid w:val="004101D3"/>
    <w:rsid w:val="004139B7"/>
    <w:rsid w:val="004228A2"/>
    <w:rsid w:val="004232B1"/>
    <w:rsid w:val="00427EA0"/>
    <w:rsid w:val="004313B9"/>
    <w:rsid w:val="0043345B"/>
    <w:rsid w:val="00434040"/>
    <w:rsid w:val="00435067"/>
    <w:rsid w:val="0043546B"/>
    <w:rsid w:val="004431D9"/>
    <w:rsid w:val="00453FC3"/>
    <w:rsid w:val="004726EC"/>
    <w:rsid w:val="00475189"/>
    <w:rsid w:val="00485A92"/>
    <w:rsid w:val="00490C74"/>
    <w:rsid w:val="0049682D"/>
    <w:rsid w:val="004A1468"/>
    <w:rsid w:val="004A4A68"/>
    <w:rsid w:val="004A4FFF"/>
    <w:rsid w:val="004A6FEC"/>
    <w:rsid w:val="004A7870"/>
    <w:rsid w:val="004B67A3"/>
    <w:rsid w:val="004B691A"/>
    <w:rsid w:val="004B7B9F"/>
    <w:rsid w:val="004C74EA"/>
    <w:rsid w:val="004D1D24"/>
    <w:rsid w:val="004D2F12"/>
    <w:rsid w:val="004D439D"/>
    <w:rsid w:val="004D4945"/>
    <w:rsid w:val="004D4F6D"/>
    <w:rsid w:val="004E7AA8"/>
    <w:rsid w:val="004F00EA"/>
    <w:rsid w:val="004F0416"/>
    <w:rsid w:val="004F26C5"/>
    <w:rsid w:val="004F5A5A"/>
    <w:rsid w:val="0050056D"/>
    <w:rsid w:val="00501164"/>
    <w:rsid w:val="0050334B"/>
    <w:rsid w:val="00504B96"/>
    <w:rsid w:val="00506B1F"/>
    <w:rsid w:val="00514045"/>
    <w:rsid w:val="00521B94"/>
    <w:rsid w:val="005232EA"/>
    <w:rsid w:val="00523FFB"/>
    <w:rsid w:val="0052748D"/>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769F"/>
    <w:rsid w:val="005C78C2"/>
    <w:rsid w:val="005D5990"/>
    <w:rsid w:val="005E1ACB"/>
    <w:rsid w:val="005E3AE6"/>
    <w:rsid w:val="005F0BF5"/>
    <w:rsid w:val="005F6AC4"/>
    <w:rsid w:val="006065F5"/>
    <w:rsid w:val="006073B2"/>
    <w:rsid w:val="00610185"/>
    <w:rsid w:val="00610CA1"/>
    <w:rsid w:val="00614CFB"/>
    <w:rsid w:val="006211DC"/>
    <w:rsid w:val="00623E0C"/>
    <w:rsid w:val="00623F61"/>
    <w:rsid w:val="00624365"/>
    <w:rsid w:val="00626EF8"/>
    <w:rsid w:val="006308DF"/>
    <w:rsid w:val="00635CCC"/>
    <w:rsid w:val="0063759B"/>
    <w:rsid w:val="006439E4"/>
    <w:rsid w:val="00653581"/>
    <w:rsid w:val="00653EA7"/>
    <w:rsid w:val="00654CF2"/>
    <w:rsid w:val="00657029"/>
    <w:rsid w:val="006610E1"/>
    <w:rsid w:val="006703E3"/>
    <w:rsid w:val="00671B9C"/>
    <w:rsid w:val="006741C8"/>
    <w:rsid w:val="006754D0"/>
    <w:rsid w:val="00682970"/>
    <w:rsid w:val="006918A0"/>
    <w:rsid w:val="006A15EE"/>
    <w:rsid w:val="006A1692"/>
    <w:rsid w:val="006B2E92"/>
    <w:rsid w:val="006B6154"/>
    <w:rsid w:val="006B7F24"/>
    <w:rsid w:val="006C26CC"/>
    <w:rsid w:val="006C4F54"/>
    <w:rsid w:val="006C76F9"/>
    <w:rsid w:val="006D09EA"/>
    <w:rsid w:val="006D0E7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07798"/>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5238"/>
    <w:rsid w:val="007A5689"/>
    <w:rsid w:val="007A5871"/>
    <w:rsid w:val="007A60A4"/>
    <w:rsid w:val="007A69D4"/>
    <w:rsid w:val="007B0888"/>
    <w:rsid w:val="007B0AC7"/>
    <w:rsid w:val="007B1A86"/>
    <w:rsid w:val="007B34AC"/>
    <w:rsid w:val="007B400E"/>
    <w:rsid w:val="007D3D5B"/>
    <w:rsid w:val="007D4863"/>
    <w:rsid w:val="007D65ED"/>
    <w:rsid w:val="007E0E79"/>
    <w:rsid w:val="007E19BD"/>
    <w:rsid w:val="007E543A"/>
    <w:rsid w:val="007F37A5"/>
    <w:rsid w:val="00802B07"/>
    <w:rsid w:val="008134B9"/>
    <w:rsid w:val="008216C1"/>
    <w:rsid w:val="00822D70"/>
    <w:rsid w:val="0082414D"/>
    <w:rsid w:val="00832811"/>
    <w:rsid w:val="00832FCD"/>
    <w:rsid w:val="00834D20"/>
    <w:rsid w:val="00840AE7"/>
    <w:rsid w:val="00842FEB"/>
    <w:rsid w:val="008504FC"/>
    <w:rsid w:val="008512A2"/>
    <w:rsid w:val="00852980"/>
    <w:rsid w:val="0085480D"/>
    <w:rsid w:val="00855C60"/>
    <w:rsid w:val="00857182"/>
    <w:rsid w:val="00877701"/>
    <w:rsid w:val="00877E66"/>
    <w:rsid w:val="00877FD7"/>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394"/>
    <w:rsid w:val="008F5AD3"/>
    <w:rsid w:val="008F5BA2"/>
    <w:rsid w:val="008F76C4"/>
    <w:rsid w:val="0090467F"/>
    <w:rsid w:val="00905226"/>
    <w:rsid w:val="00910A0E"/>
    <w:rsid w:val="00914A87"/>
    <w:rsid w:val="00923FF2"/>
    <w:rsid w:val="0092464F"/>
    <w:rsid w:val="00925F01"/>
    <w:rsid w:val="00930018"/>
    <w:rsid w:val="009314A2"/>
    <w:rsid w:val="0093364A"/>
    <w:rsid w:val="009400D6"/>
    <w:rsid w:val="00945C4A"/>
    <w:rsid w:val="00947C32"/>
    <w:rsid w:val="009501CB"/>
    <w:rsid w:val="0095038B"/>
    <w:rsid w:val="0095076B"/>
    <w:rsid w:val="009514EC"/>
    <w:rsid w:val="00954644"/>
    <w:rsid w:val="00955EBF"/>
    <w:rsid w:val="0096219E"/>
    <w:rsid w:val="00965775"/>
    <w:rsid w:val="00965BE4"/>
    <w:rsid w:val="00966E07"/>
    <w:rsid w:val="009716CF"/>
    <w:rsid w:val="009716F0"/>
    <w:rsid w:val="0097329B"/>
    <w:rsid w:val="0097424D"/>
    <w:rsid w:val="009746FC"/>
    <w:rsid w:val="00980A97"/>
    <w:rsid w:val="00982A84"/>
    <w:rsid w:val="00982F1F"/>
    <w:rsid w:val="00986500"/>
    <w:rsid w:val="0099280B"/>
    <w:rsid w:val="00997B53"/>
    <w:rsid w:val="009A7A5F"/>
    <w:rsid w:val="009B0CDD"/>
    <w:rsid w:val="009B1391"/>
    <w:rsid w:val="009B25FB"/>
    <w:rsid w:val="009B5B66"/>
    <w:rsid w:val="009C01AD"/>
    <w:rsid w:val="009D04AF"/>
    <w:rsid w:val="009D39B3"/>
    <w:rsid w:val="009D5F58"/>
    <w:rsid w:val="009E02B0"/>
    <w:rsid w:val="009E0A8E"/>
    <w:rsid w:val="009F05EC"/>
    <w:rsid w:val="009F166C"/>
    <w:rsid w:val="009F539B"/>
    <w:rsid w:val="009F55A0"/>
    <w:rsid w:val="00A00760"/>
    <w:rsid w:val="00A06227"/>
    <w:rsid w:val="00A10F84"/>
    <w:rsid w:val="00A11E55"/>
    <w:rsid w:val="00A20224"/>
    <w:rsid w:val="00A2176C"/>
    <w:rsid w:val="00A235F6"/>
    <w:rsid w:val="00A23C84"/>
    <w:rsid w:val="00A24B26"/>
    <w:rsid w:val="00A25AFE"/>
    <w:rsid w:val="00A2612E"/>
    <w:rsid w:val="00A2707D"/>
    <w:rsid w:val="00A3491E"/>
    <w:rsid w:val="00A36E66"/>
    <w:rsid w:val="00A41F84"/>
    <w:rsid w:val="00A46C6E"/>
    <w:rsid w:val="00A50317"/>
    <w:rsid w:val="00A6036D"/>
    <w:rsid w:val="00A60C00"/>
    <w:rsid w:val="00A6309A"/>
    <w:rsid w:val="00A84DE8"/>
    <w:rsid w:val="00A97C88"/>
    <w:rsid w:val="00A97CE8"/>
    <w:rsid w:val="00AA275E"/>
    <w:rsid w:val="00AA3C37"/>
    <w:rsid w:val="00AA4125"/>
    <w:rsid w:val="00AB6D40"/>
    <w:rsid w:val="00AC0774"/>
    <w:rsid w:val="00AC4323"/>
    <w:rsid w:val="00AD065A"/>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4090"/>
    <w:rsid w:val="00B479B7"/>
    <w:rsid w:val="00B50E1A"/>
    <w:rsid w:val="00B5163F"/>
    <w:rsid w:val="00B56D8D"/>
    <w:rsid w:val="00B624F8"/>
    <w:rsid w:val="00B644A0"/>
    <w:rsid w:val="00B66481"/>
    <w:rsid w:val="00B726D4"/>
    <w:rsid w:val="00B82D4D"/>
    <w:rsid w:val="00B92EFD"/>
    <w:rsid w:val="00B93AD2"/>
    <w:rsid w:val="00B94ED6"/>
    <w:rsid w:val="00BA18AE"/>
    <w:rsid w:val="00BA1FD6"/>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41799"/>
    <w:rsid w:val="00C42EE4"/>
    <w:rsid w:val="00C42F1C"/>
    <w:rsid w:val="00C45711"/>
    <w:rsid w:val="00C45932"/>
    <w:rsid w:val="00C478AA"/>
    <w:rsid w:val="00C508CC"/>
    <w:rsid w:val="00C54051"/>
    <w:rsid w:val="00C6447F"/>
    <w:rsid w:val="00C6585F"/>
    <w:rsid w:val="00C724C0"/>
    <w:rsid w:val="00C7715C"/>
    <w:rsid w:val="00C84EDA"/>
    <w:rsid w:val="00C85B20"/>
    <w:rsid w:val="00C874C7"/>
    <w:rsid w:val="00C96377"/>
    <w:rsid w:val="00CA0ED5"/>
    <w:rsid w:val="00CA423E"/>
    <w:rsid w:val="00CA6267"/>
    <w:rsid w:val="00CA7D69"/>
    <w:rsid w:val="00CA7DA1"/>
    <w:rsid w:val="00CB0136"/>
    <w:rsid w:val="00CB264E"/>
    <w:rsid w:val="00CC32F1"/>
    <w:rsid w:val="00CD1EBA"/>
    <w:rsid w:val="00CD45D0"/>
    <w:rsid w:val="00CE0586"/>
    <w:rsid w:val="00CE060D"/>
    <w:rsid w:val="00CE0681"/>
    <w:rsid w:val="00CE24AF"/>
    <w:rsid w:val="00CF3C2E"/>
    <w:rsid w:val="00CF54B4"/>
    <w:rsid w:val="00CF7517"/>
    <w:rsid w:val="00D01372"/>
    <w:rsid w:val="00D041A1"/>
    <w:rsid w:val="00D10C90"/>
    <w:rsid w:val="00D145F0"/>
    <w:rsid w:val="00D149A8"/>
    <w:rsid w:val="00D154F4"/>
    <w:rsid w:val="00D163D0"/>
    <w:rsid w:val="00D17167"/>
    <w:rsid w:val="00D20E18"/>
    <w:rsid w:val="00D255A9"/>
    <w:rsid w:val="00D26F60"/>
    <w:rsid w:val="00D31CDC"/>
    <w:rsid w:val="00D37924"/>
    <w:rsid w:val="00D37D90"/>
    <w:rsid w:val="00D4248C"/>
    <w:rsid w:val="00D441DF"/>
    <w:rsid w:val="00D64099"/>
    <w:rsid w:val="00D665BA"/>
    <w:rsid w:val="00D67219"/>
    <w:rsid w:val="00D70697"/>
    <w:rsid w:val="00D729C4"/>
    <w:rsid w:val="00D744C1"/>
    <w:rsid w:val="00D767CA"/>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5430"/>
    <w:rsid w:val="00DD7988"/>
    <w:rsid w:val="00DE451F"/>
    <w:rsid w:val="00DE4B5C"/>
    <w:rsid w:val="00DE5F75"/>
    <w:rsid w:val="00DE6079"/>
    <w:rsid w:val="00DF61C7"/>
    <w:rsid w:val="00DF6257"/>
    <w:rsid w:val="00E00161"/>
    <w:rsid w:val="00E023A4"/>
    <w:rsid w:val="00E04E59"/>
    <w:rsid w:val="00E13931"/>
    <w:rsid w:val="00E13BEB"/>
    <w:rsid w:val="00E26A44"/>
    <w:rsid w:val="00E30EF3"/>
    <w:rsid w:val="00E36672"/>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4E1B"/>
    <w:rsid w:val="00EB7EB4"/>
    <w:rsid w:val="00EC248F"/>
    <w:rsid w:val="00EC39C0"/>
    <w:rsid w:val="00EC590B"/>
    <w:rsid w:val="00EC7B81"/>
    <w:rsid w:val="00ED0B52"/>
    <w:rsid w:val="00ED3C87"/>
    <w:rsid w:val="00ED558E"/>
    <w:rsid w:val="00EE0311"/>
    <w:rsid w:val="00EE0686"/>
    <w:rsid w:val="00EE3D77"/>
    <w:rsid w:val="00EF1998"/>
    <w:rsid w:val="00EF51B2"/>
    <w:rsid w:val="00EF696D"/>
    <w:rsid w:val="00F01A8E"/>
    <w:rsid w:val="00F07D1B"/>
    <w:rsid w:val="00F10401"/>
    <w:rsid w:val="00F130B3"/>
    <w:rsid w:val="00F17027"/>
    <w:rsid w:val="00F20156"/>
    <w:rsid w:val="00F3219B"/>
    <w:rsid w:val="00F33059"/>
    <w:rsid w:val="00F3480C"/>
    <w:rsid w:val="00F40521"/>
    <w:rsid w:val="00F40EA8"/>
    <w:rsid w:val="00F41034"/>
    <w:rsid w:val="00F4257A"/>
    <w:rsid w:val="00F44F85"/>
    <w:rsid w:val="00F52B65"/>
    <w:rsid w:val="00F52D75"/>
    <w:rsid w:val="00F54EF5"/>
    <w:rsid w:val="00F6221A"/>
    <w:rsid w:val="00F64C42"/>
    <w:rsid w:val="00F667DC"/>
    <w:rsid w:val="00F735CD"/>
    <w:rsid w:val="00F73A35"/>
    <w:rsid w:val="00F777B3"/>
    <w:rsid w:val="00F8162C"/>
    <w:rsid w:val="00F93A5A"/>
    <w:rsid w:val="00F94401"/>
    <w:rsid w:val="00F9490E"/>
    <w:rsid w:val="00F96D6C"/>
    <w:rsid w:val="00FB081A"/>
    <w:rsid w:val="00FB0AC1"/>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semiHidden/>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paragraph" w:customStyle="1" w:styleId="Default">
    <w:name w:val="Default"/>
    <w:rsid w:val="00AA41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3.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4.xml><?xml version="1.0" encoding="utf-8"?>
<ds:datastoreItem xmlns:ds="http://schemas.openxmlformats.org/officeDocument/2006/customXml" ds:itemID="{1E04571E-4457-4A41-AF2F-9AAD6DCC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4286</Words>
  <Characters>25722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NIDA</cp:lastModifiedBy>
  <cp:revision>6</cp:revision>
  <cp:lastPrinted>2024-10-15T06:49:00Z</cp:lastPrinted>
  <dcterms:created xsi:type="dcterms:W3CDTF">2024-11-27T17:56:00Z</dcterms:created>
  <dcterms:modified xsi:type="dcterms:W3CDTF">2025-04-24T12:37:00Z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