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5026" w14:textId="77777777" w:rsidR="00010D6F" w:rsidRPr="00010D6F" w:rsidRDefault="0006322A" w:rsidP="00010D6F">
      <w:pPr>
        <w:rPr>
          <w:b/>
        </w:rPr>
      </w:pPr>
      <w:r w:rsidRPr="0006322A">
        <w:rPr>
          <w:b/>
        </w:rPr>
        <w:t>Numer Wniosku (wypełnia PF)</w:t>
      </w:r>
      <w:r w:rsidR="00010D6F" w:rsidRPr="00010D6F">
        <w:rPr>
          <w:b/>
        </w:rPr>
        <w:t xml:space="preserve"> </w:t>
      </w:r>
      <w:r w:rsidR="00010D6F">
        <w:rPr>
          <w:b/>
        </w:rPr>
        <w:t>…………………………………..</w:t>
      </w:r>
    </w:p>
    <w:p w14:paraId="64ADAB87" w14:textId="77777777" w:rsidR="0030029A" w:rsidRDefault="0030029A" w:rsidP="00010D6F">
      <w:pPr>
        <w:rPr>
          <w:b/>
        </w:rPr>
      </w:pPr>
    </w:p>
    <w:p w14:paraId="759A3F31" w14:textId="64122957" w:rsidR="00010D6F" w:rsidRPr="00010D6F" w:rsidRDefault="0030029A" w:rsidP="00010D6F">
      <w:pPr>
        <w:rPr>
          <w:b/>
        </w:rPr>
      </w:pPr>
      <w:r>
        <w:rPr>
          <w:b/>
        </w:rPr>
        <w:t>WZÓR</w:t>
      </w:r>
    </w:p>
    <w:p w14:paraId="3977433F" w14:textId="77777777" w:rsidR="00010D6F" w:rsidRPr="00010D6F" w:rsidRDefault="00010D6F" w:rsidP="00010D6F">
      <w:pPr>
        <w:jc w:val="center"/>
        <w:rPr>
          <w:b/>
        </w:rPr>
      </w:pPr>
      <w:r>
        <w:rPr>
          <w:b/>
        </w:rPr>
        <w:t xml:space="preserve">ANALIZA WYKONALNOŚCI </w:t>
      </w:r>
      <w:r w:rsidRPr="00010D6F">
        <w:rPr>
          <w:b/>
        </w:rPr>
        <w:t>PRZEDSIĘWZIĘCIA</w:t>
      </w:r>
      <w:r w:rsidR="007F1989">
        <w:rPr>
          <w:b/>
        </w:rPr>
        <w:t xml:space="preserve"> </w:t>
      </w:r>
    </w:p>
    <w:p w14:paraId="2F5B98E3" w14:textId="0041F256" w:rsidR="00177558" w:rsidRDefault="00CF32BB" w:rsidP="00177558">
      <w:pPr>
        <w:jc w:val="center"/>
        <w:rPr>
          <w:b/>
        </w:rPr>
      </w:pPr>
      <w:r w:rsidRPr="00CF32BB">
        <w:rPr>
          <w:b/>
        </w:rPr>
        <w:t xml:space="preserve">dla projektów </w:t>
      </w:r>
      <w:r w:rsidR="0062449C">
        <w:rPr>
          <w:b/>
        </w:rPr>
        <w:t>w ramach</w:t>
      </w:r>
      <w:r w:rsidR="00177558" w:rsidRPr="00177558">
        <w:t xml:space="preserve"> </w:t>
      </w:r>
    </w:p>
    <w:p w14:paraId="6804FD80" w14:textId="3FCEEC09" w:rsidR="00010D6F" w:rsidRDefault="007F1989" w:rsidP="00010D6F">
      <w:pPr>
        <w:jc w:val="center"/>
        <w:rPr>
          <w:b/>
        </w:rPr>
      </w:pPr>
      <w:r>
        <w:rPr>
          <w:b/>
          <w:bCs/>
        </w:rPr>
        <w:t>Działanie</w:t>
      </w:r>
      <w:r w:rsidR="007A663D">
        <w:rPr>
          <w:b/>
          <w:bCs/>
        </w:rPr>
        <w:t>:……………………………………………………..</w:t>
      </w:r>
    </w:p>
    <w:p w14:paraId="227E0AD1" w14:textId="77777777" w:rsidR="00CF32BB" w:rsidRDefault="00CF32BB" w:rsidP="00010D6F"/>
    <w:p w14:paraId="5871BC4E" w14:textId="77777777" w:rsidR="0062449C" w:rsidRPr="00A629A7" w:rsidRDefault="0062449C" w:rsidP="0062449C">
      <w:pPr>
        <w:rPr>
          <w:u w:val="single"/>
        </w:rPr>
      </w:pPr>
      <w:r w:rsidRPr="00A629A7">
        <w:rPr>
          <w:u w:val="single"/>
        </w:rPr>
        <w:t>Spis treści</w:t>
      </w:r>
    </w:p>
    <w:p w14:paraId="322F6BDD" w14:textId="0873310C" w:rsidR="00C026F0" w:rsidRDefault="0062449C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3623610" w:history="1">
        <w:r w:rsidR="00C026F0" w:rsidRPr="00DB7E78">
          <w:rPr>
            <w:rStyle w:val="Hipercze"/>
            <w:rFonts w:cs="Times New Roman"/>
            <w:noProof/>
          </w:rPr>
          <w:t>1</w:t>
        </w:r>
        <w:r w:rsidR="00C026F0"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C026F0" w:rsidRPr="00DB7E78">
          <w:rPr>
            <w:rStyle w:val="Hipercze"/>
            <w:noProof/>
          </w:rPr>
          <w:t>Dane Wnioskodawcy</w:t>
        </w:r>
        <w:r w:rsidR="00C026F0">
          <w:rPr>
            <w:noProof/>
            <w:webHidden/>
          </w:rPr>
          <w:tab/>
        </w:r>
        <w:r w:rsidR="00C026F0">
          <w:rPr>
            <w:noProof/>
            <w:webHidden/>
          </w:rPr>
          <w:fldChar w:fldCharType="begin"/>
        </w:r>
        <w:r w:rsidR="00C026F0">
          <w:rPr>
            <w:noProof/>
            <w:webHidden/>
          </w:rPr>
          <w:instrText xml:space="preserve"> PAGEREF _Toc193623610 \h </w:instrText>
        </w:r>
        <w:r w:rsidR="00C026F0">
          <w:rPr>
            <w:noProof/>
            <w:webHidden/>
          </w:rPr>
        </w:r>
        <w:r w:rsidR="00C026F0"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 w:rsidR="00C026F0">
          <w:rPr>
            <w:noProof/>
            <w:webHidden/>
          </w:rPr>
          <w:fldChar w:fldCharType="end"/>
        </w:r>
      </w:hyperlink>
    </w:p>
    <w:p w14:paraId="6049C0F2" w14:textId="1E19EBB7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1" w:history="1">
        <w:r w:rsidRPr="00DB7E78">
          <w:rPr>
            <w:rStyle w:val="Hipercze"/>
            <w:rFonts w:cs="Times New Roman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Stan bazowy przed realizacją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7BDE95" w14:textId="07F7E60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2" w:history="1">
        <w:r w:rsidRPr="00DB7E78">
          <w:rPr>
            <w:rStyle w:val="Hipercze"/>
            <w:rFonts w:cs="Times New Roman"/>
            <w:noProof/>
          </w:rPr>
          <w:t>2.1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Zaopatrzenie w ciepło i energię elektryczną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16A55E" w14:textId="478B1BF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3" w:history="1">
        <w:r w:rsidRPr="00DB7E78">
          <w:rPr>
            <w:rStyle w:val="Hipercze"/>
            <w:rFonts w:cs="Times New Roman"/>
            <w:noProof/>
          </w:rPr>
          <w:t>2.2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bazowe eksploatacji systemów energetycznych KB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D2B334" w14:textId="6FBAEC8D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4" w:history="1">
        <w:r w:rsidRPr="00DB7E78">
          <w:rPr>
            <w:rStyle w:val="Hipercze"/>
            <w:rFonts w:cs="Times New Roman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Planowana instalacja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31CA9A" w14:textId="5246745A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5" w:history="1">
        <w:r w:rsidRPr="00DB7E78">
          <w:rPr>
            <w:rStyle w:val="Hipercze"/>
            <w:rFonts w:cs="Times New Roman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Dane planowanej instalacji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364152" w14:textId="05322E0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6" w:history="1">
        <w:r w:rsidRPr="00DB7E78">
          <w:rPr>
            <w:rStyle w:val="Hipercze"/>
            <w:rFonts w:cs="Times New Roman"/>
            <w:noProof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Wymagane decyzje, zgody i uzgodnienia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74DCA8" w14:textId="727723F6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7" w:history="1">
        <w:r w:rsidRPr="00DB7E78">
          <w:rPr>
            <w:rStyle w:val="Hipercze"/>
            <w:rFonts w:cs="Times New Roman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Nakłady inwestycyjne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41C1CA" w14:textId="502B27E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8" w:history="1">
        <w:r w:rsidRPr="00DB7E78">
          <w:rPr>
            <w:rStyle w:val="Hipercze"/>
            <w:rFonts w:cs="Times New Roman"/>
            <w:noProof/>
          </w:rPr>
          <w:t>4.1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kwalifikowane 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B45B64" w14:textId="15EE8F4B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9" w:history="1">
        <w:r w:rsidRPr="00DB7E78">
          <w:rPr>
            <w:rStyle w:val="Hipercze"/>
            <w:rFonts w:cs="Times New Roman"/>
            <w:noProof/>
          </w:rPr>
          <w:t>4.2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niekwalifikowane 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22F2A7" w14:textId="0C613F1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0" w:history="1">
        <w:r w:rsidRPr="00DB7E78">
          <w:rPr>
            <w:rStyle w:val="Hipercze"/>
            <w:rFonts w:cs="Times New Roman"/>
            <w:noProof/>
          </w:rPr>
          <w:t>4.3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Łączne nakłady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C3DD04" w14:textId="60AF5CA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1" w:history="1">
        <w:r w:rsidRPr="00DB7E78">
          <w:rPr>
            <w:rStyle w:val="Hipercze"/>
            <w:rFonts w:cs="Times New Roman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02AEF5" w14:textId="7848414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2" w:history="1">
        <w:r w:rsidRPr="00DB7E78">
          <w:rPr>
            <w:rStyle w:val="Hipercze"/>
            <w:rFonts w:cs="Times New Roman"/>
            <w:noProof/>
          </w:rPr>
          <w:t>5.1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operacyjne po realizacji inwestycji KR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FEB1F0" w14:textId="663EE9E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3" w:history="1">
        <w:r w:rsidRPr="00DB7E78">
          <w:rPr>
            <w:rStyle w:val="Hipercze"/>
            <w:rFonts w:cs="Times New Roman"/>
            <w:noProof/>
          </w:rPr>
          <w:t>5.2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Przychód z wytwarzania ciepła i/lub energii elektrycznej (koszty uniknięte) lub innych produktów projektu PW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FD223A" w14:textId="735150B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4" w:history="1">
        <w:r w:rsidRPr="00DB7E78">
          <w:rPr>
            <w:rStyle w:val="Hipercze"/>
            <w:rFonts w:cs="Times New Roman"/>
            <w:noProof/>
          </w:rPr>
          <w:t>5.3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dla pożyczkobiorcy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16BCF9" w14:textId="2A7E3E48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5" w:history="1">
        <w:r w:rsidRPr="00DB7E78">
          <w:rPr>
            <w:rStyle w:val="Hipercze"/>
            <w:rFonts w:cs="Times New Roman"/>
            <w:noProof/>
          </w:rPr>
          <w:t>6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Analiza efektywności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5C7540" w14:textId="43E93AF6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6" w:history="1">
        <w:r w:rsidRPr="00DB7E78">
          <w:rPr>
            <w:rStyle w:val="Hipercze"/>
            <w:rFonts w:cs="Times New Roman"/>
            <w:noProof/>
          </w:rPr>
          <w:t>6.1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Parametry wejściowe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0AD517" w14:textId="24B7AE02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7" w:history="1">
        <w:r w:rsidRPr="00DB7E78">
          <w:rPr>
            <w:rStyle w:val="Hipercze"/>
            <w:rFonts w:cs="Times New Roman"/>
            <w:noProof/>
          </w:rPr>
          <w:t>6.2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Obliczenie opłacalności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9DC015" w14:textId="1EB1D81C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8" w:history="1">
        <w:r w:rsidRPr="00DB7E78">
          <w:rPr>
            <w:rStyle w:val="Hipercze"/>
            <w:rFonts w:cs="Times New Roman"/>
            <w:noProof/>
          </w:rPr>
          <w:t>7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Efekt ekologiczny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DE8853" w14:textId="0013DE79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9" w:history="1">
        <w:r w:rsidRPr="00DB7E78">
          <w:rPr>
            <w:rStyle w:val="Hipercze"/>
            <w:rFonts w:cs="Times New Roman"/>
            <w:noProof/>
          </w:rPr>
          <w:t>7.1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bazowa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208F73" w14:textId="64CA4A5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0" w:history="1">
        <w:r w:rsidRPr="00DB7E78">
          <w:rPr>
            <w:rStyle w:val="Hipercze"/>
            <w:rFonts w:cs="Times New Roman"/>
            <w:noProof/>
          </w:rPr>
          <w:t>7.2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po realizacji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2C1611" w14:textId="279B61A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1" w:history="1">
        <w:r w:rsidRPr="00DB7E78">
          <w:rPr>
            <w:rStyle w:val="Hipercze"/>
            <w:rFonts w:cs="Times New Roman"/>
            <w:noProof/>
          </w:rPr>
          <w:t>7.3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Redukcja emisji gazów cieplarnianych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575FE4" w14:textId="19255795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2" w:history="1">
        <w:r w:rsidRPr="00DB7E78">
          <w:rPr>
            <w:rStyle w:val="Hipercze"/>
            <w:rFonts w:cs="Times New Roman"/>
            <w:noProof/>
          </w:rPr>
          <w:t>8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06A63C" w14:textId="664AF9C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3" w:history="1">
        <w:r w:rsidRPr="00DB7E78">
          <w:rPr>
            <w:rStyle w:val="Hipercze"/>
            <w:rFonts w:cs="Times New Roman"/>
            <w:noProof/>
          </w:rPr>
          <w:t>9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Załącznik (tylko wersja elektroniczna)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EA57069" w14:textId="26244808" w:rsidR="0062449C" w:rsidRDefault="0062449C" w:rsidP="0062449C">
      <w:r>
        <w:fldChar w:fldCharType="end"/>
      </w:r>
    </w:p>
    <w:p w14:paraId="7BD62A55" w14:textId="77777777" w:rsidR="0062449C" w:rsidRDefault="0062449C" w:rsidP="0062449C">
      <w:r>
        <w:br w:type="page"/>
      </w:r>
    </w:p>
    <w:p w14:paraId="6222F5F0" w14:textId="77777777" w:rsidR="0062449C" w:rsidRPr="00010D6F" w:rsidRDefault="0062449C" w:rsidP="00010D6F"/>
    <w:p w14:paraId="7241EA27" w14:textId="77777777" w:rsidR="00010D6F" w:rsidRPr="00010D6F" w:rsidRDefault="00010D6F" w:rsidP="00010D6F">
      <w:pPr>
        <w:pStyle w:val="Nagwek1"/>
      </w:pPr>
      <w:bookmarkStart w:id="0" w:name="_Toc161334140"/>
      <w:bookmarkStart w:id="1" w:name="_Toc193623610"/>
      <w:r w:rsidRPr="00010D6F">
        <w:t>Dane Wnioskodawcy</w:t>
      </w:r>
      <w:bookmarkEnd w:id="0"/>
      <w:bookmarkEnd w:id="1"/>
    </w:p>
    <w:p w14:paraId="65C0BE92" w14:textId="5248A93A" w:rsidR="00010D6F" w:rsidRDefault="005244AC" w:rsidP="00974EAB">
      <w:pPr>
        <w:pStyle w:val="Listapunktowana"/>
      </w:pPr>
      <w:r>
        <w:t>Nazwa</w:t>
      </w:r>
      <w:r w:rsidR="006F0AAD">
        <w:t xml:space="preserve"> wnioskodawcy</w:t>
      </w:r>
      <w:r w:rsidR="007A663D">
        <w:t>:</w:t>
      </w:r>
    </w:p>
    <w:p w14:paraId="7B0E724A" w14:textId="77777777" w:rsidR="007A663D" w:rsidRDefault="007A663D" w:rsidP="007A663D">
      <w:pPr>
        <w:pStyle w:val="Listapunktowana"/>
        <w:numPr>
          <w:ilvl w:val="0"/>
          <w:numId w:val="0"/>
        </w:numPr>
        <w:ind w:left="360"/>
      </w:pPr>
    </w:p>
    <w:p w14:paraId="2ED8BF29" w14:textId="3AF68CBE" w:rsidR="007A663D" w:rsidRDefault="007A663D" w:rsidP="00974EAB">
      <w:pPr>
        <w:pStyle w:val="Listapunktowana"/>
      </w:pPr>
      <w:r>
        <w:t>Lokalizacja projektu:</w:t>
      </w:r>
    </w:p>
    <w:p w14:paraId="61B3F5CA" w14:textId="77777777" w:rsidR="007A663D" w:rsidRDefault="007A663D" w:rsidP="007A663D">
      <w:pPr>
        <w:pStyle w:val="Listapunktowana"/>
        <w:numPr>
          <w:ilvl w:val="0"/>
          <w:numId w:val="0"/>
        </w:numPr>
      </w:pPr>
    </w:p>
    <w:p w14:paraId="2E5BD02A" w14:textId="77777777" w:rsidR="00010D6F" w:rsidRDefault="00010D6F" w:rsidP="00010D6F">
      <w:pPr>
        <w:pStyle w:val="Nagwek1"/>
      </w:pPr>
      <w:bookmarkStart w:id="2" w:name="_Toc161334141"/>
      <w:bookmarkStart w:id="3" w:name="_Toc193623611"/>
      <w:r w:rsidRPr="00010D6F">
        <w:t>Stan bazowy przed realizacją Projektu</w:t>
      </w:r>
      <w:bookmarkEnd w:id="2"/>
      <w:bookmarkEnd w:id="3"/>
    </w:p>
    <w:p w14:paraId="134DAF08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Należy przedstawić informacje w formie opisowej oraz dane ilościowe dotyczące stanu bazowego zasilania </w:t>
      </w:r>
      <w:r w:rsidR="00FA3F2B" w:rsidRPr="007A663D">
        <w:rPr>
          <w:i/>
          <w:iCs/>
          <w:sz w:val="20"/>
          <w:szCs w:val="20"/>
          <w:lang w:eastAsia="pl-PL"/>
        </w:rPr>
        <w:t xml:space="preserve">w nośniki energii </w:t>
      </w:r>
      <w:r w:rsidRPr="007A663D">
        <w:rPr>
          <w:i/>
          <w:iCs/>
          <w:sz w:val="20"/>
          <w:szCs w:val="20"/>
          <w:lang w:eastAsia="pl-PL"/>
        </w:rPr>
        <w:t xml:space="preserve">obiektu lub obszaru planowanego do </w:t>
      </w:r>
      <w:r w:rsidR="00FA3F2B" w:rsidRPr="007A663D">
        <w:rPr>
          <w:i/>
          <w:iCs/>
          <w:sz w:val="20"/>
          <w:szCs w:val="20"/>
          <w:lang w:eastAsia="pl-PL"/>
        </w:rPr>
        <w:t>przejścia na zasilanie</w:t>
      </w:r>
      <w:r w:rsidRPr="007A663D">
        <w:rPr>
          <w:i/>
          <w:iCs/>
          <w:sz w:val="20"/>
          <w:szCs w:val="20"/>
          <w:lang w:eastAsia="pl-PL"/>
        </w:rPr>
        <w:t xml:space="preserve"> w energi</w:t>
      </w:r>
      <w:r w:rsidR="00FA3F2B" w:rsidRPr="007A663D">
        <w:rPr>
          <w:i/>
          <w:iCs/>
          <w:sz w:val="20"/>
          <w:szCs w:val="20"/>
          <w:lang w:eastAsia="pl-PL"/>
        </w:rPr>
        <w:t>ę</w:t>
      </w:r>
      <w:r w:rsidRPr="007A663D">
        <w:rPr>
          <w:i/>
          <w:iCs/>
          <w:sz w:val="20"/>
          <w:szCs w:val="20"/>
          <w:lang w:eastAsia="pl-PL"/>
        </w:rPr>
        <w:t xml:space="preserve"> odnawialną.</w:t>
      </w:r>
    </w:p>
    <w:p w14:paraId="26407C3B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W przypadku skomplikowanych projektów i posiadanych analiz i studiów dotyczących stanu bazowego i planowanych inwestycji w odnawialne źródła energii zalecane jest przedstawienie tych dokumentów dla właściwej oceny wniosku. </w:t>
      </w:r>
    </w:p>
    <w:p w14:paraId="678473F7" w14:textId="77777777" w:rsidR="007A663D" w:rsidRPr="00C6486F" w:rsidRDefault="007A663D" w:rsidP="00C6486F">
      <w:pPr>
        <w:rPr>
          <w:lang w:eastAsia="pl-PL"/>
        </w:rPr>
      </w:pPr>
    </w:p>
    <w:p w14:paraId="12EAB15D" w14:textId="77777777" w:rsidR="00010D6F" w:rsidRPr="00010D6F" w:rsidRDefault="00010D6F" w:rsidP="002C0198">
      <w:pPr>
        <w:pStyle w:val="Nagwek2"/>
      </w:pPr>
      <w:bookmarkStart w:id="4" w:name="_Toc161334142"/>
      <w:bookmarkStart w:id="5" w:name="_Toc193623612"/>
      <w:r w:rsidRPr="00010D6F">
        <w:t>Zaopatrzenie w ciepło i energię elektryczną</w:t>
      </w:r>
      <w:bookmarkEnd w:id="4"/>
      <w:bookmarkEnd w:id="5"/>
    </w:p>
    <w:p w14:paraId="6204B2E3" w14:textId="04451F11" w:rsidR="007A663D" w:rsidRPr="007A663D" w:rsidRDefault="00C6486F" w:rsidP="00220F64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6" w:name="_Ref136174340"/>
      <w:r>
        <w:t>Bazow</w:t>
      </w:r>
      <w:r w:rsidR="007A663D">
        <w:t xml:space="preserve">e zasilanie w energię cieplną </w:t>
      </w:r>
      <w:r>
        <w:t xml:space="preserve"> </w:t>
      </w:r>
      <w:bookmarkEnd w:id="6"/>
    </w:p>
    <w:p w14:paraId="155E1239" w14:textId="579AB375" w:rsidR="00FA3F2B" w:rsidRPr="007A663D" w:rsidRDefault="007A663D" w:rsidP="00DF2AD1">
      <w:pPr>
        <w:jc w:val="both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Należy przedstawić obecny sposób ogrzewania budynku oraz przygotowania ciepłej wody użytkowej</w:t>
      </w:r>
      <w:r w:rsidR="00DF2AD1">
        <w:rPr>
          <w:i/>
          <w:iCs/>
          <w:sz w:val="20"/>
          <w:szCs w:val="20"/>
          <w:lang w:eastAsia="pl-PL"/>
        </w:rPr>
        <w:t>, w tym m.in</w:t>
      </w:r>
      <w:r w:rsidR="00FA3F2B" w:rsidRPr="007A663D">
        <w:rPr>
          <w:i/>
          <w:iCs/>
          <w:sz w:val="20"/>
          <w:szCs w:val="20"/>
          <w:lang w:eastAsia="pl-PL"/>
        </w:rPr>
        <w:t>:</w:t>
      </w:r>
    </w:p>
    <w:p w14:paraId="54EDCDBA" w14:textId="16DA8BAC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 xml:space="preserve">Rodzaj </w:t>
      </w:r>
      <w:r w:rsidR="007A663D">
        <w:rPr>
          <w:i/>
          <w:iCs/>
          <w:sz w:val="20"/>
          <w:szCs w:val="22"/>
        </w:rPr>
        <w:t>źródła ciepła</w:t>
      </w:r>
      <w:r w:rsidR="00FA3F2B" w:rsidRPr="007A663D">
        <w:rPr>
          <w:i/>
          <w:iCs/>
          <w:sz w:val="20"/>
          <w:szCs w:val="22"/>
        </w:rPr>
        <w:t>,</w:t>
      </w:r>
    </w:p>
    <w:p w14:paraId="7BA4145A" w14:textId="272A6210" w:rsidR="00DF2AD1" w:rsidRDefault="00C6486F" w:rsidP="00DF2AD1">
      <w:pPr>
        <w:pStyle w:val="Listanumerowana"/>
        <w:rPr>
          <w:i/>
          <w:iCs/>
          <w:sz w:val="20"/>
          <w:szCs w:val="22"/>
        </w:rPr>
      </w:pPr>
      <w:r w:rsidRPr="00DF2AD1">
        <w:rPr>
          <w:i/>
          <w:iCs/>
          <w:sz w:val="20"/>
          <w:szCs w:val="22"/>
        </w:rPr>
        <w:t>Rodzaj paliwa</w:t>
      </w:r>
      <w:r w:rsidR="00FA3F2B" w:rsidRPr="00DF2AD1">
        <w:rPr>
          <w:i/>
          <w:iCs/>
          <w:sz w:val="20"/>
          <w:szCs w:val="22"/>
        </w:rPr>
        <w:t xml:space="preserve"> </w:t>
      </w:r>
      <w:r w:rsidR="00DF2AD1">
        <w:rPr>
          <w:i/>
          <w:iCs/>
          <w:sz w:val="20"/>
          <w:szCs w:val="22"/>
        </w:rPr>
        <w:t>(np. gaz ziemny/olej opałowy/węgiel kamienny/ciepło systemowe/energia elektryczna/ inne (wymienić))</w:t>
      </w:r>
    </w:p>
    <w:p w14:paraId="2D9CC292" w14:textId="095A7B76" w:rsid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="00FA3F2B" w:rsidRPr="00DF2AD1">
        <w:rPr>
          <w:i/>
          <w:iCs/>
          <w:sz w:val="20"/>
          <w:szCs w:val="22"/>
        </w:rPr>
        <w:t>oczne zużycie</w:t>
      </w:r>
      <w:r>
        <w:rPr>
          <w:i/>
          <w:iCs/>
          <w:sz w:val="20"/>
          <w:szCs w:val="22"/>
        </w:rPr>
        <w:t xml:space="preserve"> paliwa (do Analizy zalecane jest dołączenie skanu faktur za paliwa)</w:t>
      </w:r>
    </w:p>
    <w:p w14:paraId="390D2CEA" w14:textId="67E18B78" w:rsidR="007A663D" w:rsidRP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Pr="00DF2AD1">
        <w:rPr>
          <w:i/>
          <w:iCs/>
          <w:sz w:val="20"/>
          <w:szCs w:val="22"/>
        </w:rPr>
        <w:t>oczne zapotrzebowanie na energię cieplną</w:t>
      </w:r>
    </w:p>
    <w:p w14:paraId="37BD08B0" w14:textId="59E57B7D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Moc źródła ciepła</w:t>
      </w:r>
      <w:r w:rsidR="00FA3F2B" w:rsidRPr="007A663D">
        <w:rPr>
          <w:i/>
          <w:iCs/>
          <w:sz w:val="20"/>
          <w:szCs w:val="22"/>
        </w:rPr>
        <w:t>,</w:t>
      </w:r>
      <w:r w:rsidR="007A663D">
        <w:rPr>
          <w:i/>
          <w:iCs/>
          <w:sz w:val="20"/>
          <w:szCs w:val="22"/>
        </w:rPr>
        <w:t xml:space="preserve"> rok produkcji kotła/pieca</w:t>
      </w:r>
    </w:p>
    <w:p w14:paraId="09022399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koszty wytwarzania ciepła (paliwo, robocizna, usługi, podatki, opłaty</w:t>
      </w:r>
      <w:r w:rsidR="0061614E" w:rsidRPr="007A663D">
        <w:rPr>
          <w:i/>
          <w:iCs/>
          <w:sz w:val="20"/>
          <w:szCs w:val="22"/>
        </w:rPr>
        <w:t>, w tym środowiskowe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,</w:t>
      </w:r>
    </w:p>
    <w:p w14:paraId="321C5044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Odbiorcy ciepła – liczba, rodzaj</w:t>
      </w:r>
      <w:r w:rsidR="00FA3F2B" w:rsidRPr="007A663D">
        <w:rPr>
          <w:i/>
          <w:iCs/>
          <w:sz w:val="20"/>
          <w:szCs w:val="22"/>
        </w:rPr>
        <w:t>; dla systemów ciepłowniczych podstawa rozliczeń za ciepło (umowa, koncesja),</w:t>
      </w:r>
    </w:p>
    <w:p w14:paraId="03401693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Opłaty za ciepło ponoszon</w:t>
      </w:r>
      <w:r w:rsidR="00FA3F2B" w:rsidRPr="007A663D">
        <w:rPr>
          <w:i/>
          <w:iCs/>
          <w:sz w:val="20"/>
          <w:szCs w:val="22"/>
        </w:rPr>
        <w:t>e przez odbiorców (stawki, ceny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.</w:t>
      </w:r>
    </w:p>
    <w:p w14:paraId="30BEF558" w14:textId="33B07ED9" w:rsidR="00DF2AD1" w:rsidRPr="007A663D" w:rsidRDefault="00DF2AD1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W przypadku, gdy w zasięgu projektu funkcjonują już źródła odnawialne energii </w:t>
      </w:r>
      <w:r>
        <w:rPr>
          <w:i/>
          <w:iCs/>
          <w:sz w:val="20"/>
          <w:szCs w:val="20"/>
        </w:rPr>
        <w:t>cieplnej</w:t>
      </w:r>
      <w:r w:rsidRPr="007A663D">
        <w:rPr>
          <w:i/>
          <w:iCs/>
          <w:sz w:val="20"/>
          <w:szCs w:val="20"/>
        </w:rPr>
        <w:t>, parametry tych źródeł i energia odnawialna generowana w ciągu roku.</w:t>
      </w:r>
    </w:p>
    <w:p w14:paraId="588529C1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53D19EE8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00E7611C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588C579E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1332779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9F8980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CAEBF06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7" w:name="_Ref136174351"/>
      <w:r>
        <w:t>Bazowe zasilanie w energię elektryczną</w:t>
      </w:r>
      <w:bookmarkEnd w:id="7"/>
    </w:p>
    <w:p w14:paraId="66E316CE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Sposób zasilania zakresu objętego Projektem w energię elektryczną, w tym: </w:t>
      </w:r>
    </w:p>
    <w:p w14:paraId="30EED493" w14:textId="2043C64B" w:rsidR="00C6486F" w:rsidRPr="007A663D" w:rsidRDefault="007A663D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 xml:space="preserve">Moc przyłączeniowa. Do Analizy należy załączyć skan </w:t>
      </w:r>
      <w:r w:rsidRPr="007A663D">
        <w:rPr>
          <w:i/>
          <w:iCs/>
          <w:sz w:val="20"/>
          <w:szCs w:val="22"/>
        </w:rPr>
        <w:t>warunków przyłączenia do sieci elektroenergetycznej i/lub umowy przyłączenia do sieci elektroenergetycznej.</w:t>
      </w:r>
    </w:p>
    <w:p w14:paraId="555DC8EB" w14:textId="77777777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Faktury za energię elektryczną (minimum jedna dla okresu letniego i jedna dla okresu zimowego),</w:t>
      </w:r>
    </w:p>
    <w:p w14:paraId="09F1BE16" w14:textId="4AF4DA81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zużycie energii elektrycznej</w:t>
      </w:r>
      <w:r w:rsidR="007A663D">
        <w:rPr>
          <w:i/>
          <w:iCs/>
          <w:sz w:val="20"/>
          <w:szCs w:val="22"/>
        </w:rPr>
        <w:t xml:space="preserve"> (podane w kWh lub MWh)</w:t>
      </w:r>
      <w:r w:rsidRPr="007A663D">
        <w:rPr>
          <w:i/>
          <w:iCs/>
          <w:sz w:val="20"/>
          <w:szCs w:val="22"/>
        </w:rPr>
        <w:t>.</w:t>
      </w:r>
    </w:p>
    <w:p w14:paraId="1A15F5E3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>W przypadku, gdy w zasięgu projektu funkcjonują już źródła odnawialne energii elektrycznej, parametry tych źródeł i energia odnawialna generowana w ciągu roku.</w:t>
      </w:r>
    </w:p>
    <w:p w14:paraId="2C870F8E" w14:textId="77777777" w:rsidR="007A663D" w:rsidRDefault="007A663D" w:rsidP="00C6486F"/>
    <w:p w14:paraId="6353591B" w14:textId="77777777" w:rsidR="007A663D" w:rsidRDefault="007A663D" w:rsidP="00C6486F"/>
    <w:p w14:paraId="149B9673" w14:textId="77777777" w:rsidR="007A663D" w:rsidRDefault="007A663D" w:rsidP="00C6486F"/>
    <w:p w14:paraId="39FC21A2" w14:textId="77777777" w:rsidR="007A663D" w:rsidRDefault="007A663D" w:rsidP="00C6486F"/>
    <w:p w14:paraId="49F33F48" w14:textId="77777777" w:rsidR="00010D6F" w:rsidRDefault="002C0198" w:rsidP="002C0198">
      <w:pPr>
        <w:pStyle w:val="Nagwek2"/>
      </w:pPr>
      <w:bookmarkStart w:id="8" w:name="_Toc161334143"/>
      <w:bookmarkStart w:id="9" w:name="_Toc193623613"/>
      <w:r>
        <w:t xml:space="preserve">Koszty </w:t>
      </w:r>
      <w:r w:rsidR="00044619">
        <w:t>bazowe eksploatacji systemów energetycznych KB</w:t>
      </w:r>
      <w:bookmarkEnd w:id="8"/>
      <w:bookmarkEnd w:id="9"/>
    </w:p>
    <w:p w14:paraId="13CF7F35" w14:textId="77777777" w:rsidR="002C0198" w:rsidRDefault="003035AE" w:rsidP="00B31402">
      <w:pPr>
        <w:pStyle w:val="Nagwek3"/>
      </w:pPr>
      <w:r>
        <w:t>Bazowe</w:t>
      </w:r>
      <w:r w:rsidR="007B5B4C">
        <w:t xml:space="preserve"> koszty eksploatacji </w:t>
      </w:r>
      <w:r w:rsidR="00B31402">
        <w:t>systemu zasilania w ciepło</w:t>
      </w:r>
      <w:r w:rsidR="00FA3F2B">
        <w:t xml:space="preserve"> (gdy dotyczy)</w:t>
      </w:r>
    </w:p>
    <w:p w14:paraId="1A4FC3C3" w14:textId="43958E35" w:rsidR="00FA3F2B" w:rsidRPr="00924AE3" w:rsidRDefault="00FA3F2B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  <w:lang w:eastAsia="pl-PL"/>
        </w:rPr>
        <w:t xml:space="preserve">Na podstawie zużycia nośników energii lub pomiarów zużycia ciepła </w:t>
      </w:r>
      <w:r w:rsidR="00B045CE" w:rsidRPr="00924AE3">
        <w:rPr>
          <w:i/>
          <w:iCs/>
          <w:sz w:val="20"/>
          <w:szCs w:val="20"/>
          <w:lang w:eastAsia="pl-PL"/>
        </w:rPr>
        <w:t xml:space="preserve">i stawek i kosztów eksploatacji bazowego systemu zaopatrzenia w ciepło </w:t>
      </w:r>
      <w:r w:rsidRPr="00924AE3">
        <w:rPr>
          <w:i/>
          <w:iCs/>
          <w:sz w:val="20"/>
          <w:szCs w:val="20"/>
          <w:lang w:eastAsia="pl-PL"/>
        </w:rPr>
        <w:t>(</w:t>
      </w:r>
      <w:r w:rsidRPr="00924AE3">
        <w:rPr>
          <w:i/>
          <w:iCs/>
          <w:sz w:val="20"/>
          <w:szCs w:val="20"/>
        </w:rPr>
        <w:t xml:space="preserve">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_Ref136174340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2.1.1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.)</w:t>
      </w:r>
      <w:r w:rsidR="00B045CE" w:rsidRPr="00924AE3">
        <w:rPr>
          <w:i/>
          <w:iCs/>
          <w:sz w:val="20"/>
          <w:szCs w:val="20"/>
        </w:rPr>
        <w:t xml:space="preserve"> należy określić roczne bazowe koszty eksploatacji systemu zasilania w ciepło, w tym wszystkie składniki kosztów:</w:t>
      </w:r>
    </w:p>
    <w:p w14:paraId="0115C977" w14:textId="77777777" w:rsidR="00044619" w:rsidRPr="00924AE3" w:rsidRDefault="00044619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paliwo, obsługa, serwis, usługi obce, podatki, </w:t>
      </w:r>
      <w:r w:rsidR="0061614E" w:rsidRPr="00924AE3">
        <w:rPr>
          <w:i/>
          <w:iCs/>
          <w:sz w:val="20"/>
          <w:szCs w:val="22"/>
        </w:rPr>
        <w:t xml:space="preserve">opłaty środowiskowe, </w:t>
      </w:r>
      <w:r w:rsidRPr="00924AE3">
        <w:rPr>
          <w:i/>
          <w:iCs/>
          <w:sz w:val="20"/>
          <w:szCs w:val="22"/>
        </w:rPr>
        <w:t>inne</w:t>
      </w:r>
      <w:r w:rsidR="00A51064" w:rsidRPr="00924AE3">
        <w:rPr>
          <w:i/>
          <w:iCs/>
          <w:sz w:val="20"/>
          <w:szCs w:val="22"/>
        </w:rPr>
        <w:t>.</w:t>
      </w:r>
    </w:p>
    <w:p w14:paraId="1D9ADEF2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A6890C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65D2E5B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167F636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3BDE817E" w14:textId="77777777" w:rsidR="002C0198" w:rsidRDefault="007B5B4C" w:rsidP="00B31402">
      <w:pPr>
        <w:pStyle w:val="Nagwek3"/>
      </w:pPr>
      <w:r>
        <w:t>Bazowe koszty zakupu energii elektrycznej (gdy dotyczy)</w:t>
      </w:r>
    </w:p>
    <w:p w14:paraId="1DFD7033" w14:textId="7361AEA1" w:rsidR="00924AE3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 podstawie zużycia energii elektrycznej i stawek taryf zakupu energii elektrycznej (pkt.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_Ref136174351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2.1.2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) należy określić roczne bazowe koszty zasilania w energie elektryczną – planowane do zastąpienia przez źródło odnawialne.</w:t>
      </w:r>
    </w:p>
    <w:p w14:paraId="2EA69A9B" w14:textId="77777777" w:rsidR="00924AE3" w:rsidRDefault="00924AE3" w:rsidP="007B5B4C"/>
    <w:p w14:paraId="3D6B6135" w14:textId="77777777" w:rsidR="00924AE3" w:rsidRDefault="00924AE3" w:rsidP="007B5B4C"/>
    <w:p w14:paraId="65843FB6" w14:textId="77777777" w:rsidR="00924AE3" w:rsidRDefault="00924AE3" w:rsidP="007B5B4C"/>
    <w:p w14:paraId="44D5FA98" w14:textId="77777777" w:rsidR="00010D6F" w:rsidRPr="00010D6F" w:rsidRDefault="00010D6F" w:rsidP="00010D6F">
      <w:pPr>
        <w:pStyle w:val="Nagwek1"/>
      </w:pPr>
      <w:bookmarkStart w:id="10" w:name="_Toc161334144"/>
      <w:bookmarkStart w:id="11" w:name="_Toc193623614"/>
      <w:r w:rsidRPr="00010D6F">
        <w:t>Planowana instalacja OZE</w:t>
      </w:r>
      <w:bookmarkEnd w:id="10"/>
      <w:bookmarkEnd w:id="11"/>
    </w:p>
    <w:p w14:paraId="5FFB66D8" w14:textId="77777777" w:rsidR="00010D6F" w:rsidRDefault="00B045CE" w:rsidP="00476B61">
      <w:pPr>
        <w:pStyle w:val="Nagwek2"/>
      </w:pPr>
      <w:bookmarkStart w:id="12" w:name="_Toc161334145"/>
      <w:bookmarkStart w:id="13" w:name="_Toc193623615"/>
      <w:r>
        <w:t>Dane planowanej instalacji OZE</w:t>
      </w:r>
      <w:bookmarkEnd w:id="12"/>
      <w:bookmarkEnd w:id="13"/>
    </w:p>
    <w:p w14:paraId="4AA54D33" w14:textId="349DC21C" w:rsidR="00B045CE" w:rsidRPr="00924AE3" w:rsidRDefault="00B045CE" w:rsidP="00924AE3">
      <w:pPr>
        <w:jc w:val="both"/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Należy przedstawić</w:t>
      </w:r>
      <w:r w:rsidR="00F05ABF">
        <w:rPr>
          <w:i/>
          <w:iCs/>
          <w:sz w:val="20"/>
          <w:szCs w:val="20"/>
          <w:lang w:eastAsia="pl-PL"/>
        </w:rPr>
        <w:t xml:space="preserve"> uzasadnienie realizacji oraz</w:t>
      </w:r>
      <w:r w:rsidRPr="00924AE3">
        <w:rPr>
          <w:i/>
          <w:iCs/>
          <w:sz w:val="20"/>
          <w:szCs w:val="20"/>
          <w:lang w:eastAsia="pl-PL"/>
        </w:rPr>
        <w:t xml:space="preserve"> </w:t>
      </w:r>
      <w:r w:rsidR="00A51931" w:rsidRPr="00924AE3">
        <w:rPr>
          <w:i/>
          <w:iCs/>
          <w:sz w:val="20"/>
          <w:szCs w:val="20"/>
          <w:lang w:eastAsia="pl-PL"/>
        </w:rPr>
        <w:t xml:space="preserve">opis Projektu z podaniem przyjętej technologii, </w:t>
      </w:r>
      <w:r w:rsidRPr="00924AE3">
        <w:rPr>
          <w:i/>
          <w:iCs/>
          <w:sz w:val="20"/>
          <w:szCs w:val="20"/>
          <w:lang w:eastAsia="pl-PL"/>
        </w:rPr>
        <w:t>krótką charakterystykę i parametry planowanej instalacji OZE</w:t>
      </w:r>
      <w:r w:rsidR="00F05ABF">
        <w:rPr>
          <w:i/>
          <w:iCs/>
          <w:sz w:val="20"/>
          <w:szCs w:val="20"/>
          <w:lang w:eastAsia="pl-PL"/>
        </w:rPr>
        <w:t xml:space="preserve">, </w:t>
      </w:r>
      <w:r w:rsidRPr="00924AE3">
        <w:rPr>
          <w:i/>
          <w:iCs/>
          <w:sz w:val="20"/>
          <w:szCs w:val="20"/>
          <w:lang w:eastAsia="pl-PL"/>
        </w:rPr>
        <w:t xml:space="preserve"> w tym:</w:t>
      </w:r>
    </w:p>
    <w:p w14:paraId="428F8A79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instalacji, technologia</w:t>
      </w:r>
      <w:r w:rsidR="00B045CE" w:rsidRPr="00924AE3">
        <w:rPr>
          <w:i/>
          <w:iCs/>
          <w:sz w:val="20"/>
          <w:szCs w:val="22"/>
        </w:rPr>
        <w:t>,</w:t>
      </w:r>
    </w:p>
    <w:p w14:paraId="17C021D8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Klasa, podstawowe parametry techniczne i eksploatacyjne</w:t>
      </w:r>
      <w:r w:rsidR="00B045CE" w:rsidRPr="00924AE3">
        <w:rPr>
          <w:i/>
          <w:iCs/>
          <w:sz w:val="20"/>
          <w:szCs w:val="22"/>
        </w:rPr>
        <w:t>,</w:t>
      </w:r>
    </w:p>
    <w:p w14:paraId="40DF25CC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Moc zainstalowana [kW]</w:t>
      </w:r>
      <w:r w:rsidR="00B045CE" w:rsidRPr="00924AE3">
        <w:rPr>
          <w:i/>
          <w:iCs/>
          <w:sz w:val="20"/>
          <w:szCs w:val="22"/>
        </w:rPr>
        <w:t>,</w:t>
      </w:r>
    </w:p>
    <w:p w14:paraId="4BB9E424" w14:textId="5297017B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</w:t>
      </w:r>
      <w:r w:rsidR="00924AE3">
        <w:rPr>
          <w:i/>
          <w:iCs/>
          <w:sz w:val="20"/>
          <w:szCs w:val="22"/>
        </w:rPr>
        <w:t xml:space="preserve">roczna </w:t>
      </w:r>
      <w:r w:rsidRPr="00924AE3">
        <w:rPr>
          <w:i/>
          <w:iCs/>
          <w:sz w:val="20"/>
          <w:szCs w:val="22"/>
        </w:rPr>
        <w:t xml:space="preserve">generacja energii </w:t>
      </w:r>
      <w:r w:rsidR="00924AE3">
        <w:rPr>
          <w:i/>
          <w:iCs/>
          <w:sz w:val="20"/>
          <w:szCs w:val="22"/>
        </w:rPr>
        <w:t xml:space="preserve">elektrycznej </w:t>
      </w:r>
      <w:r w:rsidRPr="00924AE3">
        <w:rPr>
          <w:i/>
          <w:iCs/>
          <w:sz w:val="20"/>
          <w:szCs w:val="22"/>
        </w:rPr>
        <w:t>i/lub ciep</w:t>
      </w:r>
      <w:r w:rsidR="00924AE3">
        <w:rPr>
          <w:i/>
          <w:iCs/>
          <w:sz w:val="20"/>
          <w:szCs w:val="22"/>
        </w:rPr>
        <w:t>lnej</w:t>
      </w:r>
      <w:r w:rsidRPr="00924AE3">
        <w:rPr>
          <w:i/>
          <w:iCs/>
          <w:sz w:val="20"/>
          <w:szCs w:val="22"/>
        </w:rPr>
        <w:t xml:space="preserve"> [kWh/rok, GJ/rok]</w:t>
      </w:r>
      <w:r w:rsidR="00B045CE" w:rsidRPr="00924AE3">
        <w:rPr>
          <w:i/>
          <w:iCs/>
          <w:sz w:val="20"/>
          <w:szCs w:val="22"/>
        </w:rPr>
        <w:t>,</w:t>
      </w:r>
    </w:p>
    <w:p w14:paraId="35721B89" w14:textId="77777777" w:rsidR="007E7BDA" w:rsidRPr="00924AE3" w:rsidRDefault="007E7BDA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wydajność instalacji do produkcji </w:t>
      </w:r>
      <w:proofErr w:type="spellStart"/>
      <w:r w:rsidRPr="00924AE3">
        <w:rPr>
          <w:i/>
          <w:iCs/>
          <w:sz w:val="20"/>
          <w:szCs w:val="22"/>
        </w:rPr>
        <w:t>biopłynów</w:t>
      </w:r>
      <w:proofErr w:type="spellEnd"/>
      <w:r w:rsidRPr="00924AE3">
        <w:rPr>
          <w:i/>
          <w:iCs/>
          <w:sz w:val="20"/>
          <w:szCs w:val="22"/>
        </w:rPr>
        <w:t xml:space="preserve"> i </w:t>
      </w:r>
      <w:proofErr w:type="spellStart"/>
      <w:r w:rsidRPr="00924AE3">
        <w:rPr>
          <w:i/>
          <w:iCs/>
          <w:sz w:val="20"/>
          <w:szCs w:val="22"/>
        </w:rPr>
        <w:t>biometanu</w:t>
      </w:r>
      <w:proofErr w:type="spellEnd"/>
      <w:r w:rsidRPr="00924AE3">
        <w:rPr>
          <w:i/>
          <w:iCs/>
          <w:sz w:val="20"/>
          <w:szCs w:val="22"/>
        </w:rPr>
        <w:t>, biopaliw II i III generacji (jeżeli dotyczy),</w:t>
      </w:r>
    </w:p>
    <w:p w14:paraId="4AFDA2F3" w14:textId="1609D31B" w:rsidR="009F13A7" w:rsidRDefault="00974EAB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 w:rsidR="009F13A7">
        <w:rPr>
          <w:i/>
          <w:iCs/>
          <w:sz w:val="20"/>
          <w:szCs w:val="22"/>
        </w:rPr>
        <w:t>(pojemność [kWh] oraz moc [kW]) oraz</w:t>
      </w:r>
      <w:r w:rsidRPr="00924AE3">
        <w:rPr>
          <w:i/>
          <w:iCs/>
          <w:sz w:val="20"/>
          <w:szCs w:val="22"/>
        </w:rPr>
        <w:t xml:space="preserve"> rodzaj magazynu energii</w:t>
      </w:r>
      <w:r w:rsidR="009F13A7">
        <w:rPr>
          <w:i/>
          <w:iCs/>
          <w:sz w:val="20"/>
          <w:szCs w:val="22"/>
        </w:rPr>
        <w:t xml:space="preserve"> elektrycznej</w:t>
      </w:r>
      <w:r w:rsidRPr="00924AE3">
        <w:rPr>
          <w:i/>
          <w:iCs/>
          <w:sz w:val="20"/>
          <w:szCs w:val="22"/>
        </w:rPr>
        <w:t xml:space="preserve"> </w:t>
      </w:r>
      <w:r w:rsidR="009F13A7" w:rsidRPr="00924AE3">
        <w:rPr>
          <w:i/>
          <w:iCs/>
          <w:sz w:val="20"/>
          <w:szCs w:val="22"/>
        </w:rPr>
        <w:t>wraz z uzasadnieniem (jeżeli dotyczy),</w:t>
      </w:r>
    </w:p>
    <w:p w14:paraId="7597242B" w14:textId="02163884" w:rsidR="00974EAB" w:rsidRPr="00924AE3" w:rsidRDefault="009F13A7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>
        <w:rPr>
          <w:i/>
          <w:iCs/>
          <w:sz w:val="20"/>
          <w:szCs w:val="22"/>
        </w:rPr>
        <w:t>oraz</w:t>
      </w:r>
      <w:r w:rsidRPr="00924AE3">
        <w:rPr>
          <w:i/>
          <w:iCs/>
          <w:sz w:val="20"/>
          <w:szCs w:val="22"/>
        </w:rPr>
        <w:t xml:space="preserve"> rodzaj magazynu energii</w:t>
      </w:r>
      <w:r>
        <w:rPr>
          <w:i/>
          <w:iCs/>
          <w:sz w:val="20"/>
          <w:szCs w:val="22"/>
        </w:rPr>
        <w:t xml:space="preserve"> cieplnej</w:t>
      </w:r>
      <w:r w:rsidR="007E7BDA" w:rsidRPr="00924AE3">
        <w:rPr>
          <w:i/>
          <w:iCs/>
          <w:sz w:val="20"/>
          <w:szCs w:val="22"/>
        </w:rPr>
        <w:t xml:space="preserve"> </w:t>
      </w:r>
      <w:r w:rsidR="00974EAB" w:rsidRPr="00924AE3">
        <w:rPr>
          <w:i/>
          <w:iCs/>
          <w:sz w:val="20"/>
          <w:szCs w:val="22"/>
        </w:rPr>
        <w:t>wraz z uzasadnieniem (jeżeli dotyczy),</w:t>
      </w:r>
    </w:p>
    <w:p w14:paraId="425377D0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17283983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Planowane zużycie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7D330CFC" w14:textId="77777777" w:rsidR="00010D6F" w:rsidRPr="00924AE3" w:rsidRDefault="00E02931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 planowanych urządzeń grzewczych</w:t>
      </w:r>
      <w:r w:rsidR="00010D6F" w:rsidRPr="00924AE3">
        <w:rPr>
          <w:i/>
          <w:iCs/>
          <w:sz w:val="20"/>
          <w:szCs w:val="22"/>
        </w:rPr>
        <w:t xml:space="preserve">, sposób uzyskania wymaganych parametrów </w:t>
      </w:r>
      <w:r w:rsidRPr="00924AE3">
        <w:rPr>
          <w:i/>
          <w:iCs/>
          <w:sz w:val="20"/>
          <w:szCs w:val="22"/>
        </w:rPr>
        <w:t xml:space="preserve">emisji </w:t>
      </w:r>
      <w:r w:rsidR="00010D6F" w:rsidRPr="00924AE3">
        <w:rPr>
          <w:i/>
          <w:iCs/>
          <w:sz w:val="20"/>
          <w:szCs w:val="22"/>
        </w:rPr>
        <w:t>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588568C4" w14:textId="17B878D3" w:rsidR="00924AE3" w:rsidRPr="00797AEF" w:rsidRDefault="00010D6F" w:rsidP="001757DD">
      <w:pPr>
        <w:pStyle w:val="Listapunktowana"/>
        <w:rPr>
          <w:i/>
          <w:iCs/>
          <w:sz w:val="20"/>
          <w:szCs w:val="20"/>
        </w:rPr>
      </w:pPr>
      <w:r w:rsidRPr="00797AEF">
        <w:rPr>
          <w:i/>
          <w:iCs/>
          <w:sz w:val="20"/>
          <w:szCs w:val="22"/>
        </w:rPr>
        <w:t>Inne dane dotyczące instalacji OZE</w:t>
      </w:r>
      <w:r w:rsidR="00797AEF">
        <w:rPr>
          <w:i/>
          <w:iCs/>
          <w:sz w:val="20"/>
          <w:szCs w:val="22"/>
        </w:rPr>
        <w:t>, m.in dla</w:t>
      </w:r>
      <w:r w:rsidR="00924AE3" w:rsidRPr="00797AEF">
        <w:rPr>
          <w:i/>
          <w:iCs/>
          <w:sz w:val="20"/>
          <w:szCs w:val="20"/>
        </w:rPr>
        <w:t>:</w:t>
      </w:r>
    </w:p>
    <w:p w14:paraId="2162AC4C" w14:textId="5701EE1E" w:rsidR="00924AE3" w:rsidRPr="00924AE3" w:rsidRDefault="00797AEF" w:rsidP="00924AE3">
      <w:pPr>
        <w:pStyle w:val="Akapitzlist"/>
        <w:numPr>
          <w:ilvl w:val="0"/>
          <w:numId w:val="25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Instalacji fotowoltaicznej</w:t>
      </w:r>
      <w:r w:rsidR="00924AE3" w:rsidRPr="00924AE3">
        <w:rPr>
          <w:i/>
          <w:iCs/>
          <w:sz w:val="20"/>
          <w:szCs w:val="20"/>
        </w:rPr>
        <w:t xml:space="preserve"> należy podać m.in.: umiejscowienie montażu paneli (instalacja dachowa czy naziemna, w którą stronę świata będzie zwrócona), ilość i rodzaj paneli oraz ich moc jednostkow</w:t>
      </w:r>
      <w:r>
        <w:rPr>
          <w:i/>
          <w:iCs/>
          <w:sz w:val="20"/>
          <w:szCs w:val="20"/>
        </w:rPr>
        <w:t>ą</w:t>
      </w:r>
      <w:r w:rsidR="00924AE3">
        <w:rPr>
          <w:i/>
          <w:iCs/>
          <w:sz w:val="20"/>
          <w:szCs w:val="20"/>
        </w:rPr>
        <w:t xml:space="preserve">, </w:t>
      </w:r>
      <w:r w:rsidR="00924AE3" w:rsidRPr="00924AE3">
        <w:rPr>
          <w:i/>
          <w:iCs/>
          <w:sz w:val="20"/>
          <w:szCs w:val="20"/>
        </w:rPr>
        <w:t>moc planowanego do montażu falownika (inwertera)</w:t>
      </w:r>
      <w:r w:rsidR="00924AE3">
        <w:rPr>
          <w:i/>
          <w:iCs/>
          <w:sz w:val="20"/>
          <w:szCs w:val="20"/>
        </w:rPr>
        <w:t>,</w:t>
      </w:r>
    </w:p>
    <w:p w14:paraId="6CBE479F" w14:textId="69D0390D" w:rsidR="00924AE3" w:rsidRDefault="00924AE3" w:rsidP="00924AE3">
      <w:pPr>
        <w:pStyle w:val="Akapitzlist"/>
        <w:numPr>
          <w:ilvl w:val="0"/>
          <w:numId w:val="25"/>
        </w:numPr>
        <w:jc w:val="both"/>
        <w:rPr>
          <w:i/>
          <w:iCs/>
        </w:rPr>
      </w:pPr>
      <w:r w:rsidRPr="00924AE3">
        <w:rPr>
          <w:i/>
          <w:iCs/>
          <w:sz w:val="20"/>
          <w:szCs w:val="20"/>
        </w:rPr>
        <w:t xml:space="preserve">pomp ciepła należy podać m.in.: rodzaj pompy ciepła (np. powietrze-woda, powietrze-powietrze), </w:t>
      </w:r>
      <w:r w:rsidR="00797AEF">
        <w:rPr>
          <w:i/>
          <w:iCs/>
          <w:sz w:val="20"/>
          <w:szCs w:val="20"/>
        </w:rPr>
        <w:t xml:space="preserve">informację, </w:t>
      </w:r>
      <w:r w:rsidRPr="00924AE3">
        <w:rPr>
          <w:i/>
          <w:iCs/>
          <w:sz w:val="20"/>
          <w:szCs w:val="20"/>
        </w:rPr>
        <w:t xml:space="preserve">czy pompa ciepła będzie służyła do ogrzewania budynku czy też do przygotowania ciepłej wody użytkowej, jaka jest sprawność (współczynnik COP) planowanej do montażu pompy ciepła, jakie urządzenia wchodzą w skład instalacji (np. zasobnik c.w.u. o jakiej pojemności,  zasobnik buforowy, </w:t>
      </w:r>
      <w:r w:rsidRPr="00924AE3">
        <w:rPr>
          <w:i/>
          <w:iCs/>
        </w:rPr>
        <w:t>inne)</w:t>
      </w:r>
      <w:r>
        <w:rPr>
          <w:i/>
          <w:iCs/>
        </w:rPr>
        <w:t>,</w:t>
      </w:r>
    </w:p>
    <w:p w14:paraId="6E8F799D" w14:textId="076613E1" w:rsidR="00924AE3" w:rsidRPr="00924AE3" w:rsidRDefault="00924AE3" w:rsidP="00CF23AE">
      <w:pPr>
        <w:pStyle w:val="Akapitzlist"/>
        <w:ind w:left="1068"/>
        <w:jc w:val="both"/>
        <w:rPr>
          <w:i/>
          <w:iCs/>
        </w:rPr>
      </w:pPr>
    </w:p>
    <w:p w14:paraId="2DA8D549" w14:textId="77777777" w:rsidR="00924AE3" w:rsidRDefault="00924AE3" w:rsidP="008B1731"/>
    <w:p w14:paraId="7B419259" w14:textId="77777777" w:rsidR="00924AE3" w:rsidRDefault="00924AE3" w:rsidP="008B1731"/>
    <w:p w14:paraId="23DA9E21" w14:textId="77777777" w:rsidR="00924AE3" w:rsidRDefault="00924AE3" w:rsidP="008B1731"/>
    <w:p w14:paraId="40AFCDB6" w14:textId="77777777" w:rsidR="002C0198" w:rsidRDefault="00476B61" w:rsidP="00476B61">
      <w:pPr>
        <w:pStyle w:val="Nagwek2"/>
      </w:pPr>
      <w:bookmarkStart w:id="14" w:name="_Toc161334146"/>
      <w:bookmarkStart w:id="15" w:name="_Toc193623616"/>
      <w:r>
        <w:lastRenderedPageBreak/>
        <w:t>Wymagane decyzje, zgody i uzgodnienia</w:t>
      </w:r>
      <w:bookmarkEnd w:id="14"/>
      <w:bookmarkEnd w:id="15"/>
    </w:p>
    <w:p w14:paraId="746F444B" w14:textId="0E3AE4C6" w:rsidR="00476B61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Należy </w:t>
      </w:r>
      <w:r w:rsidR="00924AE3">
        <w:rPr>
          <w:i/>
          <w:iCs/>
          <w:sz w:val="20"/>
          <w:szCs w:val="20"/>
        </w:rPr>
        <w:t>wymienić</w:t>
      </w:r>
      <w:r w:rsidRPr="00924AE3">
        <w:rPr>
          <w:i/>
          <w:iCs/>
          <w:sz w:val="20"/>
          <w:szCs w:val="20"/>
        </w:rPr>
        <w:t xml:space="preserve"> wymagane decyzje, zgody i uzgodnienia dla instalac</w:t>
      </w:r>
      <w:r w:rsidR="00C84DFA" w:rsidRPr="00924AE3">
        <w:rPr>
          <w:i/>
          <w:iCs/>
          <w:sz w:val="20"/>
          <w:szCs w:val="20"/>
        </w:rPr>
        <w:t>ji odnawialnego źródła energii</w:t>
      </w:r>
      <w:r w:rsidR="00924AE3">
        <w:rPr>
          <w:i/>
          <w:iCs/>
          <w:sz w:val="20"/>
          <w:szCs w:val="20"/>
        </w:rPr>
        <w:t xml:space="preserve"> oraz wskazać, czy zostały już uzyskane dla planowanego projektu </w:t>
      </w:r>
      <w:r w:rsidRPr="00924AE3">
        <w:rPr>
          <w:i/>
          <w:iCs/>
          <w:sz w:val="20"/>
          <w:szCs w:val="20"/>
        </w:rPr>
        <w:t xml:space="preserve">Wymagana dokumentacja projektu powinna umożliwić jego realizację w okresie objętym finansowaniem. </w:t>
      </w:r>
    </w:p>
    <w:p w14:paraId="2F2B49CA" w14:textId="77777777" w:rsidR="00924AE3" w:rsidRDefault="00924AE3" w:rsidP="002C0198"/>
    <w:p w14:paraId="53C54131" w14:textId="77777777" w:rsidR="00924AE3" w:rsidRDefault="00924AE3" w:rsidP="002C0198"/>
    <w:p w14:paraId="13776D15" w14:textId="77777777" w:rsidR="00924AE3" w:rsidRDefault="00924AE3" w:rsidP="002C0198"/>
    <w:p w14:paraId="6B9BF14C" w14:textId="77777777" w:rsidR="002C0198" w:rsidRDefault="002C0198" w:rsidP="002C0198">
      <w:pPr>
        <w:pStyle w:val="Nagwek1"/>
      </w:pPr>
      <w:bookmarkStart w:id="16" w:name="_Toc161334147"/>
      <w:bookmarkStart w:id="17" w:name="_Toc193623617"/>
      <w:r>
        <w:t>Nakłady</w:t>
      </w:r>
      <w:r w:rsidR="00044619">
        <w:t xml:space="preserve"> inwestycyjne NI</w:t>
      </w:r>
      <w:bookmarkEnd w:id="16"/>
      <w:bookmarkEnd w:id="17"/>
    </w:p>
    <w:p w14:paraId="5884DAC8" w14:textId="77777777" w:rsidR="002C0198" w:rsidRDefault="00044619" w:rsidP="00044619">
      <w:pPr>
        <w:pStyle w:val="Nagwek2"/>
      </w:pPr>
      <w:bookmarkStart w:id="18" w:name="_Toc161334148"/>
      <w:bookmarkStart w:id="19" w:name="_Toc193623618"/>
      <w:r>
        <w:t>Koszty kwalifikowane NIK</w:t>
      </w:r>
      <w:bookmarkEnd w:id="18"/>
      <w:bookmarkEnd w:id="19"/>
    </w:p>
    <w:p w14:paraId="7BCA1354" w14:textId="77777777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Koszty kwalifikowane zgodnie z wytycznymi </w:t>
      </w:r>
      <w:r w:rsidR="0001022C" w:rsidRPr="00924AE3">
        <w:rPr>
          <w:i/>
          <w:iCs/>
          <w:sz w:val="20"/>
          <w:szCs w:val="20"/>
        </w:rPr>
        <w:t>Strategii Inwestycyjnej programu FEL 2021-2027</w:t>
      </w:r>
      <w:r w:rsidRPr="00924AE3">
        <w:rPr>
          <w:i/>
          <w:iCs/>
          <w:sz w:val="20"/>
          <w:szCs w:val="20"/>
        </w:rPr>
        <w:t>, w tym:</w:t>
      </w:r>
    </w:p>
    <w:p w14:paraId="12547435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prac przygotowawczych (opinie, ekspertyzy, dokumentacja projektowa)</w:t>
      </w:r>
    </w:p>
    <w:p w14:paraId="4CFABDF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robót budowlano-instalacyjnych</w:t>
      </w:r>
    </w:p>
    <w:p w14:paraId="4A55923A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zakupu , dostaw i montażu urządzeń</w:t>
      </w:r>
      <w:r w:rsidR="00974EAB" w:rsidRPr="00924AE3">
        <w:rPr>
          <w:i/>
          <w:iCs/>
          <w:sz w:val="20"/>
          <w:szCs w:val="22"/>
        </w:rPr>
        <w:t>, w tym wyszczególnienie kosztów magazynu energii;</w:t>
      </w:r>
    </w:p>
    <w:p w14:paraId="4FD7A67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nadzorów nad realizacją Projektu (inwestorskiego, autorskiego, budowlanego)</w:t>
      </w:r>
    </w:p>
    <w:p w14:paraId="1F19220E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odbiorów i dokumentacji odbiorowej</w:t>
      </w:r>
    </w:p>
    <w:p w14:paraId="223C473C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Koszty kwalifikowane przedsięwzięć wspartych dotacją powinny być dodatkowo wyodrębnione.</w:t>
      </w:r>
    </w:p>
    <w:p w14:paraId="7D857B98" w14:textId="77777777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Planowane koszty powinny być przedstawione w oparciu o wiarygodne źródła: oferty, przegląd rynku.</w:t>
      </w:r>
    </w:p>
    <w:p w14:paraId="04E37C45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Instalacje dla wytwarzania paliw zdekarbonizowanych z OZE powinny powstawać w oparciu o sprawdzone, rynkowe technologie. </w:t>
      </w:r>
      <w:r w:rsidR="00F16C63" w:rsidRPr="00924AE3">
        <w:rPr>
          <w:i/>
          <w:iCs/>
          <w:sz w:val="20"/>
          <w:szCs w:val="20"/>
        </w:rPr>
        <w:t xml:space="preserve">Instalacje powinna cechować efektywność zapewniająca przychody gwarantujące spłatę pożyczki. </w:t>
      </w:r>
    </w:p>
    <w:p w14:paraId="0579B67A" w14:textId="77777777" w:rsidR="00924AE3" w:rsidRDefault="00924AE3" w:rsidP="002C0198"/>
    <w:p w14:paraId="7E97100E" w14:textId="77777777" w:rsidR="00924AE3" w:rsidRDefault="00924AE3" w:rsidP="002C0198"/>
    <w:p w14:paraId="5DE58059" w14:textId="77777777" w:rsidR="00924AE3" w:rsidRDefault="00924AE3" w:rsidP="002C0198"/>
    <w:p w14:paraId="262314E5" w14:textId="77777777" w:rsidR="00044619" w:rsidRDefault="00044619" w:rsidP="00044619">
      <w:pPr>
        <w:pStyle w:val="Nagwek2"/>
      </w:pPr>
      <w:bookmarkStart w:id="20" w:name="_Toc161334149"/>
      <w:bookmarkStart w:id="21" w:name="_Toc193623619"/>
      <w:r>
        <w:t>Koszty niekwalifikowane NIN</w:t>
      </w:r>
      <w:bookmarkEnd w:id="20"/>
      <w:bookmarkEnd w:id="21"/>
    </w:p>
    <w:p w14:paraId="2AE56704" w14:textId="77777777" w:rsidR="00044619" w:rsidRPr="00924AE3" w:rsidRDefault="006D03E1" w:rsidP="00044619">
      <w:pPr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Inne koszty, niezbędne dla realizacji Projektu.</w:t>
      </w:r>
    </w:p>
    <w:p w14:paraId="533009B4" w14:textId="77777777" w:rsidR="00924AE3" w:rsidRDefault="00924AE3" w:rsidP="00044619">
      <w:pPr>
        <w:rPr>
          <w:lang w:eastAsia="pl-PL"/>
        </w:rPr>
      </w:pPr>
    </w:p>
    <w:p w14:paraId="5E9D73BA" w14:textId="77777777" w:rsidR="00924AE3" w:rsidRDefault="00924AE3" w:rsidP="00044619">
      <w:pPr>
        <w:rPr>
          <w:lang w:eastAsia="pl-PL"/>
        </w:rPr>
      </w:pPr>
    </w:p>
    <w:p w14:paraId="3DADC56B" w14:textId="77777777" w:rsidR="00044619" w:rsidRPr="00044619" w:rsidRDefault="00044619" w:rsidP="00044619">
      <w:pPr>
        <w:pStyle w:val="Nagwek2"/>
      </w:pPr>
      <w:bookmarkStart w:id="22" w:name="_Toc161334150"/>
      <w:bookmarkStart w:id="23" w:name="_Toc193623620"/>
      <w:r>
        <w:t>Łączne nakłady NI</w:t>
      </w:r>
      <w:bookmarkEnd w:id="22"/>
      <w:bookmarkEnd w:id="23"/>
    </w:p>
    <w:p w14:paraId="4E7B5FDB" w14:textId="77777777" w:rsidR="00044619" w:rsidRPr="00924AE3" w:rsidRDefault="006D03E1" w:rsidP="002C0198">
      <w:pPr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Łączne koszty projektu, </w:t>
      </w:r>
      <w:r w:rsidR="00092ACC" w:rsidRPr="00924AE3">
        <w:rPr>
          <w:i/>
          <w:iCs/>
          <w:sz w:val="20"/>
          <w:szCs w:val="20"/>
        </w:rPr>
        <w:t>zgodne z Harmonogramem</w:t>
      </w:r>
      <w:r w:rsidRPr="00924AE3">
        <w:rPr>
          <w:i/>
          <w:iCs/>
          <w:sz w:val="20"/>
          <w:szCs w:val="20"/>
        </w:rPr>
        <w:t xml:space="preserve"> Rzeczowo-Finansowym.</w:t>
      </w:r>
    </w:p>
    <w:p w14:paraId="40ACA035" w14:textId="77777777" w:rsidR="00924AE3" w:rsidRDefault="00924AE3" w:rsidP="002C0198"/>
    <w:p w14:paraId="20C5F0C4" w14:textId="77777777" w:rsidR="00924AE3" w:rsidRDefault="00924AE3" w:rsidP="002C0198"/>
    <w:p w14:paraId="1E645DC3" w14:textId="77777777" w:rsidR="00924AE3" w:rsidRDefault="00924AE3" w:rsidP="002C0198"/>
    <w:p w14:paraId="6E19210F" w14:textId="77777777" w:rsidR="00010D6F" w:rsidRDefault="00044619" w:rsidP="002C0198">
      <w:pPr>
        <w:pStyle w:val="Nagwek1"/>
      </w:pPr>
      <w:bookmarkStart w:id="24" w:name="_Toc161334151"/>
      <w:bookmarkStart w:id="25" w:name="_Toc193623621"/>
      <w:r>
        <w:t>Oszczędności w wyniku</w:t>
      </w:r>
      <w:r w:rsidR="002C0198">
        <w:t xml:space="preserve"> realizacji projektu</w:t>
      </w:r>
      <w:r>
        <w:t xml:space="preserve"> O</w:t>
      </w:r>
      <w:r w:rsidR="00170542">
        <w:t>R</w:t>
      </w:r>
      <w:bookmarkEnd w:id="24"/>
      <w:bookmarkEnd w:id="25"/>
    </w:p>
    <w:p w14:paraId="551627BF" w14:textId="77777777" w:rsidR="00044619" w:rsidRDefault="00044619" w:rsidP="00044619">
      <w:pPr>
        <w:pStyle w:val="Nagwek2"/>
      </w:pPr>
      <w:bookmarkStart w:id="26" w:name="_Toc161334152"/>
      <w:bookmarkStart w:id="27" w:name="_Toc193623622"/>
      <w:r>
        <w:t>Koszty operacyjne po realizacji inwestycji KR</w:t>
      </w:r>
      <w:bookmarkEnd w:id="26"/>
      <w:bookmarkEnd w:id="27"/>
    </w:p>
    <w:p w14:paraId="4DFFA86C" w14:textId="05BF04F9" w:rsidR="00044619" w:rsidRDefault="00E02931" w:rsidP="00E02931">
      <w:pPr>
        <w:pStyle w:val="Nagwek3"/>
      </w:pPr>
      <w:bookmarkStart w:id="28" w:name="_Ref135231942"/>
      <w:r>
        <w:t xml:space="preserve">Dla </w:t>
      </w:r>
      <w:r w:rsidR="00A51064">
        <w:t xml:space="preserve">odnawialnych </w:t>
      </w:r>
      <w:r>
        <w:t xml:space="preserve">źródeł </w:t>
      </w:r>
      <w:bookmarkEnd w:id="28"/>
      <w:r w:rsidR="00DD1195">
        <w:t>energii cieplnej</w:t>
      </w:r>
    </w:p>
    <w:p w14:paraId="63ED0F7F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Planowane koszty operacyjne odnawialnego źródła ciepła powinny uwzględnić rzeczywiste zapotrzebowanie na ciepło odbiorców i powstać w oparciu o posiadane uzgodnienia lub umowy z dostawcami paliwa i odbiorcami zewnętrznymi. </w:t>
      </w:r>
    </w:p>
    <w:p w14:paraId="18787A4B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60F84C16" w14:textId="77777777" w:rsidR="00476B61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zapotrzebowania na ciepło w przypadku prowadzonych lub planowanych przedsięwzięć w zakresie termomodernizacji lub efektywności energetycznej dla obiektów objętych projektem,</w:t>
      </w:r>
    </w:p>
    <w:p w14:paraId="308BD4B7" w14:textId="77777777" w:rsidR="002C0198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</w:t>
      </w:r>
      <w:r w:rsidR="00A51064" w:rsidRPr="00DD1195">
        <w:rPr>
          <w:i/>
          <w:iCs/>
          <w:sz w:val="20"/>
          <w:szCs w:val="22"/>
        </w:rPr>
        <w:t>oszty eksploatacji nowego odnawialnego</w:t>
      </w:r>
      <w:r w:rsidRPr="00DD1195">
        <w:rPr>
          <w:i/>
          <w:iCs/>
          <w:sz w:val="20"/>
          <w:szCs w:val="22"/>
        </w:rPr>
        <w:t xml:space="preserve"> źródła ciepła</w:t>
      </w:r>
      <w:r w:rsidR="00A51064" w:rsidRPr="00DD1195">
        <w:rPr>
          <w:i/>
          <w:iCs/>
          <w:sz w:val="20"/>
          <w:szCs w:val="22"/>
        </w:rPr>
        <w:t xml:space="preserve">: </w:t>
      </w:r>
      <w:r w:rsidR="00044619" w:rsidRPr="00DD1195">
        <w:rPr>
          <w:i/>
          <w:iCs/>
          <w:sz w:val="20"/>
          <w:szCs w:val="22"/>
        </w:rPr>
        <w:t>paliwo, obsługa, serwis, usługi obce, podatki, ubezpieczenie, monitoring, inne</w:t>
      </w:r>
      <w:r w:rsidR="00B045CE" w:rsidRPr="00DD1195">
        <w:rPr>
          <w:i/>
          <w:iCs/>
          <w:sz w:val="20"/>
          <w:szCs w:val="22"/>
        </w:rPr>
        <w:t>,</w:t>
      </w:r>
    </w:p>
    <w:p w14:paraId="7F6C3975" w14:textId="77777777" w:rsidR="00B045CE" w:rsidRPr="00DD1195" w:rsidRDefault="00B045CE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lastRenderedPageBreak/>
        <w:t>straty w systemie dystrybucji ciepła (dla sieci ciepłowniczych zasilanych ze źródła odnawialnego).</w:t>
      </w:r>
    </w:p>
    <w:p w14:paraId="39963B36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1D847A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80AF0CC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5E53A8E" w14:textId="77777777" w:rsidR="00BE1A27" w:rsidRDefault="00BE1A27" w:rsidP="00BE1A27">
      <w:pPr>
        <w:pStyle w:val="Nagwek3"/>
      </w:pPr>
      <w:r>
        <w:t>Dla źródeł odnawialnych energii elektrycznej</w:t>
      </w:r>
    </w:p>
    <w:p w14:paraId="76045FEE" w14:textId="77777777" w:rsidR="00B045CE" w:rsidRPr="00DD1195" w:rsidRDefault="00B045CE" w:rsidP="00DD1195">
      <w:pPr>
        <w:jc w:val="both"/>
        <w:rPr>
          <w:i/>
          <w:iCs/>
          <w:sz w:val="20"/>
          <w:szCs w:val="20"/>
        </w:rPr>
      </w:pPr>
      <w:r w:rsidRPr="00DD1195">
        <w:rPr>
          <w:i/>
          <w:iCs/>
          <w:sz w:val="20"/>
          <w:szCs w:val="20"/>
        </w:rPr>
        <w:t xml:space="preserve">Źródła odnawialne energii elektrycznej korzystać będą z zasobów odnawialnych nie podlegającym opłatom, koszty operacyjne powinny zapewnić właściwą eksploatację i wysoka sprawność źródła odnawialnego, w tym: </w:t>
      </w:r>
    </w:p>
    <w:p w14:paraId="20E12187" w14:textId="77777777" w:rsidR="00BE1A27" w:rsidRPr="00DD1195" w:rsidRDefault="00BE1A27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obsługa, serwis, usługi obce, podatki, ubezpieczenie, monitoring, inne.</w:t>
      </w:r>
    </w:p>
    <w:p w14:paraId="6CE7271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4EE5A5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2483683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7CFF974" w14:textId="77777777" w:rsidR="00476B61" w:rsidRDefault="00476B61" w:rsidP="00476B61">
      <w:pPr>
        <w:pStyle w:val="Nagwek3"/>
      </w:pPr>
      <w:bookmarkStart w:id="29" w:name="_Ref136177486"/>
      <w:r w:rsidRPr="00476B61">
        <w:t xml:space="preserve">Dla </w:t>
      </w:r>
      <w:r>
        <w:t>elektrociepłowni opalanych biomasą i biogazowni</w:t>
      </w:r>
      <w:bookmarkEnd w:id="29"/>
    </w:p>
    <w:p w14:paraId="00A1C6F0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Elektrociepłownie opalane biomasą i pracujące w oparciu o biogaz (rolniczy, z oczyszczalni ścieków lub składowiska odpadów) wymagają dostaw paliw i substratów, koszty operacyjne powinny powstać w oparciu o posiadane uzgodnienia lub umowy z </w:t>
      </w:r>
      <w:r w:rsidR="0061614E" w:rsidRPr="00DD1195">
        <w:rPr>
          <w:i/>
          <w:iCs/>
          <w:sz w:val="20"/>
          <w:szCs w:val="20"/>
          <w:lang w:eastAsia="pl-PL"/>
        </w:rPr>
        <w:t>dostawcami paliwa i odbiorcami zewnętrznymi.</w:t>
      </w:r>
    </w:p>
    <w:p w14:paraId="595998F6" w14:textId="77777777" w:rsidR="00B045CE" w:rsidRPr="00DD1195" w:rsidRDefault="0061614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5D4E02E9" w14:textId="77777777" w:rsidR="00476B61" w:rsidRPr="00DD1195" w:rsidRDefault="00476B61" w:rsidP="00DD1195">
      <w:pPr>
        <w:pStyle w:val="Listanumerowana"/>
        <w:numPr>
          <w:ilvl w:val="0"/>
          <w:numId w:val="16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zapotrzebowanie na ciepło i energię elektryczną dla obiektów objętych projektem,</w:t>
      </w:r>
    </w:p>
    <w:p w14:paraId="14D29F61" w14:textId="77777777" w:rsidR="00476B61" w:rsidRPr="00DD1195" w:rsidRDefault="009E3603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planowany system</w:t>
      </w:r>
      <w:r w:rsidR="00476B61" w:rsidRPr="00DD1195">
        <w:rPr>
          <w:i/>
          <w:iCs/>
          <w:sz w:val="20"/>
          <w:szCs w:val="22"/>
        </w:rPr>
        <w:t xml:space="preserve"> zasilania elektrociepłowni w biomasę i biogazowni w substraty</w:t>
      </w:r>
      <w:r w:rsidR="00BE1A27" w:rsidRPr="00DD1195">
        <w:rPr>
          <w:i/>
          <w:iCs/>
          <w:sz w:val="20"/>
          <w:szCs w:val="22"/>
        </w:rPr>
        <w:t>, w tym:</w:t>
      </w:r>
    </w:p>
    <w:p w14:paraId="6F3913F1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źródła dostaw biomasy i substratów,</w:t>
      </w:r>
    </w:p>
    <w:p w14:paraId="7BBEFE3B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692C1D0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C62C8FF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jakości biomasy i substratów,</w:t>
      </w:r>
    </w:p>
    <w:p w14:paraId="54C5B99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 xml:space="preserve">sposób zagospodarowania odpadów i </w:t>
      </w:r>
      <w:proofErr w:type="spellStart"/>
      <w:r w:rsidRPr="00DD1195">
        <w:rPr>
          <w:i/>
          <w:iCs/>
          <w:sz w:val="20"/>
          <w:szCs w:val="22"/>
        </w:rPr>
        <w:t>pofermentu</w:t>
      </w:r>
      <w:proofErr w:type="spellEnd"/>
      <w:r w:rsidRPr="00DD1195">
        <w:rPr>
          <w:i/>
          <w:iCs/>
          <w:sz w:val="20"/>
          <w:szCs w:val="22"/>
        </w:rPr>
        <w:t>,</w:t>
      </w:r>
    </w:p>
    <w:p w14:paraId="406E100D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możliwości dostaw ciepła dla odbiorców w pobliżu elektrociepłowni i biogazowni.</w:t>
      </w:r>
    </w:p>
    <w:p w14:paraId="596AAB06" w14:textId="77777777" w:rsidR="00476B61" w:rsidRPr="00DD1195" w:rsidRDefault="00476B61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paliwo</w:t>
      </w:r>
      <w:r w:rsidR="00BE1A27" w:rsidRPr="00DD1195">
        <w:rPr>
          <w:i/>
          <w:iCs/>
          <w:sz w:val="20"/>
          <w:szCs w:val="22"/>
        </w:rPr>
        <w:t xml:space="preserve"> wraz z dostawą</w:t>
      </w:r>
      <w:r w:rsidRPr="00DD1195">
        <w:rPr>
          <w:i/>
          <w:iCs/>
          <w:sz w:val="20"/>
          <w:szCs w:val="22"/>
        </w:rPr>
        <w:t xml:space="preserve">, </w:t>
      </w:r>
      <w:r w:rsidR="00BE1A27" w:rsidRPr="00DD1195">
        <w:rPr>
          <w:i/>
          <w:iCs/>
          <w:sz w:val="20"/>
          <w:szCs w:val="22"/>
        </w:rPr>
        <w:t xml:space="preserve">koszty utylizacji odpadów i </w:t>
      </w:r>
      <w:proofErr w:type="spellStart"/>
      <w:r w:rsidR="00BE1A27" w:rsidRPr="00DD1195">
        <w:rPr>
          <w:i/>
          <w:iCs/>
          <w:sz w:val="20"/>
          <w:szCs w:val="22"/>
        </w:rPr>
        <w:t>pofermentu</w:t>
      </w:r>
      <w:proofErr w:type="spellEnd"/>
      <w:r w:rsidR="00BE1A27" w:rsidRPr="00DD1195">
        <w:rPr>
          <w:i/>
          <w:iCs/>
          <w:sz w:val="20"/>
          <w:szCs w:val="22"/>
        </w:rPr>
        <w:t xml:space="preserve">, </w:t>
      </w:r>
      <w:r w:rsidRPr="00DD1195">
        <w:rPr>
          <w:i/>
          <w:iCs/>
          <w:sz w:val="20"/>
          <w:szCs w:val="22"/>
        </w:rPr>
        <w:t>obsługa, serwis, usługi obce, podatki, ubezpieczenie, monitoring, inne</w:t>
      </w:r>
      <w:r w:rsidR="00BE1A27" w:rsidRPr="00DD1195">
        <w:rPr>
          <w:i/>
          <w:iCs/>
          <w:sz w:val="20"/>
          <w:szCs w:val="22"/>
        </w:rPr>
        <w:t>.</w:t>
      </w:r>
    </w:p>
    <w:p w14:paraId="1D60F86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2FEAA54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C2FD906" w14:textId="77777777" w:rsidR="00974EAB" w:rsidRDefault="00974EAB" w:rsidP="00974EAB">
      <w:pPr>
        <w:pStyle w:val="Nagwek3"/>
      </w:pPr>
      <w:r w:rsidRPr="00476B61">
        <w:t xml:space="preserve">Dla </w:t>
      </w:r>
      <w:r>
        <w:t>innych źródeł odnawialnych</w:t>
      </w:r>
    </w:p>
    <w:p w14:paraId="02A59ED7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Instalacje do produkcji </w:t>
      </w:r>
      <w:proofErr w:type="spellStart"/>
      <w:r w:rsidR="00794046" w:rsidRPr="00D51C6D">
        <w:rPr>
          <w:i/>
          <w:iCs/>
          <w:sz w:val="20"/>
          <w:szCs w:val="20"/>
        </w:rPr>
        <w:t>biopłynów</w:t>
      </w:r>
      <w:proofErr w:type="spellEnd"/>
      <w:r w:rsidR="00794046" w:rsidRPr="00D51C6D">
        <w:rPr>
          <w:i/>
          <w:iCs/>
          <w:sz w:val="20"/>
          <w:szCs w:val="20"/>
        </w:rPr>
        <w:t xml:space="preserve">, </w:t>
      </w:r>
      <w:proofErr w:type="spellStart"/>
      <w:r w:rsidR="00794046" w:rsidRPr="00D51C6D">
        <w:rPr>
          <w:i/>
          <w:iCs/>
          <w:sz w:val="20"/>
          <w:szCs w:val="20"/>
        </w:rPr>
        <w:t>biometanu</w:t>
      </w:r>
      <w:proofErr w:type="spellEnd"/>
      <w:r w:rsidR="00794046" w:rsidRPr="00D51C6D">
        <w:rPr>
          <w:i/>
          <w:iCs/>
          <w:sz w:val="20"/>
          <w:szCs w:val="20"/>
        </w:rPr>
        <w:t xml:space="preserve">, biopaliw II i III generacji </w:t>
      </w:r>
      <w:r w:rsidRPr="00D51C6D">
        <w:rPr>
          <w:i/>
          <w:iCs/>
          <w:sz w:val="20"/>
          <w:szCs w:val="20"/>
        </w:rPr>
        <w:t>na potrzeby lokalne wymagają dostaw paliw i substratów, koszty operacyjne powinny powstać w oparciu o posiadane uzgodnienia lub umowy z dostawcami paliwa i odbiorcami zewnętrznymi.</w:t>
      </w:r>
    </w:p>
    <w:p w14:paraId="26CB41B3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Koszty te powinny uwzględnić:</w:t>
      </w:r>
    </w:p>
    <w:p w14:paraId="5EA42E38" w14:textId="77777777" w:rsidR="0001022C" w:rsidRPr="00D51C6D" w:rsidRDefault="00794046" w:rsidP="00D51C6D">
      <w:pPr>
        <w:pStyle w:val="Listanumerowana"/>
        <w:numPr>
          <w:ilvl w:val="0"/>
          <w:numId w:val="23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system</w:t>
      </w:r>
      <w:r w:rsidR="0001022C" w:rsidRPr="00D51C6D">
        <w:rPr>
          <w:i/>
          <w:iCs/>
          <w:sz w:val="20"/>
          <w:szCs w:val="22"/>
        </w:rPr>
        <w:t xml:space="preserve"> zasilania </w:t>
      </w:r>
      <w:r w:rsidRPr="00D51C6D">
        <w:rPr>
          <w:i/>
          <w:iCs/>
          <w:sz w:val="20"/>
          <w:szCs w:val="22"/>
        </w:rPr>
        <w:t xml:space="preserve">Instalacji do produkcji paliw zdekarbonizowanych z OZE </w:t>
      </w:r>
      <w:r w:rsidR="0001022C" w:rsidRPr="00D51C6D">
        <w:rPr>
          <w:i/>
          <w:iCs/>
          <w:sz w:val="20"/>
          <w:szCs w:val="22"/>
        </w:rPr>
        <w:t xml:space="preserve">w </w:t>
      </w:r>
      <w:r w:rsidRPr="00D51C6D">
        <w:rPr>
          <w:i/>
          <w:iCs/>
          <w:sz w:val="20"/>
          <w:szCs w:val="22"/>
        </w:rPr>
        <w:t xml:space="preserve">paliwa i </w:t>
      </w:r>
      <w:r w:rsidR="0001022C" w:rsidRPr="00D51C6D">
        <w:rPr>
          <w:i/>
          <w:iCs/>
          <w:sz w:val="20"/>
          <w:szCs w:val="22"/>
        </w:rPr>
        <w:t>substraty, w tym:</w:t>
      </w:r>
    </w:p>
    <w:p w14:paraId="5B8E020B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źródła dostaw biomasy i substratów,</w:t>
      </w:r>
    </w:p>
    <w:p w14:paraId="71F148D1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50837E8C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F9AAE2E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jakości biomasy i substratów,</w:t>
      </w:r>
    </w:p>
    <w:p w14:paraId="4C18F513" w14:textId="77777777" w:rsidR="0001022C" w:rsidRPr="00D51C6D" w:rsidRDefault="00794046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zagospodarowania półproduktów i odpadów,</w:t>
      </w:r>
    </w:p>
    <w:p w14:paraId="747EB5FD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możliwości </w:t>
      </w:r>
      <w:r w:rsidR="00794046" w:rsidRPr="00D51C6D">
        <w:rPr>
          <w:i/>
          <w:iCs/>
          <w:sz w:val="20"/>
          <w:szCs w:val="22"/>
        </w:rPr>
        <w:t>wykorzystania ewentualnych nadwyżek energii i ciepła.</w:t>
      </w:r>
    </w:p>
    <w:p w14:paraId="3C188DD1" w14:textId="77777777" w:rsidR="00974EAB" w:rsidRPr="00D51C6D" w:rsidRDefault="0001022C" w:rsidP="00D51C6D">
      <w:pPr>
        <w:pStyle w:val="Listanumer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koszty eksploatacji nowego odnawialnego źródła: paliwo wraz z dostawą, </w:t>
      </w:r>
      <w:r w:rsidR="00794046" w:rsidRPr="00D51C6D">
        <w:rPr>
          <w:i/>
          <w:iCs/>
          <w:sz w:val="20"/>
          <w:szCs w:val="22"/>
        </w:rPr>
        <w:t>koszty utylizacji odpadów</w:t>
      </w:r>
      <w:r w:rsidRPr="00D51C6D">
        <w:rPr>
          <w:i/>
          <w:iCs/>
          <w:sz w:val="20"/>
          <w:szCs w:val="22"/>
        </w:rPr>
        <w:t>, obsługa, serwis, usługi obce, podatki, ubezpieczenie, monitoring, inne.</w:t>
      </w:r>
    </w:p>
    <w:p w14:paraId="6B86AA57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DFB441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17C34B0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5055BC7" w14:textId="77777777" w:rsidR="00044619" w:rsidRDefault="00044619" w:rsidP="00794046">
      <w:pPr>
        <w:pStyle w:val="Nagwek2"/>
      </w:pPr>
      <w:bookmarkStart w:id="30" w:name="_Toc161334153"/>
      <w:bookmarkStart w:id="31" w:name="_Toc193623623"/>
      <w:r w:rsidRPr="00044619">
        <w:t xml:space="preserve">Przychód z wytwarzania </w:t>
      </w:r>
      <w:r w:rsidR="00476B61">
        <w:t xml:space="preserve">ciepła i/lub </w:t>
      </w:r>
      <w:r w:rsidRPr="00044619">
        <w:t xml:space="preserve">energii </w:t>
      </w:r>
      <w:r w:rsidR="00476B61">
        <w:t>elektrycznej</w:t>
      </w:r>
      <w:r w:rsidR="00794046">
        <w:t xml:space="preserve"> </w:t>
      </w:r>
      <w:r w:rsidRPr="00044619">
        <w:t>(koszty uniknięte)</w:t>
      </w:r>
      <w:r>
        <w:t xml:space="preserve"> </w:t>
      </w:r>
      <w:r w:rsidR="00794046" w:rsidRPr="00794046">
        <w:t xml:space="preserve">lub innych </w:t>
      </w:r>
      <w:r w:rsidR="00794046" w:rsidRPr="00794046">
        <w:lastRenderedPageBreak/>
        <w:t xml:space="preserve">produktów projektu </w:t>
      </w:r>
      <w:r>
        <w:t>PW</w:t>
      </w:r>
      <w:bookmarkEnd w:id="30"/>
      <w:bookmarkEnd w:id="31"/>
    </w:p>
    <w:p w14:paraId="099E9466" w14:textId="77777777" w:rsidR="0061614E" w:rsidRPr="00D51C6D" w:rsidRDefault="0061614E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Przychód z wytwarzania ciepła i/lub energii elektrycznej dla źródeł odnawialnych pochodzić mogą z różnych źródeł:</w:t>
      </w:r>
    </w:p>
    <w:p w14:paraId="23AFBBE3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kosztów unikniętych zakupu nieodnawialnych nośników energii, zastąpionych przez wytwarzanie energii odnawialnej we własnym źródle,</w:t>
      </w:r>
    </w:p>
    <w:p w14:paraId="27C7BB19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niższych kosztów eksploatacji źródła odnawialnego, które zastępuje bazowe źródło nieodnawialne,</w:t>
      </w:r>
    </w:p>
    <w:p w14:paraId="34617A6F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sprzedaży ciepła i energii (lub nadwyżek tych nośników energii) dla innych odbiorów lub do systemów sieciowych,</w:t>
      </w:r>
    </w:p>
    <w:p w14:paraId="1AA2D1B0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korzystania z systemów wsparcia dla okresu eksploatacji źródła, w tym rozliczeń </w:t>
      </w:r>
      <w:proofErr w:type="spellStart"/>
      <w:r w:rsidR="009E3603" w:rsidRPr="00D51C6D">
        <w:rPr>
          <w:i/>
          <w:iCs/>
          <w:sz w:val="20"/>
          <w:szCs w:val="22"/>
        </w:rPr>
        <w:t>prosumenckich</w:t>
      </w:r>
      <w:proofErr w:type="spellEnd"/>
      <w:r w:rsidR="009E3603" w:rsidRPr="00D51C6D">
        <w:rPr>
          <w:i/>
          <w:iCs/>
          <w:sz w:val="20"/>
          <w:szCs w:val="22"/>
        </w:rPr>
        <w:t xml:space="preserve"> i </w:t>
      </w:r>
      <w:r w:rsidRPr="00D51C6D">
        <w:rPr>
          <w:i/>
          <w:iCs/>
          <w:sz w:val="20"/>
          <w:szCs w:val="22"/>
        </w:rPr>
        <w:t>net-</w:t>
      </w:r>
      <w:proofErr w:type="spellStart"/>
      <w:r w:rsidRPr="00D51C6D">
        <w:rPr>
          <w:i/>
          <w:iCs/>
          <w:sz w:val="20"/>
          <w:szCs w:val="22"/>
        </w:rPr>
        <w:t>meteringu</w:t>
      </w:r>
      <w:proofErr w:type="spellEnd"/>
      <w:r w:rsidRPr="00D51C6D">
        <w:rPr>
          <w:i/>
          <w:iCs/>
          <w:sz w:val="20"/>
          <w:szCs w:val="22"/>
        </w:rPr>
        <w:t xml:space="preserve"> dla spółdzielni energetycznej lub obniżonych stawek za dystrybucję energii dla klastrów energii.</w:t>
      </w:r>
    </w:p>
    <w:p w14:paraId="73530CD9" w14:textId="77777777" w:rsidR="0061614E" w:rsidRPr="00D51C6D" w:rsidRDefault="0061614E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Podstawy obliczeń przedstawiono poniżej dla różnych obszarów źródeł odnawialnych. Należy obliczyć i przedstawić realistyczne oczekiwane przychody ze źródła odnawialnego, od nich zależeć będzie możliwość spłaty pożyczki OZE. </w:t>
      </w:r>
    </w:p>
    <w:p w14:paraId="1D65E799" w14:textId="77777777" w:rsidR="00D51C6D" w:rsidRDefault="00D51C6D" w:rsidP="0061614E"/>
    <w:p w14:paraId="0BBF6FEA" w14:textId="77777777" w:rsidR="00D51C6D" w:rsidRDefault="00D51C6D" w:rsidP="0061614E"/>
    <w:p w14:paraId="6B5702E7" w14:textId="77777777" w:rsidR="00D51C6D" w:rsidRPr="0061614E" w:rsidRDefault="00D51C6D" w:rsidP="0061614E"/>
    <w:p w14:paraId="5420DEB6" w14:textId="6EFFAF34" w:rsidR="00E02931" w:rsidRDefault="00E02931" w:rsidP="00E02931">
      <w:pPr>
        <w:pStyle w:val="Nagwek3"/>
      </w:pPr>
      <w:r>
        <w:t xml:space="preserve">Dla </w:t>
      </w:r>
      <w:r w:rsidR="00476B61">
        <w:t xml:space="preserve">zasilania w </w:t>
      </w:r>
      <w:r w:rsidR="00D51C6D">
        <w:t>energię cieplną</w:t>
      </w:r>
    </w:p>
    <w:p w14:paraId="0C0CCBF4" w14:textId="77777777" w:rsidR="00663C9F" w:rsidRPr="00D51C6D" w:rsidRDefault="00663C9F" w:rsidP="00691567">
      <w:pPr>
        <w:pStyle w:val="Listanumerowana"/>
        <w:numPr>
          <w:ilvl w:val="0"/>
          <w:numId w:val="24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ciepła;</w:t>
      </w:r>
    </w:p>
    <w:p w14:paraId="61F90F54" w14:textId="77777777" w:rsidR="00F34974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sprzedaży </w:t>
      </w:r>
      <w:r w:rsidR="00663C9F" w:rsidRPr="00D51C6D">
        <w:rPr>
          <w:i/>
          <w:iCs/>
          <w:sz w:val="20"/>
          <w:szCs w:val="22"/>
        </w:rPr>
        <w:t>wytwarzanego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ze źródła odnawianego – iloczyn wolumenu sprzedawanego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i średniego</w:t>
      </w:r>
      <w:r w:rsidRPr="00D51C6D">
        <w:rPr>
          <w:i/>
          <w:iCs/>
          <w:sz w:val="20"/>
          <w:szCs w:val="22"/>
        </w:rPr>
        <w:t xml:space="preserve"> koszt</w:t>
      </w:r>
      <w:r w:rsidR="00663C9F" w:rsidRPr="00D51C6D">
        <w:rPr>
          <w:i/>
          <w:iCs/>
          <w:sz w:val="20"/>
          <w:szCs w:val="22"/>
        </w:rPr>
        <w:t>u</w:t>
      </w:r>
      <w:r w:rsidRPr="00D51C6D">
        <w:rPr>
          <w:i/>
          <w:iCs/>
          <w:sz w:val="20"/>
          <w:szCs w:val="22"/>
        </w:rPr>
        <w:t xml:space="preserve"> sprzedaży </w:t>
      </w:r>
      <w:r w:rsidR="00663C9F" w:rsidRPr="00D51C6D">
        <w:rPr>
          <w:i/>
          <w:iCs/>
          <w:sz w:val="20"/>
          <w:szCs w:val="22"/>
        </w:rPr>
        <w:t>ciepła</w:t>
      </w:r>
      <w:r w:rsidRPr="00D51C6D">
        <w:rPr>
          <w:i/>
          <w:iCs/>
          <w:sz w:val="20"/>
          <w:szCs w:val="22"/>
        </w:rPr>
        <w:t>;</w:t>
      </w:r>
    </w:p>
    <w:p w14:paraId="2ACDF27E" w14:textId="77777777" w:rsidR="00044619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663C9F" w:rsidRPr="00D51C6D">
        <w:rPr>
          <w:i/>
          <w:iCs/>
          <w:sz w:val="20"/>
          <w:szCs w:val="22"/>
        </w:rPr>
        <w:t>spółdzielni i innych społeczności energetycznych –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suma kosztów</w:t>
      </w:r>
      <w:r w:rsidR="00E02931" w:rsidRPr="00D51C6D">
        <w:rPr>
          <w:i/>
          <w:iCs/>
          <w:sz w:val="20"/>
          <w:szCs w:val="22"/>
        </w:rPr>
        <w:t xml:space="preserve"> uniknięt</w:t>
      </w:r>
      <w:r w:rsidR="00663C9F" w:rsidRPr="00D51C6D">
        <w:rPr>
          <w:i/>
          <w:iCs/>
          <w:sz w:val="20"/>
          <w:szCs w:val="22"/>
        </w:rPr>
        <w:t>ych</w:t>
      </w:r>
      <w:r w:rsidR="00E02931" w:rsidRPr="00D51C6D">
        <w:rPr>
          <w:i/>
          <w:iCs/>
          <w:sz w:val="20"/>
          <w:szCs w:val="22"/>
        </w:rPr>
        <w:t xml:space="preserve"> zakupu </w:t>
      </w:r>
      <w:r w:rsidR="00663C9F" w:rsidRPr="00D51C6D">
        <w:rPr>
          <w:i/>
          <w:iCs/>
          <w:sz w:val="20"/>
          <w:szCs w:val="22"/>
        </w:rPr>
        <w:t>ciepła.</w:t>
      </w:r>
    </w:p>
    <w:p w14:paraId="7403487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1E4A8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5EEB9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39DC919B" w14:textId="77777777" w:rsidR="00663C9F" w:rsidRDefault="00663C9F" w:rsidP="00663C9F">
      <w:pPr>
        <w:pStyle w:val="Nagwek3"/>
      </w:pPr>
      <w:r>
        <w:t>Dla zasilania w energię elektryczną</w:t>
      </w:r>
    </w:p>
    <w:p w14:paraId="5DCACC3C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energii elektrycznej ze źródła odnawialnego wykorzystywanej na potrzeby własne i </w:t>
      </w:r>
      <w:r w:rsidR="009E3603" w:rsidRPr="00D51C6D">
        <w:rPr>
          <w:i/>
          <w:iCs/>
          <w:sz w:val="20"/>
          <w:szCs w:val="22"/>
        </w:rPr>
        <w:t>zastępującej energię elektryczną</w:t>
      </w:r>
      <w:r w:rsidRPr="00D51C6D">
        <w:rPr>
          <w:i/>
          <w:iCs/>
          <w:sz w:val="20"/>
          <w:szCs w:val="22"/>
        </w:rPr>
        <w:t xml:space="preserve"> z sieci elektroenergetycznej - koszty uniknięte zakupu tej energii;</w:t>
      </w:r>
    </w:p>
    <w:p w14:paraId="480A0D56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ciepła ze źródła odnawianego – iloczyn wolumenu sprzedawanej energii i średniego kosztu sprzedaży energii elektrycznej; w przypadku kilku kierunków sprzedaży i odbiorców energii, suma przychodów ze sprzedaży energii;</w:t>
      </w:r>
    </w:p>
    <w:p w14:paraId="44AE7987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74790F59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</w:t>
      </w:r>
      <w:r w:rsidR="009E3603" w:rsidRPr="00D51C6D">
        <w:rPr>
          <w:i/>
          <w:iCs/>
          <w:sz w:val="20"/>
          <w:szCs w:val="22"/>
        </w:rPr>
        <w:t>ych zakupu energii elektrycznej.</w:t>
      </w:r>
    </w:p>
    <w:p w14:paraId="02F01944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0D2FEE2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34ECB55" w14:textId="77777777" w:rsidR="00E02931" w:rsidRDefault="00974EAB" w:rsidP="00794046">
      <w:pPr>
        <w:pStyle w:val="Nagwek3"/>
      </w:pPr>
      <w:r>
        <w:t>Dla innych rozwiązań</w:t>
      </w:r>
    </w:p>
    <w:p w14:paraId="60DB5B69" w14:textId="77777777" w:rsidR="00E02931" w:rsidRPr="00D51C6D" w:rsidRDefault="00E02931" w:rsidP="00691567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 xml:space="preserve">instalacji do produkcji </w:t>
      </w:r>
      <w:proofErr w:type="spellStart"/>
      <w:r w:rsidR="00974EAB" w:rsidRPr="00D51C6D">
        <w:rPr>
          <w:i/>
          <w:iCs/>
          <w:sz w:val="20"/>
          <w:szCs w:val="22"/>
        </w:rPr>
        <w:t>biopłynów</w:t>
      </w:r>
      <w:proofErr w:type="spellEnd"/>
      <w:r w:rsidR="00974EAB" w:rsidRPr="00D51C6D">
        <w:rPr>
          <w:i/>
          <w:iCs/>
          <w:sz w:val="20"/>
          <w:szCs w:val="22"/>
        </w:rPr>
        <w:t xml:space="preserve">, </w:t>
      </w:r>
      <w:proofErr w:type="spellStart"/>
      <w:r w:rsidR="00974EAB" w:rsidRPr="00D51C6D">
        <w:rPr>
          <w:i/>
          <w:iCs/>
          <w:sz w:val="20"/>
          <w:szCs w:val="22"/>
        </w:rPr>
        <w:t>biometanu</w:t>
      </w:r>
      <w:proofErr w:type="spellEnd"/>
      <w:r w:rsidR="00974EAB" w:rsidRPr="00D51C6D">
        <w:rPr>
          <w:i/>
          <w:iCs/>
          <w:sz w:val="20"/>
          <w:szCs w:val="22"/>
        </w:rPr>
        <w:t xml:space="preserve"> i biopaliw II i III generacji, przedstawienie wolumenu i cen jednostkowych sprzedaży</w:t>
      </w:r>
      <w:r w:rsidR="00794046" w:rsidRPr="00D51C6D">
        <w:rPr>
          <w:i/>
          <w:iCs/>
          <w:sz w:val="20"/>
          <w:szCs w:val="22"/>
        </w:rPr>
        <w:t xml:space="preserve"> produktów i półproduktów</w:t>
      </w:r>
      <w:r w:rsidR="00974EAB" w:rsidRPr="00D51C6D">
        <w:rPr>
          <w:i/>
          <w:iCs/>
          <w:sz w:val="20"/>
          <w:szCs w:val="22"/>
        </w:rPr>
        <w:t>, w oparciu o wiarygodne dane</w:t>
      </w:r>
      <w:r w:rsidRPr="00D51C6D">
        <w:rPr>
          <w:i/>
          <w:iCs/>
          <w:sz w:val="20"/>
          <w:szCs w:val="22"/>
        </w:rPr>
        <w:t>;</w:t>
      </w:r>
    </w:p>
    <w:p w14:paraId="5A4EBBAF" w14:textId="0DE1940B" w:rsidR="00E02931" w:rsidRPr="00D51C6D" w:rsidRDefault="00E66143" w:rsidP="009E3603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>instalacji mieszanych, o różnych funkcjach i powiązaniach po stronie zasilania i planowanych przychodów, przedstawienie bilansów cząstkowych</w:t>
      </w:r>
      <w:r w:rsidR="009E3603" w:rsidRPr="00D51C6D">
        <w:rPr>
          <w:i/>
          <w:iCs/>
          <w:sz w:val="20"/>
          <w:szCs w:val="22"/>
        </w:rPr>
        <w:t xml:space="preserve"> i bilansu suma</w:t>
      </w:r>
      <w:r w:rsidR="00D51C6D">
        <w:rPr>
          <w:i/>
          <w:iCs/>
          <w:sz w:val="20"/>
          <w:szCs w:val="22"/>
        </w:rPr>
        <w:t>r</w:t>
      </w:r>
      <w:r w:rsidR="009E3603" w:rsidRPr="00D51C6D">
        <w:rPr>
          <w:i/>
          <w:iCs/>
          <w:sz w:val="20"/>
          <w:szCs w:val="22"/>
        </w:rPr>
        <w:t>ycznego</w:t>
      </w:r>
      <w:r w:rsidR="00974EAB" w:rsidRPr="00D51C6D">
        <w:rPr>
          <w:i/>
          <w:iCs/>
          <w:sz w:val="20"/>
          <w:szCs w:val="22"/>
        </w:rPr>
        <w:t>, w oparciu o wiarygodne dane;</w:t>
      </w:r>
    </w:p>
    <w:p w14:paraId="3CB8E2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53975D4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2A15E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9832209" w14:textId="77777777" w:rsidR="00044619" w:rsidRDefault="00044619" w:rsidP="00044619">
      <w:pPr>
        <w:pStyle w:val="Nagwek2"/>
      </w:pPr>
      <w:bookmarkStart w:id="32" w:name="_Toc161334154"/>
      <w:bookmarkStart w:id="33" w:name="_Toc193623624"/>
      <w:r>
        <w:t>Oszczędności dla pożyczkobiorcy w wyniku realizacji Projektu</w:t>
      </w:r>
      <w:r w:rsidR="00170542">
        <w:t xml:space="preserve"> OR</w:t>
      </w:r>
      <w:bookmarkEnd w:id="32"/>
      <w:bookmarkEnd w:id="33"/>
    </w:p>
    <w:p w14:paraId="56BD779A" w14:textId="77777777" w:rsidR="00974EAB" w:rsidRPr="00D51C6D" w:rsidRDefault="00974EAB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Oszczędności planowane do uzyskania w wyniku realizacji Projektu muszą zapewnić spłatę pożyczki OZE w okresie referencyjnym. Co do zasady oszczędności stanowią różnicę pomiędzy przychodami z eksploatacji źródła odnawialnego i niezbędnymi kosztami operacyjnymi tego źródła.</w:t>
      </w:r>
    </w:p>
    <w:p w14:paraId="32552772" w14:textId="77777777" w:rsidR="00D51C6D" w:rsidRDefault="00D51C6D" w:rsidP="00974EAB">
      <w:pPr>
        <w:rPr>
          <w:lang w:eastAsia="pl-PL"/>
        </w:rPr>
      </w:pPr>
    </w:p>
    <w:p w14:paraId="3DA241F6" w14:textId="231C9E14" w:rsidR="00974EAB" w:rsidRDefault="00974EAB" w:rsidP="00974EAB">
      <w:pPr>
        <w:pStyle w:val="Nagwek3"/>
      </w:pPr>
      <w:r>
        <w:t xml:space="preserve">Dla zasilania w </w:t>
      </w:r>
      <w:r w:rsidR="00D51C6D">
        <w:t>energię cieplną</w:t>
      </w:r>
    </w:p>
    <w:p w14:paraId="14C94D3E" w14:textId="77777777" w:rsidR="00974EAB" w:rsidRPr="00D51C6D" w:rsidRDefault="00974EAB" w:rsidP="00691567">
      <w:pPr>
        <w:pStyle w:val="Listanumerowana"/>
        <w:numPr>
          <w:ilvl w:val="0"/>
          <w:numId w:val="2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ciepła, będące różnicą kosztów bazowych i kosztów operacyjnych;</w:t>
      </w:r>
    </w:p>
    <w:p w14:paraId="09A4F2F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bazowe (KB) – koszty operacyjne po realizacji projektu (KR)</w:t>
      </w:r>
    </w:p>
    <w:p w14:paraId="180953A8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wytwarzanego ciepła ze źródła odnawianego – przychody minus koszty uniknięte zakupu nieodnawialnego ciepła;</w:t>
      </w:r>
    </w:p>
    <w:p w14:paraId="38DB25C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lub koszty uniknięte zakupu energii ze źródeł zewnętrznych PW - koszty operacyjne po realizacji projektu (KR).</w:t>
      </w:r>
    </w:p>
    <w:p w14:paraId="4A4523A7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ciepła.</w:t>
      </w:r>
    </w:p>
    <w:p w14:paraId="597587C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kosztów bazowych (KB) – suma kosztów operacyjnych po realizacji projektu (KR)</w:t>
      </w:r>
    </w:p>
    <w:p w14:paraId="5E204EF0" w14:textId="77777777" w:rsidR="00D51C6D" w:rsidRDefault="00D51C6D" w:rsidP="00373999">
      <w:pPr>
        <w:jc w:val="center"/>
        <w:rPr>
          <w:i/>
        </w:rPr>
      </w:pPr>
    </w:p>
    <w:p w14:paraId="2D3BEF4B" w14:textId="77777777" w:rsidR="00D51C6D" w:rsidRPr="00AD05A5" w:rsidRDefault="00D51C6D" w:rsidP="00373999">
      <w:pPr>
        <w:jc w:val="center"/>
        <w:rPr>
          <w:i/>
        </w:rPr>
      </w:pPr>
    </w:p>
    <w:p w14:paraId="0CE6830F" w14:textId="77777777" w:rsidR="00974EAB" w:rsidRDefault="00974EAB" w:rsidP="00974EAB">
      <w:pPr>
        <w:pStyle w:val="Nagwek3"/>
      </w:pPr>
      <w:r>
        <w:t>Dla zasilania w energię elektryczną</w:t>
      </w:r>
    </w:p>
    <w:p w14:paraId="023E9EE9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energii elektrycznej ze źródła odnawialnego wykorzystywanej na potrzeby własne i zastępującej energię elektryczna z sieci elektroenergetycznej - koszty uniknięte zakupu tej energii;</w:t>
      </w:r>
    </w:p>
    <w:p w14:paraId="3762F68F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uniknięte zakupu energii ze źródeł zewnętrznych (PW)</w:t>
      </w:r>
    </w:p>
    <w:p w14:paraId="6A99A257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ze źródła odnawianego – przychody ze sprzedaży energii elektrycznej; w przypadku kilku kierunków sprzedaży i odbiorców energii, suma przychodów ze sprzedaży energii;</w:t>
      </w:r>
    </w:p>
    <w:p w14:paraId="22F5E502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elektrycznej (PW)</w:t>
      </w:r>
    </w:p>
    <w:p w14:paraId="4E5F4BCD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38EBDBA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uniknięte zakupu energii ze źródeł zewnętrznych + przychód z</w:t>
      </w:r>
      <w:r w:rsidR="00373999" w:rsidRPr="00D51C6D">
        <w:rPr>
          <w:i/>
          <w:iCs/>
          <w:sz w:val="20"/>
          <w:szCs w:val="20"/>
        </w:rPr>
        <w:t>e</w:t>
      </w:r>
      <w:r w:rsidRPr="00D51C6D">
        <w:rPr>
          <w:i/>
          <w:iCs/>
          <w:sz w:val="20"/>
          <w:szCs w:val="20"/>
        </w:rPr>
        <w:t xml:space="preserve"> </w:t>
      </w:r>
      <w:r w:rsidR="00373999" w:rsidRPr="00D51C6D">
        <w:rPr>
          <w:i/>
          <w:iCs/>
          <w:sz w:val="20"/>
          <w:szCs w:val="20"/>
        </w:rPr>
        <w:t>sprzedaży</w:t>
      </w:r>
      <w:r w:rsidRPr="00D51C6D">
        <w:rPr>
          <w:i/>
          <w:iCs/>
          <w:sz w:val="20"/>
          <w:szCs w:val="20"/>
        </w:rPr>
        <w:t xml:space="preserve"> energii elektrycznej (PW)</w:t>
      </w:r>
    </w:p>
    <w:p w14:paraId="4B5669E3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energii elektrycznej</w:t>
      </w:r>
      <w:r w:rsidR="00373999" w:rsidRPr="00D51C6D">
        <w:rPr>
          <w:i/>
          <w:iCs/>
          <w:sz w:val="20"/>
          <w:szCs w:val="22"/>
        </w:rPr>
        <w:t xml:space="preserve"> i ewentualnych przychodów ze sprzedaży energii elektrycznej</w:t>
      </w:r>
      <w:r w:rsidRPr="00D51C6D">
        <w:rPr>
          <w:i/>
          <w:iCs/>
          <w:sz w:val="20"/>
          <w:szCs w:val="22"/>
        </w:rPr>
        <w:t>;</w:t>
      </w:r>
    </w:p>
    <w:p w14:paraId="4D290999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roczne (OR) = suma kosztów unikniętych zakupu energii ze źródeł zewnętrznych (KB) </w:t>
      </w:r>
      <w:r w:rsidR="00373999" w:rsidRPr="00D51C6D">
        <w:rPr>
          <w:i/>
          <w:iCs/>
          <w:sz w:val="20"/>
          <w:szCs w:val="20"/>
        </w:rPr>
        <w:t>+ przychód ze sprzedaży energii elektrycznej (PW)</w:t>
      </w:r>
    </w:p>
    <w:p w14:paraId="58C2FE8E" w14:textId="77777777" w:rsidR="00D51C6D" w:rsidRDefault="00D51C6D" w:rsidP="00373999">
      <w:pPr>
        <w:jc w:val="center"/>
        <w:rPr>
          <w:i/>
        </w:rPr>
      </w:pPr>
    </w:p>
    <w:p w14:paraId="33332DCD" w14:textId="77777777" w:rsidR="00D51C6D" w:rsidRDefault="00D51C6D" w:rsidP="00373999">
      <w:pPr>
        <w:jc w:val="center"/>
        <w:rPr>
          <w:i/>
        </w:rPr>
      </w:pPr>
    </w:p>
    <w:p w14:paraId="7E3FC1E8" w14:textId="77777777" w:rsidR="00D51C6D" w:rsidRPr="00AD05A5" w:rsidRDefault="00D51C6D" w:rsidP="00373999">
      <w:pPr>
        <w:jc w:val="center"/>
        <w:rPr>
          <w:i/>
        </w:rPr>
      </w:pPr>
    </w:p>
    <w:p w14:paraId="3A620E25" w14:textId="77777777" w:rsidR="00974EAB" w:rsidRDefault="00974EAB" w:rsidP="00974EAB">
      <w:pPr>
        <w:pStyle w:val="Nagwek3"/>
      </w:pPr>
      <w:r>
        <w:t>Dla elektrociepłowni i biogazowni</w:t>
      </w:r>
    </w:p>
    <w:p w14:paraId="5EC579EE" w14:textId="77777777" w:rsidR="00974EAB" w:rsidRPr="00D51C6D" w:rsidRDefault="00974EAB" w:rsidP="00974EAB">
      <w:pPr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stanowią różnicę pomiędzy przychodami z eksploatacji źródła odnawialnego i niezbędnymi kosztami operacyjnymi tego źródła. </w:t>
      </w:r>
    </w:p>
    <w:p w14:paraId="58E38D28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roczne (OR) = suma </w:t>
      </w:r>
      <w:r w:rsidR="00373999" w:rsidRPr="00D51C6D">
        <w:rPr>
          <w:i/>
          <w:iCs/>
          <w:sz w:val="20"/>
          <w:szCs w:val="20"/>
        </w:rPr>
        <w:t>przychodów ze sprzedaży</w:t>
      </w:r>
      <w:r w:rsidRPr="00D51C6D">
        <w:rPr>
          <w:i/>
          <w:iCs/>
          <w:sz w:val="20"/>
          <w:szCs w:val="20"/>
        </w:rPr>
        <w:t xml:space="preserve"> ciepła i energii elektrycznej (</w:t>
      </w:r>
      <w:r w:rsidR="00373999" w:rsidRPr="00D51C6D">
        <w:rPr>
          <w:i/>
          <w:iCs/>
          <w:sz w:val="20"/>
          <w:szCs w:val="20"/>
        </w:rPr>
        <w:t>PW</w:t>
      </w:r>
      <w:r w:rsidRPr="00D51C6D">
        <w:rPr>
          <w:i/>
          <w:iCs/>
          <w:sz w:val="20"/>
          <w:szCs w:val="20"/>
        </w:rPr>
        <w:t>) - koszty operacyjne po realizacji projektu dla źródła odnawialnego (KR)</w:t>
      </w:r>
    </w:p>
    <w:p w14:paraId="41A7749B" w14:textId="5BF8E360" w:rsidR="00D51C6D" w:rsidRPr="00D51C6D" w:rsidRDefault="00D51C6D" w:rsidP="00D51C6D">
      <w:pPr>
        <w:rPr>
          <w:iCs/>
        </w:rPr>
      </w:pPr>
    </w:p>
    <w:p w14:paraId="2CAB0E60" w14:textId="77777777" w:rsidR="00974EAB" w:rsidRDefault="00974EAB" w:rsidP="00974EAB">
      <w:pPr>
        <w:pStyle w:val="Nagwek3"/>
      </w:pPr>
      <w:r>
        <w:lastRenderedPageBreak/>
        <w:t>Dla innych rozwiązań</w:t>
      </w:r>
    </w:p>
    <w:p w14:paraId="3953405B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instalacji do produkcji </w:t>
      </w:r>
      <w:proofErr w:type="spellStart"/>
      <w:r w:rsidRPr="00D51C6D">
        <w:rPr>
          <w:i/>
          <w:iCs/>
          <w:sz w:val="20"/>
          <w:szCs w:val="22"/>
        </w:rPr>
        <w:t>biopłynów</w:t>
      </w:r>
      <w:proofErr w:type="spellEnd"/>
      <w:r w:rsidRPr="00D51C6D">
        <w:rPr>
          <w:i/>
          <w:iCs/>
          <w:sz w:val="20"/>
          <w:szCs w:val="22"/>
        </w:rPr>
        <w:t xml:space="preserve">, </w:t>
      </w:r>
      <w:proofErr w:type="spellStart"/>
      <w:r w:rsidRPr="00D51C6D">
        <w:rPr>
          <w:i/>
          <w:iCs/>
          <w:sz w:val="20"/>
          <w:szCs w:val="22"/>
        </w:rPr>
        <w:t>biometanu</w:t>
      </w:r>
      <w:proofErr w:type="spellEnd"/>
      <w:r w:rsidRPr="00D51C6D">
        <w:rPr>
          <w:i/>
          <w:iCs/>
          <w:sz w:val="20"/>
          <w:szCs w:val="22"/>
        </w:rPr>
        <w:t xml:space="preserve"> i biopaliw II i III generacji, przedstawienie różnicy pomiędzy przychodami z eksploatacji nowej instalacji i niezbędnymi kosztami operacyjnymi tego źródła;</w:t>
      </w:r>
    </w:p>
    <w:p w14:paraId="49D8C7D6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przychodów z eksploatacji instalacji</w:t>
      </w:r>
      <w:r w:rsidR="00373999" w:rsidRPr="00D51C6D">
        <w:rPr>
          <w:i/>
          <w:iCs/>
          <w:sz w:val="20"/>
          <w:szCs w:val="20"/>
        </w:rPr>
        <w:t xml:space="preserve">, sprzedaży produktów i półproduktów </w:t>
      </w:r>
      <w:r w:rsidRPr="00D51C6D">
        <w:rPr>
          <w:i/>
          <w:iCs/>
          <w:sz w:val="20"/>
          <w:szCs w:val="20"/>
        </w:rPr>
        <w:t>(PW) - koszty operacyjne po realizacji projektu (KR).</w:t>
      </w:r>
    </w:p>
    <w:p w14:paraId="1C774259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instalacji mieszanych, o różnych funkcjach i powiązaniach po stronie zasilania i planowanych przychodów, przedstawienie bilansów cząstkowych dla określenia oszczędności, w oparciu o wiarygodne dane;</w:t>
      </w:r>
    </w:p>
    <w:p w14:paraId="542F6B8B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A85BE52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722E33C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6390F80" w14:textId="77777777" w:rsidR="00010D6F" w:rsidRPr="00010D6F" w:rsidRDefault="00010D6F" w:rsidP="00010D6F">
      <w:pPr>
        <w:pStyle w:val="Nagwek1"/>
      </w:pPr>
      <w:bookmarkStart w:id="34" w:name="_Toc161334155"/>
      <w:bookmarkStart w:id="35" w:name="_Toc193623625"/>
      <w:r w:rsidRPr="00010D6F">
        <w:t>Analiza efektywności finansowej Projektu</w:t>
      </w:r>
      <w:bookmarkEnd w:id="34"/>
      <w:bookmarkEnd w:id="35"/>
    </w:p>
    <w:p w14:paraId="761459B1" w14:textId="77777777" w:rsidR="00010D6F" w:rsidRPr="00010D6F" w:rsidRDefault="00010D6F" w:rsidP="00010D6F">
      <w:pPr>
        <w:pStyle w:val="Nagwek2"/>
      </w:pPr>
      <w:bookmarkStart w:id="36" w:name="_Toc161334156"/>
      <w:bookmarkStart w:id="37" w:name="_Toc193623626"/>
      <w:r w:rsidRPr="00010D6F">
        <w:t>Parametry wejściowe</w:t>
      </w:r>
      <w:bookmarkEnd w:id="36"/>
      <w:bookmarkEnd w:id="37"/>
    </w:p>
    <w:p w14:paraId="05C1E459" w14:textId="77777777" w:rsidR="00010D6F" w:rsidRPr="00010D6F" w:rsidRDefault="006C101C" w:rsidP="00010D6F">
      <w:r w:rsidRPr="006C101C">
        <w:t xml:space="preserve">Koszty bazowe (KB), nakłady inwestycyjne (NI) i dane źródeł oszczędności dla Projektu (OR) </w:t>
      </w:r>
      <w:r w:rsidR="00010D6F" w:rsidRPr="00010D6F">
        <w:t xml:space="preserve">dla planowanego </w:t>
      </w:r>
      <w:r>
        <w:t>Projektu</w:t>
      </w:r>
      <w:r w:rsidR="00010D6F" w:rsidRPr="00010D6F">
        <w:t xml:space="preserve"> </w:t>
      </w:r>
      <w:r w:rsidR="00F553DD">
        <w:t>wstawiane są</w:t>
      </w:r>
      <w:r w:rsidR="00010D6F" w:rsidRPr="00010D6F">
        <w:t xml:space="preserve"> do arkusza kalkulacyjnego</w:t>
      </w:r>
      <w:r w:rsidR="00602DB9">
        <w:t xml:space="preserve"> w Załączniku</w:t>
      </w:r>
      <w:r w:rsidR="00F553DD">
        <w:t>.</w:t>
      </w:r>
      <w:r>
        <w:t xml:space="preserve"> </w:t>
      </w:r>
    </w:p>
    <w:p w14:paraId="7A61E659" w14:textId="77777777" w:rsidR="00F553DD" w:rsidRPr="003F3A6F" w:rsidRDefault="003F3A6F" w:rsidP="00010D6F">
      <w:r w:rsidRPr="003F3A6F">
        <w:t>Poniżej zestawiono dane wejściowe: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040"/>
        <w:gridCol w:w="736"/>
        <w:gridCol w:w="980"/>
        <w:gridCol w:w="5380"/>
        <w:gridCol w:w="228"/>
      </w:tblGrid>
      <w:tr w:rsidR="003F3A6F" w:rsidRPr="00D51C6D" w14:paraId="18161CF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12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EF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FFC3" w14:textId="080DB7BD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5C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 realizacji inwestycji</w:t>
            </w:r>
          </w:p>
        </w:tc>
      </w:tr>
      <w:tr w:rsidR="003F3A6F" w:rsidRPr="00D51C6D" w14:paraId="15186472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31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1A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4091" w14:textId="114E82A3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8F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 spłaty pożyczki</w:t>
            </w:r>
          </w:p>
        </w:tc>
      </w:tr>
      <w:tr w:rsidR="003F3A6F" w:rsidRPr="00D51C6D" w14:paraId="395042D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32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95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CA1A" w14:textId="0BF66AC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31B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kwalifikowane</w:t>
            </w:r>
          </w:p>
        </w:tc>
      </w:tr>
      <w:tr w:rsidR="003F3A6F" w:rsidRPr="00D51C6D" w14:paraId="240BFA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A3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66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181B" w14:textId="076C0E2C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E19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niekwalifikowane</w:t>
            </w:r>
          </w:p>
        </w:tc>
      </w:tr>
      <w:tr w:rsidR="003F3A6F" w:rsidRPr="00D51C6D" w14:paraId="4776A22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D8D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11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D996" w14:textId="57685D5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0DE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razem</w:t>
            </w:r>
          </w:p>
        </w:tc>
      </w:tr>
      <w:tr w:rsidR="00373999" w:rsidRPr="00D51C6D" w14:paraId="0925502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3F8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dotacja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0B59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2F64" w14:textId="77777777" w:rsidR="00373999" w:rsidRPr="00D51C6D" w:rsidRDefault="00373999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1C45" w14:textId="77777777" w:rsidR="00373999" w:rsidRPr="00D51C6D" w:rsidRDefault="00373999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w tym nakłady kwalifikowane na magazyn energii/ciepła</w:t>
            </w:r>
          </w:p>
        </w:tc>
      </w:tr>
      <w:tr w:rsidR="003F3A6F" w:rsidRPr="00D51C6D" w14:paraId="2D3B53B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7E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59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09BC" w14:textId="59D1A4A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B4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bazowe (dla modernizacji)</w:t>
            </w:r>
          </w:p>
        </w:tc>
      </w:tr>
      <w:tr w:rsidR="003F3A6F" w:rsidRPr="00D51C6D" w14:paraId="69A9B5A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09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AA9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3C03" w14:textId="5AA67089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807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po realizacji inwestycji (dla modernizacji)</w:t>
            </w:r>
          </w:p>
        </w:tc>
      </w:tr>
      <w:tr w:rsidR="003F3A6F" w:rsidRPr="00D51C6D" w14:paraId="3C8AD5A3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F0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5D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5294" w14:textId="3E3817C1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E76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Przychód z wytwarzania energii / ciepła (koszty uniknięte)</w:t>
            </w:r>
          </w:p>
        </w:tc>
      </w:tr>
      <w:tr w:rsidR="003F3A6F" w:rsidRPr="00D51C6D" w14:paraId="6C2327AE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FDA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C87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3B30" w14:textId="08F414B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4287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Wynik Projektu (oszczędności roczne) OR = KB - KI + PW</w:t>
            </w:r>
          </w:p>
        </w:tc>
      </w:tr>
      <w:tr w:rsidR="003F3A6F" w:rsidRPr="00D51C6D" w14:paraId="652135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B1E" w14:textId="77777777" w:rsidR="003F3A6F" w:rsidRPr="00D51C6D" w:rsidRDefault="003F3A6F" w:rsidP="003F3A6F">
            <w:pPr>
              <w:spacing w:after="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BFF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7CC8" w14:textId="16CC7765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4A5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Stopa dyskonta</w:t>
            </w:r>
          </w:p>
        </w:tc>
      </w:tr>
      <w:tr w:rsidR="003F3A6F" w:rsidRPr="00D51C6D" w14:paraId="793C7CB4" w14:textId="77777777" w:rsidTr="00D51C6D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0C1" w14:textId="77777777" w:rsid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602EC9F" w14:textId="3D0D2446" w:rsidR="00D51C6D" w:rsidRPr="00D51C6D" w:rsidRDefault="00D51C6D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1D05F2E" w14:textId="77777777" w:rsidR="00010D6F" w:rsidRPr="00010D6F" w:rsidRDefault="00010D6F" w:rsidP="00010D6F">
      <w:pPr>
        <w:pStyle w:val="Nagwek2"/>
      </w:pPr>
      <w:bookmarkStart w:id="38" w:name="_Toc161334157"/>
      <w:bookmarkStart w:id="39" w:name="_Toc193623627"/>
      <w:r w:rsidRPr="00010D6F">
        <w:t xml:space="preserve">Obliczenie </w:t>
      </w:r>
      <w:r w:rsidR="006D03E1">
        <w:t>opłacalności</w:t>
      </w:r>
      <w:r w:rsidRPr="00010D6F">
        <w:t xml:space="preserve"> finansowej Projektu</w:t>
      </w:r>
      <w:bookmarkEnd w:id="38"/>
      <w:bookmarkEnd w:id="39"/>
    </w:p>
    <w:p w14:paraId="61E06C68" w14:textId="77777777" w:rsidR="00F553DD" w:rsidRPr="006C101C" w:rsidRDefault="00010D6F" w:rsidP="00010D6F">
      <w:r w:rsidRPr="00010D6F">
        <w:t xml:space="preserve">Na </w:t>
      </w:r>
      <w:r w:rsidRPr="006C101C">
        <w:t>podstawie wstawionych danych, w załączon</w:t>
      </w:r>
      <w:r w:rsidR="00F553DD" w:rsidRPr="006C101C">
        <w:t>ym arkuszu kalk</w:t>
      </w:r>
      <w:r w:rsidR="003F3A6F" w:rsidRPr="006C101C">
        <w:t>ulacyjnym automatycznie zostaną</w:t>
      </w:r>
      <w:r w:rsidRPr="006C101C">
        <w:t xml:space="preserve"> obliczon</w:t>
      </w:r>
      <w:r w:rsidR="003F3A6F" w:rsidRPr="006C101C">
        <w:t>e</w:t>
      </w:r>
      <w:r w:rsidRPr="006C101C">
        <w:t xml:space="preserve"> </w:t>
      </w:r>
      <w:r w:rsidR="00F553DD" w:rsidRPr="006C101C">
        <w:t>podstawow</w:t>
      </w:r>
      <w:r w:rsidR="003F3A6F" w:rsidRPr="006C101C">
        <w:t>e</w:t>
      </w:r>
      <w:r w:rsidR="00F553DD" w:rsidRPr="006C101C">
        <w:t xml:space="preserve"> wskaźnik</w:t>
      </w:r>
      <w:r w:rsidR="003F3A6F" w:rsidRPr="006C101C">
        <w:t>i</w:t>
      </w:r>
      <w:r w:rsidRPr="006C101C">
        <w:t xml:space="preserve"> </w:t>
      </w:r>
      <w:r w:rsidR="003F3A6F" w:rsidRPr="006C101C">
        <w:t>efektywności finansowej Projektu: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040"/>
        <w:gridCol w:w="700"/>
        <w:gridCol w:w="980"/>
        <w:gridCol w:w="5380"/>
      </w:tblGrid>
      <w:tr w:rsidR="003F3A6F" w:rsidRPr="003F3A6F" w14:paraId="2C9D5A2D" w14:textId="77777777" w:rsidTr="00D51C6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5F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6E9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4960" w14:textId="216C1A54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4D2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 = NI / OR</w:t>
            </w:r>
          </w:p>
        </w:tc>
      </w:tr>
      <w:tr w:rsidR="003F3A6F" w:rsidRPr="003F3A6F" w14:paraId="67450A80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AA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NPV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FE2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9D31" w14:textId="4B3ABEEA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491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Wartość bieżąca netto</w:t>
            </w:r>
          </w:p>
        </w:tc>
      </w:tr>
      <w:tr w:rsidR="003F3A6F" w:rsidRPr="003F3A6F" w14:paraId="0159B7B5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9CF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6F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4043" w14:textId="27BAEBE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77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Wewnętrzna stopa zwrotu</w:t>
            </w:r>
          </w:p>
        </w:tc>
      </w:tr>
    </w:tbl>
    <w:p w14:paraId="69E95040" w14:textId="77777777" w:rsidR="003F3A6F" w:rsidRPr="006C101C" w:rsidRDefault="003F3A6F" w:rsidP="00010D6F"/>
    <w:p w14:paraId="36B89B9E" w14:textId="77777777" w:rsidR="008860F6" w:rsidRDefault="008860F6" w:rsidP="008860F6">
      <w:pPr>
        <w:pStyle w:val="Nagwek1"/>
      </w:pPr>
      <w:bookmarkStart w:id="40" w:name="_Toc161334158"/>
      <w:bookmarkStart w:id="41" w:name="_Toc193623628"/>
      <w:r>
        <w:t>Efekt ekologiczny</w:t>
      </w:r>
      <w:bookmarkEnd w:id="40"/>
      <w:bookmarkEnd w:id="41"/>
    </w:p>
    <w:p w14:paraId="6336BEB5" w14:textId="77777777" w:rsidR="00C1305B" w:rsidRPr="005751E3" w:rsidRDefault="00C1305B" w:rsidP="00C1305B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>Redukcja emisji równa si</w:t>
      </w:r>
      <w:r w:rsidR="00F553DD" w:rsidRPr="005751E3">
        <w:rPr>
          <w:i/>
          <w:iCs/>
          <w:sz w:val="20"/>
          <w:szCs w:val="20"/>
          <w:lang w:eastAsia="pl-PL"/>
        </w:rPr>
        <w:t xml:space="preserve">ę różnicy pomiędzy </w:t>
      </w:r>
      <w:r w:rsidR="00177558" w:rsidRPr="005751E3">
        <w:rPr>
          <w:i/>
          <w:iCs/>
          <w:sz w:val="20"/>
          <w:szCs w:val="20"/>
          <w:lang w:eastAsia="pl-PL"/>
        </w:rPr>
        <w:t>bazową emisją CO</w:t>
      </w:r>
      <w:r w:rsidR="00177558" w:rsidRPr="005751E3">
        <w:rPr>
          <w:i/>
          <w:iCs/>
          <w:sz w:val="20"/>
          <w:szCs w:val="20"/>
          <w:vertAlign w:val="subscript"/>
          <w:lang w:eastAsia="pl-PL"/>
        </w:rPr>
        <w:t>2</w:t>
      </w:r>
      <w:r w:rsidR="00177558" w:rsidRPr="005751E3">
        <w:rPr>
          <w:i/>
          <w:iCs/>
          <w:sz w:val="20"/>
          <w:szCs w:val="20"/>
          <w:lang w:eastAsia="pl-PL"/>
        </w:rPr>
        <w:t xml:space="preserve"> EB i emisją po realizacji Projektu ER</w:t>
      </w:r>
      <w:r w:rsidRPr="005751E3">
        <w:rPr>
          <w:i/>
          <w:iCs/>
          <w:sz w:val="20"/>
          <w:szCs w:val="20"/>
          <w:lang w:eastAsia="pl-PL"/>
        </w:rPr>
        <w:t xml:space="preserve">. </w:t>
      </w:r>
    </w:p>
    <w:p w14:paraId="463F1C71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Wzór do obliczania emisji na podstawie wskaźnika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na jednostkę zużytego paliwa:</w:t>
      </w:r>
    </w:p>
    <w:p w14:paraId="7E32EA19" w14:textId="64567C11" w:rsidR="00C1305B" w:rsidRPr="005751E3" w:rsidRDefault="00000000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=B·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</m:oMath>
      </m:oMathPara>
    </w:p>
    <w:p w14:paraId="024BB321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2D2397C9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982C699" w14:textId="0831DA2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B - zużycie paliwa [Mg/rok</w:t>
      </w:r>
      <w:r w:rsidR="005751E3">
        <w:rPr>
          <w:i/>
          <w:iCs/>
          <w:sz w:val="20"/>
          <w:szCs w:val="20"/>
        </w:rPr>
        <w:t>; GJ/rok; m3/rok; inne jednostki</w:t>
      </w:r>
      <w:r w:rsidRPr="005751E3">
        <w:rPr>
          <w:i/>
          <w:iCs/>
          <w:sz w:val="20"/>
          <w:szCs w:val="20"/>
        </w:rPr>
        <w:t>]</w:t>
      </w:r>
    </w:p>
    <w:p w14:paraId="3909BE7D" w14:textId="241F9295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lastRenderedPageBreak/>
        <w:t>W</w:t>
      </w:r>
      <w:r w:rsidRPr="005751E3">
        <w:rPr>
          <w:i/>
          <w:iCs/>
          <w:sz w:val="20"/>
          <w:szCs w:val="20"/>
          <w:vertAlign w:val="subscript"/>
        </w:rPr>
        <w:t>p</w:t>
      </w:r>
      <w:proofErr w:type="spellEnd"/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zużytego paliwa [Mg</w:t>
      </w:r>
      <w:r w:rsidR="005751E3">
        <w:rPr>
          <w:i/>
          <w:iCs/>
          <w:sz w:val="20"/>
          <w:szCs w:val="20"/>
        </w:rPr>
        <w:t>CO2</w:t>
      </w:r>
      <w:r w:rsidRPr="005751E3">
        <w:rPr>
          <w:i/>
          <w:iCs/>
          <w:sz w:val="20"/>
          <w:szCs w:val="20"/>
        </w:rPr>
        <w:t>/</w:t>
      </w:r>
      <w:r w:rsidR="005751E3">
        <w:rPr>
          <w:i/>
          <w:iCs/>
          <w:sz w:val="20"/>
          <w:szCs w:val="20"/>
        </w:rPr>
        <w:t>Mg paliwa; MgCO2/GJ; MgCO2/m3, inne jednostki</w:t>
      </w:r>
      <w:r w:rsidRPr="005751E3">
        <w:rPr>
          <w:i/>
          <w:iCs/>
          <w:sz w:val="20"/>
          <w:szCs w:val="20"/>
        </w:rPr>
        <w:t>]</w:t>
      </w:r>
    </w:p>
    <w:p w14:paraId="682834DE" w14:textId="77777777" w:rsidR="005751E3" w:rsidRDefault="005751E3" w:rsidP="005751E3">
      <w:pPr>
        <w:pStyle w:val="Akapitzlist"/>
        <w:ind w:left="1134"/>
        <w:rPr>
          <w:i/>
          <w:iCs/>
          <w:sz w:val="20"/>
          <w:szCs w:val="20"/>
        </w:rPr>
      </w:pPr>
    </w:p>
    <w:p w14:paraId="6E1A4271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>
        <w:rPr>
          <w:i/>
          <w:iCs/>
          <w:sz w:val="20"/>
          <w:szCs w:val="20"/>
        </w:rPr>
        <w:t>KOBiZE</w:t>
      </w:r>
      <w:proofErr w:type="spellEnd"/>
      <w:r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dla paliw dostępne są na stronie:</w:t>
      </w:r>
    </w:p>
    <w:p w14:paraId="153C348A" w14:textId="6939EBD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8" w:history="1">
        <w:r w:rsidRPr="00AF42B2">
          <w:rPr>
            <w:rStyle w:val="Hipercze"/>
            <w:i/>
            <w:iCs/>
            <w:sz w:val="20"/>
            <w:szCs w:val="20"/>
          </w:rPr>
          <w:t>https://www.kobize.pl/pl/article/monitorowanie-raportowanie-weryfikacja-emisji/id/318/tabele-wo-i-we</w:t>
        </w:r>
      </w:hyperlink>
    </w:p>
    <w:p w14:paraId="65A5CFF0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5DF034A4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45DD9242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>Wzór do obliczania emisji na podstawie wskaźnika emisji</w:t>
      </w:r>
      <w:r w:rsidR="00177558" w:rsidRPr="005751E3">
        <w:rPr>
          <w:i/>
          <w:iCs/>
          <w:sz w:val="20"/>
          <w:szCs w:val="22"/>
        </w:rPr>
        <w:t xml:space="preserve"> 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Pr="005751E3">
        <w:rPr>
          <w:i/>
          <w:iCs/>
          <w:sz w:val="20"/>
          <w:szCs w:val="22"/>
        </w:rPr>
        <w:t xml:space="preserve"> na jednostkę zużytej energii elektrycznej:</w:t>
      </w:r>
    </w:p>
    <w:p w14:paraId="6040C770" w14:textId="400AD2A9" w:rsidR="00C1305B" w:rsidRPr="005751E3" w:rsidRDefault="00000000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=ZE·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sub>
          </m:sSub>
        </m:oMath>
      </m:oMathPara>
    </w:p>
    <w:p w14:paraId="30300F3F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3EC5AB85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051D9AB" w14:textId="77777777" w:rsidR="00C1305B" w:rsidRPr="005751E3" w:rsidRDefault="00F553DD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ZE</w:t>
      </w:r>
      <w:r w:rsidR="00C1305B" w:rsidRPr="005751E3">
        <w:rPr>
          <w:i/>
          <w:iCs/>
          <w:sz w:val="20"/>
          <w:szCs w:val="20"/>
        </w:rPr>
        <w:t xml:space="preserve"> - zużycie energii elektrycznej [MWh/rok]</w:t>
      </w:r>
    </w:p>
    <w:p w14:paraId="1F18527C" w14:textId="77777777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W</w:t>
      </w:r>
      <w:r w:rsidRPr="005751E3">
        <w:rPr>
          <w:i/>
          <w:iCs/>
          <w:sz w:val="20"/>
          <w:szCs w:val="20"/>
          <w:vertAlign w:val="subscript"/>
        </w:rPr>
        <w:t>e</w:t>
      </w:r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energii elektrycznej z krajowej sieci elektroenergetycznej [Mg/</w:t>
      </w:r>
      <w:r w:rsidR="00A90B6A" w:rsidRPr="005751E3">
        <w:rPr>
          <w:i/>
          <w:iCs/>
          <w:sz w:val="20"/>
          <w:szCs w:val="20"/>
        </w:rPr>
        <w:t>MWh</w:t>
      </w:r>
      <w:r w:rsidRPr="005751E3">
        <w:rPr>
          <w:i/>
          <w:iCs/>
          <w:sz w:val="20"/>
          <w:szCs w:val="20"/>
        </w:rPr>
        <w:t>]</w:t>
      </w:r>
    </w:p>
    <w:p w14:paraId="5894FD5D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6F7150E9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energii elektrycznej dostępne są na stronie:</w:t>
      </w:r>
    </w:p>
    <w:p w14:paraId="3C1A9A11" w14:textId="4FBBB73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9" w:history="1">
        <w:r w:rsidRPr="00AF42B2">
          <w:rPr>
            <w:rStyle w:val="Hipercze"/>
            <w:i/>
            <w:iCs/>
            <w:sz w:val="20"/>
            <w:szCs w:val="20"/>
          </w:rPr>
          <w:t>https://www.kobize.pl/pl/fileCategory/id/28/wskazniki-emisyjnosci</w:t>
        </w:r>
      </w:hyperlink>
    </w:p>
    <w:p w14:paraId="36077484" w14:textId="77777777" w:rsidR="005751E3" w:rsidRP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03211EF7" w14:textId="77777777" w:rsidR="00A90B6A" w:rsidRPr="005751E3" w:rsidRDefault="00A90B6A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Redukcja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w wyniku realizacji projektu:</w:t>
      </w:r>
    </w:p>
    <w:p w14:paraId="28AD9AE3" w14:textId="47B25190" w:rsidR="00A90B6A" w:rsidRPr="005751E3" w:rsidRDefault="005751E3" w:rsidP="00A90B6A">
      <w:pPr>
        <w:rPr>
          <w:rFonts w:eastAsiaTheme="minorEastAsia"/>
          <w:i/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sub>
          </m:sSub>
        </m:oMath>
      </m:oMathPara>
    </w:p>
    <w:p w14:paraId="271BAFF0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gdzie: </w:t>
      </w:r>
    </w:p>
    <w:p w14:paraId="6C3960E1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E – wielkość unikniętej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704677A5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="00C1305B" w:rsidRPr="005751E3">
        <w:rPr>
          <w:rFonts w:eastAsia="Calibri"/>
          <w:i/>
          <w:iCs/>
          <w:sz w:val="20"/>
          <w:szCs w:val="20"/>
          <w:vertAlign w:val="subscript"/>
        </w:rPr>
        <w:t>B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 xml:space="preserve">– </w:t>
      </w:r>
      <w:r w:rsidR="00C1305B" w:rsidRPr="005751E3">
        <w:rPr>
          <w:rFonts w:eastAsia="Calibri"/>
          <w:i/>
          <w:iCs/>
          <w:sz w:val="20"/>
          <w:szCs w:val="20"/>
        </w:rPr>
        <w:t xml:space="preserve">wielkość </w:t>
      </w:r>
      <w:r w:rsidR="00A90B6A" w:rsidRPr="005751E3">
        <w:rPr>
          <w:rFonts w:eastAsia="Calibri"/>
          <w:i/>
          <w:iCs/>
          <w:sz w:val="20"/>
          <w:szCs w:val="20"/>
        </w:rPr>
        <w:t>bazowa</w:t>
      </w:r>
      <w:r w:rsidR="00C1305B" w:rsidRPr="005751E3">
        <w:rPr>
          <w:rFonts w:eastAsia="Calibri"/>
          <w:i/>
          <w:iCs/>
          <w:sz w:val="20"/>
          <w:szCs w:val="20"/>
        </w:rPr>
        <w:t xml:space="preserve">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C1305B" w:rsidRPr="005751E3">
        <w:rPr>
          <w:rFonts w:eastAsia="Calibri"/>
          <w:i/>
          <w:iCs/>
          <w:sz w:val="20"/>
          <w:szCs w:val="20"/>
        </w:rPr>
        <w:t>[Mg/rok]</w:t>
      </w:r>
    </w:p>
    <w:p w14:paraId="5A68E1F6" w14:textId="77777777" w:rsidR="008860F6" w:rsidRPr="005751E3" w:rsidRDefault="00C1305B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>R</w:t>
      </w:r>
      <w:r w:rsidR="008860F6" w:rsidRPr="005751E3">
        <w:rPr>
          <w:rFonts w:eastAsia="Calibri"/>
          <w:i/>
          <w:iCs/>
          <w:sz w:val="20"/>
          <w:szCs w:val="20"/>
        </w:rPr>
        <w:t xml:space="preserve"> – </w:t>
      </w:r>
      <w:r w:rsidRPr="005751E3">
        <w:rPr>
          <w:rFonts w:eastAsia="Calibri"/>
          <w:i/>
          <w:iCs/>
          <w:sz w:val="20"/>
          <w:szCs w:val="20"/>
        </w:rPr>
        <w:t xml:space="preserve">wielkość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A90B6A" w:rsidRPr="005751E3">
        <w:rPr>
          <w:rFonts w:eastAsia="Calibri"/>
          <w:i/>
          <w:iCs/>
          <w:sz w:val="20"/>
          <w:szCs w:val="20"/>
        </w:rPr>
        <w:t xml:space="preserve">po realizacji projektu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6E9036B5" w14:textId="77777777" w:rsidR="005751E3" w:rsidRDefault="005751E3" w:rsidP="008860F6"/>
    <w:p w14:paraId="427F6926" w14:textId="52239953" w:rsidR="005751E3" w:rsidRDefault="005751E3" w:rsidP="00C1305B">
      <w:pPr>
        <w:pStyle w:val="Nagwek2"/>
      </w:pPr>
      <w:bookmarkStart w:id="42" w:name="_Toc193623629"/>
      <w:bookmarkStart w:id="43" w:name="_Toc161334159"/>
      <w:r>
        <w:t>Emisja bazowa</w:t>
      </w:r>
      <w:bookmarkEnd w:id="42"/>
    </w:p>
    <w:p w14:paraId="24902060" w14:textId="4A5A0935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bazowej (emisji CO2 przed realizacją projektu) </w:t>
      </w:r>
      <w:r>
        <w:rPr>
          <w:i/>
          <w:iCs/>
          <w:sz w:val="20"/>
          <w:szCs w:val="20"/>
          <w:lang w:eastAsia="pl-PL"/>
        </w:rPr>
        <w:t>[MgCO2/rok]</w:t>
      </w:r>
    </w:p>
    <w:p w14:paraId="76AAE49B" w14:textId="77777777" w:rsidR="005751E3" w:rsidRDefault="005751E3" w:rsidP="005751E3">
      <w:pPr>
        <w:rPr>
          <w:lang w:eastAsia="pl-PL"/>
        </w:rPr>
      </w:pPr>
    </w:p>
    <w:p w14:paraId="7E579C85" w14:textId="77777777" w:rsidR="005751E3" w:rsidRDefault="005751E3" w:rsidP="005751E3">
      <w:pPr>
        <w:rPr>
          <w:lang w:eastAsia="pl-PL"/>
        </w:rPr>
      </w:pPr>
    </w:p>
    <w:p w14:paraId="47C5E799" w14:textId="77777777" w:rsidR="005751E3" w:rsidRPr="005751E3" w:rsidRDefault="005751E3" w:rsidP="005751E3">
      <w:pPr>
        <w:rPr>
          <w:lang w:eastAsia="pl-PL"/>
        </w:rPr>
      </w:pPr>
    </w:p>
    <w:p w14:paraId="20439C57" w14:textId="110E9EC7" w:rsidR="005751E3" w:rsidRDefault="005751E3" w:rsidP="00C1305B">
      <w:pPr>
        <w:pStyle w:val="Nagwek2"/>
      </w:pPr>
      <w:bookmarkStart w:id="44" w:name="_Toc193623630"/>
      <w:r>
        <w:t>Emisja po realizacji projektu</w:t>
      </w:r>
      <w:bookmarkEnd w:id="44"/>
    </w:p>
    <w:p w14:paraId="507B9804" w14:textId="2F4B38B0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</w:t>
      </w:r>
      <w:r>
        <w:rPr>
          <w:i/>
          <w:iCs/>
          <w:sz w:val="20"/>
          <w:szCs w:val="20"/>
          <w:lang w:eastAsia="pl-PL"/>
        </w:rPr>
        <w:t>CO2 po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5A5837CA" w14:textId="77777777" w:rsidR="005751E3" w:rsidRDefault="005751E3" w:rsidP="005751E3">
      <w:pPr>
        <w:rPr>
          <w:lang w:eastAsia="pl-PL"/>
        </w:rPr>
      </w:pPr>
    </w:p>
    <w:p w14:paraId="7AD5BBC1" w14:textId="77777777" w:rsidR="005751E3" w:rsidRDefault="005751E3" w:rsidP="005751E3">
      <w:pPr>
        <w:rPr>
          <w:lang w:eastAsia="pl-PL"/>
        </w:rPr>
      </w:pPr>
    </w:p>
    <w:p w14:paraId="717763FC" w14:textId="77777777" w:rsidR="005751E3" w:rsidRPr="005751E3" w:rsidRDefault="005751E3" w:rsidP="005751E3">
      <w:pPr>
        <w:rPr>
          <w:lang w:eastAsia="pl-PL"/>
        </w:rPr>
      </w:pPr>
    </w:p>
    <w:p w14:paraId="286D53CA" w14:textId="021CA71C" w:rsidR="00C1305B" w:rsidRDefault="00C1305B" w:rsidP="00C1305B">
      <w:pPr>
        <w:pStyle w:val="Nagwek2"/>
      </w:pPr>
      <w:bookmarkStart w:id="45" w:name="_Toc193623631"/>
      <w:r w:rsidRPr="009D5D94">
        <w:t xml:space="preserve">Redukcja emisji </w:t>
      </w:r>
      <w:r>
        <w:t>gazów cieplarnianych</w:t>
      </w:r>
      <w:bookmarkEnd w:id="43"/>
      <w:bookmarkEnd w:id="45"/>
    </w:p>
    <w:p w14:paraId="480DC1A4" w14:textId="12201CAD" w:rsidR="007978CF" w:rsidRPr="005751E3" w:rsidRDefault="007978CF" w:rsidP="007978CF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wynik </w:t>
      </w:r>
      <w:r>
        <w:rPr>
          <w:i/>
          <w:iCs/>
          <w:sz w:val="20"/>
          <w:szCs w:val="20"/>
          <w:lang w:eastAsia="pl-PL"/>
        </w:rPr>
        <w:t xml:space="preserve">redukcji </w:t>
      </w:r>
      <w:r w:rsidRPr="005751E3">
        <w:rPr>
          <w:i/>
          <w:iCs/>
          <w:sz w:val="20"/>
          <w:szCs w:val="20"/>
          <w:lang w:eastAsia="pl-PL"/>
        </w:rPr>
        <w:t xml:space="preserve">emisji </w:t>
      </w:r>
      <w:r>
        <w:rPr>
          <w:i/>
          <w:iCs/>
          <w:sz w:val="20"/>
          <w:szCs w:val="20"/>
          <w:lang w:eastAsia="pl-PL"/>
        </w:rPr>
        <w:t>CO2 w wyniku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4807FD4D" w14:textId="77777777" w:rsidR="007978CF" w:rsidRPr="007978CF" w:rsidRDefault="007978CF" w:rsidP="007978CF">
      <w:pPr>
        <w:rPr>
          <w:lang w:eastAsia="pl-PL"/>
        </w:rPr>
      </w:pPr>
    </w:p>
    <w:p w14:paraId="3B3056BC" w14:textId="77777777" w:rsidR="00015B09" w:rsidRDefault="00015B09" w:rsidP="00010D6F"/>
    <w:p w14:paraId="487C4556" w14:textId="77777777" w:rsidR="00010D6F" w:rsidRPr="00010D6F" w:rsidRDefault="00010D6F" w:rsidP="00010D6F">
      <w:pPr>
        <w:pStyle w:val="Nagwek1"/>
      </w:pPr>
      <w:bookmarkStart w:id="46" w:name="_Toc161334160"/>
      <w:bookmarkStart w:id="47" w:name="_Toc193623632"/>
      <w:r w:rsidRPr="00010D6F">
        <w:t>Wnioski</w:t>
      </w:r>
      <w:bookmarkEnd w:id="46"/>
      <w:bookmarkEnd w:id="47"/>
    </w:p>
    <w:p w14:paraId="6737819A" w14:textId="300B1D8E" w:rsidR="00010D6F" w:rsidRPr="007978CF" w:rsidRDefault="00010D6F" w:rsidP="00010D6F">
      <w:pPr>
        <w:rPr>
          <w:i/>
          <w:iCs/>
          <w:sz w:val="20"/>
          <w:szCs w:val="20"/>
        </w:rPr>
      </w:pPr>
      <w:r w:rsidRPr="007978CF">
        <w:rPr>
          <w:i/>
          <w:iCs/>
          <w:sz w:val="20"/>
          <w:szCs w:val="20"/>
        </w:rPr>
        <w:t>Przedstawienie innych danych.</w:t>
      </w:r>
      <w:r w:rsidR="007978CF" w:rsidRPr="007978CF">
        <w:rPr>
          <w:i/>
          <w:iCs/>
          <w:sz w:val="20"/>
          <w:szCs w:val="20"/>
        </w:rPr>
        <w:t xml:space="preserve"> </w:t>
      </w:r>
      <w:r w:rsidRPr="007978CF">
        <w:rPr>
          <w:i/>
          <w:iCs/>
          <w:sz w:val="20"/>
          <w:szCs w:val="20"/>
        </w:rPr>
        <w:t>Wnioski dla planowanego przedsięwzięcia.</w:t>
      </w:r>
    </w:p>
    <w:p w14:paraId="08E2D0E5" w14:textId="77777777" w:rsidR="007978CF" w:rsidRDefault="007978CF" w:rsidP="00010D6F"/>
    <w:p w14:paraId="14E8253E" w14:textId="77777777" w:rsidR="007978CF" w:rsidRDefault="007978CF" w:rsidP="00010D6F"/>
    <w:p w14:paraId="1FB2E066" w14:textId="77777777" w:rsidR="007978CF" w:rsidRPr="00010D6F" w:rsidRDefault="007978CF" w:rsidP="00010D6F"/>
    <w:p w14:paraId="5773EB87" w14:textId="77777777" w:rsidR="00010D6F" w:rsidRDefault="00010D6F"/>
    <w:p w14:paraId="151F7A2E" w14:textId="77777777" w:rsidR="00010D6F" w:rsidRDefault="00010D6F" w:rsidP="00010D6F">
      <w:pPr>
        <w:pStyle w:val="Nagwek1"/>
      </w:pPr>
      <w:bookmarkStart w:id="48" w:name="_Toc161334161"/>
      <w:bookmarkStart w:id="49" w:name="_Toc193623633"/>
      <w:r>
        <w:t>Załącznik</w:t>
      </w:r>
      <w:r w:rsidR="008E65FE">
        <w:t xml:space="preserve"> (tylko wersja elektroniczna)</w:t>
      </w:r>
      <w:bookmarkEnd w:id="48"/>
      <w:bookmarkEnd w:id="49"/>
    </w:p>
    <w:p w14:paraId="739EEBE8" w14:textId="77777777" w:rsidR="00010D6F" w:rsidRDefault="00010D6F" w:rsidP="00691567">
      <w:pPr>
        <w:pStyle w:val="Listanumerowana"/>
        <w:numPr>
          <w:ilvl w:val="0"/>
          <w:numId w:val="8"/>
        </w:numPr>
      </w:pPr>
      <w:r>
        <w:t>Wypełniony arkusz kalkulacyjny analizy finansowej</w:t>
      </w:r>
    </w:p>
    <w:p w14:paraId="32CD2223" w14:textId="77777777" w:rsidR="00010D6F" w:rsidRPr="00010D6F" w:rsidRDefault="00010D6F" w:rsidP="00010D6F">
      <w:pPr>
        <w:rPr>
          <w:lang w:eastAsia="pl-PL"/>
        </w:rPr>
      </w:pPr>
    </w:p>
    <w:sectPr w:rsidR="00010D6F" w:rsidRPr="00010D6F" w:rsidSect="003F46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D7A5" w14:textId="77777777" w:rsidR="00327A4A" w:rsidRDefault="00327A4A" w:rsidP="00010D6F">
      <w:pPr>
        <w:spacing w:after="0"/>
      </w:pPr>
      <w:r>
        <w:separator/>
      </w:r>
    </w:p>
  </w:endnote>
  <w:endnote w:type="continuationSeparator" w:id="0">
    <w:p w14:paraId="17F4DF1C" w14:textId="77777777" w:rsidR="00327A4A" w:rsidRDefault="00327A4A" w:rsidP="0001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558058"/>
      <w:docPartObj>
        <w:docPartGallery w:val="Page Numbers (Bottom of Page)"/>
        <w:docPartUnique/>
      </w:docPartObj>
    </w:sdtPr>
    <w:sdtContent>
      <w:p w14:paraId="79C45A42" w14:textId="2093B841" w:rsidR="00E96A3D" w:rsidRDefault="00E96A3D" w:rsidP="00010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60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5BE6" w14:textId="77BB801F" w:rsidR="003F463E" w:rsidRDefault="003F463E" w:rsidP="003F463E">
    <w:pPr>
      <w:pStyle w:val="Stopka"/>
      <w:jc w:val="center"/>
    </w:pPr>
    <w:r w:rsidRPr="00792410">
      <w:rPr>
        <w:noProof/>
      </w:rPr>
      <w:drawing>
        <wp:inline distT="0" distB="0" distL="0" distR="0" wp14:anchorId="6F2F2B15" wp14:editId="7F94AE59">
          <wp:extent cx="4762500" cy="754380"/>
          <wp:effectExtent l="0" t="0" r="0" b="7620"/>
          <wp:docPr id="14623697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F06A" w14:textId="77777777" w:rsidR="00327A4A" w:rsidRDefault="00327A4A" w:rsidP="00010D6F">
      <w:pPr>
        <w:spacing w:after="0"/>
      </w:pPr>
      <w:r>
        <w:separator/>
      </w:r>
    </w:p>
  </w:footnote>
  <w:footnote w:type="continuationSeparator" w:id="0">
    <w:p w14:paraId="141215C8" w14:textId="77777777" w:rsidR="00327A4A" w:rsidRDefault="00327A4A" w:rsidP="0001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DC65" w14:textId="15956D6D" w:rsidR="003F463E" w:rsidRDefault="003F463E" w:rsidP="003F463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26F2" w14:textId="2A0DEE3C" w:rsidR="003F463E" w:rsidRDefault="003F463E" w:rsidP="003F463E">
    <w:pPr>
      <w:pStyle w:val="Nagwek"/>
      <w:jc w:val="center"/>
    </w:pPr>
    <w:r w:rsidRPr="00153879">
      <w:rPr>
        <w:noProof/>
      </w:rPr>
      <w:drawing>
        <wp:inline distT="0" distB="0" distL="0" distR="0" wp14:anchorId="73794611" wp14:editId="0E81E4F4">
          <wp:extent cx="4564380" cy="518160"/>
          <wp:effectExtent l="0" t="0" r="7620" b="0"/>
          <wp:docPr id="12717209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3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FA8"/>
    <w:multiLevelType w:val="multilevel"/>
    <w:tmpl w:val="5D08784A"/>
    <w:lvl w:ilvl="0">
      <w:start w:val="1"/>
      <w:numFmt w:val="lowerLetter"/>
      <w:pStyle w:val="Listanumerowana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9365A"/>
    <w:multiLevelType w:val="multilevel"/>
    <w:tmpl w:val="B80E90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D67D0F"/>
    <w:multiLevelType w:val="multilevel"/>
    <w:tmpl w:val="DC30A2FE"/>
    <w:lvl w:ilvl="0">
      <w:start w:val="1"/>
      <w:numFmt w:val="lowerRoman"/>
      <w:pStyle w:val="Listanumerowana2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F479F9"/>
    <w:multiLevelType w:val="multilevel"/>
    <w:tmpl w:val="33662B2E"/>
    <w:lvl w:ilvl="0">
      <w:numFmt w:val="bullet"/>
      <w:pStyle w:val="Listapunktowana3"/>
      <w:lvlText w:val="-"/>
      <w:lvlJc w:val="left"/>
      <w:pPr>
        <w:ind w:left="926" w:hanging="360"/>
      </w:pPr>
      <w:rPr>
        <w:rFonts w:ascii="Calibri" w:hAnsi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4CE6E74"/>
    <w:multiLevelType w:val="hybridMultilevel"/>
    <w:tmpl w:val="509CF58E"/>
    <w:lvl w:ilvl="0" w:tplc="3052404E">
      <w:start w:val="1"/>
      <w:numFmt w:val="decimal"/>
      <w:pStyle w:val="Listanumerowana4"/>
      <w:lvlText w:val="[%1]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5E8D"/>
    <w:multiLevelType w:val="hybridMultilevel"/>
    <w:tmpl w:val="C2920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ED477B"/>
    <w:multiLevelType w:val="multilevel"/>
    <w:tmpl w:val="0F20A82A"/>
    <w:lvl w:ilvl="0">
      <w:numFmt w:val="bullet"/>
      <w:pStyle w:val="Listapunktowana"/>
      <w:lvlText w:val="-"/>
      <w:lvlJc w:val="left"/>
      <w:pPr>
        <w:ind w:left="360" w:hanging="360"/>
      </w:pPr>
      <w:rPr>
        <w:rFonts w:ascii="Calibri" w:hAnsi="Calibri"/>
        <w:color w:val="auto"/>
      </w:rPr>
    </w:lvl>
    <w:lvl w:ilvl="1">
      <w:numFmt w:val="bullet"/>
      <w:lvlText w:val="۞"/>
      <w:lvlJc w:val="left"/>
      <w:pPr>
        <w:ind w:left="1145" w:hanging="425"/>
      </w:pPr>
      <w:rPr>
        <w:rFonts w:ascii="Times New Roman" w:hAnsi="Times New Roman"/>
        <w:sz w:val="18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F0702D"/>
    <w:multiLevelType w:val="multilevel"/>
    <w:tmpl w:val="7004C9AC"/>
    <w:lvl w:ilvl="0">
      <w:start w:val="1"/>
      <w:numFmt w:val="bullet"/>
      <w:pStyle w:val="Listapunktowana2"/>
      <w:lvlText w:val="-"/>
      <w:lvlJc w:val="left"/>
      <w:pPr>
        <w:ind w:left="643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2004AB3"/>
    <w:multiLevelType w:val="hybridMultilevel"/>
    <w:tmpl w:val="6AB4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2067">
    <w:abstractNumId w:val="5"/>
  </w:num>
  <w:num w:numId="2" w16cid:durableId="459612511">
    <w:abstractNumId w:val="0"/>
  </w:num>
  <w:num w:numId="3" w16cid:durableId="867839633">
    <w:abstractNumId w:val="2"/>
  </w:num>
  <w:num w:numId="4" w16cid:durableId="710812336">
    <w:abstractNumId w:val="7"/>
  </w:num>
  <w:num w:numId="5" w16cid:durableId="1707875600">
    <w:abstractNumId w:val="8"/>
  </w:num>
  <w:num w:numId="6" w16cid:durableId="109053348">
    <w:abstractNumId w:val="4"/>
  </w:num>
  <w:num w:numId="7" w16cid:durableId="314724659">
    <w:abstractNumId w:val="1"/>
  </w:num>
  <w:num w:numId="8" w16cid:durableId="2050374896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9" w16cid:durableId="1174761492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10" w16cid:durableId="402795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0224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212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9623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685036">
    <w:abstractNumId w:val="3"/>
  </w:num>
  <w:num w:numId="15" w16cid:durableId="1160197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176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312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062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19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7367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213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4330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75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9751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176811">
    <w:abstractNumId w:val="6"/>
  </w:num>
  <w:num w:numId="26" w16cid:durableId="191589757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0467E"/>
    <w:rsid w:val="0001022C"/>
    <w:rsid w:val="00010D6F"/>
    <w:rsid w:val="00015B09"/>
    <w:rsid w:val="0004429F"/>
    <w:rsid w:val="00044619"/>
    <w:rsid w:val="0006322A"/>
    <w:rsid w:val="00092ACC"/>
    <w:rsid w:val="000A0ACE"/>
    <w:rsid w:val="000C2C35"/>
    <w:rsid w:val="00127D3D"/>
    <w:rsid w:val="00170542"/>
    <w:rsid w:val="001760B3"/>
    <w:rsid w:val="00177558"/>
    <w:rsid w:val="001B2DF3"/>
    <w:rsid w:val="00263A75"/>
    <w:rsid w:val="002646EF"/>
    <w:rsid w:val="0029595B"/>
    <w:rsid w:val="002C0198"/>
    <w:rsid w:val="0030029A"/>
    <w:rsid w:val="00302E34"/>
    <w:rsid w:val="003035AE"/>
    <w:rsid w:val="00327A4A"/>
    <w:rsid w:val="0036208E"/>
    <w:rsid w:val="00363CAB"/>
    <w:rsid w:val="00373999"/>
    <w:rsid w:val="003842F8"/>
    <w:rsid w:val="003A5197"/>
    <w:rsid w:val="003F3A6F"/>
    <w:rsid w:val="003F463E"/>
    <w:rsid w:val="00401F37"/>
    <w:rsid w:val="0040727E"/>
    <w:rsid w:val="00421BF6"/>
    <w:rsid w:val="00424188"/>
    <w:rsid w:val="004345CB"/>
    <w:rsid w:val="004460F5"/>
    <w:rsid w:val="00476B61"/>
    <w:rsid w:val="004B6C01"/>
    <w:rsid w:val="004C18AF"/>
    <w:rsid w:val="004C645E"/>
    <w:rsid w:val="004D7D5B"/>
    <w:rsid w:val="004E0806"/>
    <w:rsid w:val="005244AC"/>
    <w:rsid w:val="005751E3"/>
    <w:rsid w:val="005766B5"/>
    <w:rsid w:val="005F3EBD"/>
    <w:rsid w:val="00602DB9"/>
    <w:rsid w:val="00610059"/>
    <w:rsid w:val="0061614E"/>
    <w:rsid w:val="0062449C"/>
    <w:rsid w:val="00656C03"/>
    <w:rsid w:val="00663C9F"/>
    <w:rsid w:val="006746B8"/>
    <w:rsid w:val="0068688E"/>
    <w:rsid w:val="00691567"/>
    <w:rsid w:val="006A490D"/>
    <w:rsid w:val="006C101C"/>
    <w:rsid w:val="006D03E1"/>
    <w:rsid w:val="006E5286"/>
    <w:rsid w:val="006E76D6"/>
    <w:rsid w:val="006F0AAD"/>
    <w:rsid w:val="006F1561"/>
    <w:rsid w:val="007321C0"/>
    <w:rsid w:val="00794046"/>
    <w:rsid w:val="007978CF"/>
    <w:rsid w:val="00797AEF"/>
    <w:rsid w:val="007A663D"/>
    <w:rsid w:val="007B5B4C"/>
    <w:rsid w:val="007E0EB8"/>
    <w:rsid w:val="007E7BDA"/>
    <w:rsid w:val="007F1989"/>
    <w:rsid w:val="00826E83"/>
    <w:rsid w:val="00827705"/>
    <w:rsid w:val="008420F8"/>
    <w:rsid w:val="00843397"/>
    <w:rsid w:val="008515A1"/>
    <w:rsid w:val="00864D77"/>
    <w:rsid w:val="008860F6"/>
    <w:rsid w:val="008B1731"/>
    <w:rsid w:val="008E65FE"/>
    <w:rsid w:val="0091400F"/>
    <w:rsid w:val="00924AE3"/>
    <w:rsid w:val="00961A43"/>
    <w:rsid w:val="00974EAB"/>
    <w:rsid w:val="009B5CFB"/>
    <w:rsid w:val="009C05EE"/>
    <w:rsid w:val="009C0B41"/>
    <w:rsid w:val="009E3603"/>
    <w:rsid w:val="009F13A7"/>
    <w:rsid w:val="00A07041"/>
    <w:rsid w:val="00A44741"/>
    <w:rsid w:val="00A51064"/>
    <w:rsid w:val="00A51931"/>
    <w:rsid w:val="00A90B6A"/>
    <w:rsid w:val="00A92ACB"/>
    <w:rsid w:val="00A95554"/>
    <w:rsid w:val="00AB5CDA"/>
    <w:rsid w:val="00AD05A5"/>
    <w:rsid w:val="00AE0960"/>
    <w:rsid w:val="00B045CE"/>
    <w:rsid w:val="00B31402"/>
    <w:rsid w:val="00B52415"/>
    <w:rsid w:val="00BD0A6D"/>
    <w:rsid w:val="00BD4271"/>
    <w:rsid w:val="00BE1A27"/>
    <w:rsid w:val="00C026F0"/>
    <w:rsid w:val="00C1305B"/>
    <w:rsid w:val="00C6486F"/>
    <w:rsid w:val="00C84DFA"/>
    <w:rsid w:val="00C93473"/>
    <w:rsid w:val="00CC0208"/>
    <w:rsid w:val="00CC2D88"/>
    <w:rsid w:val="00CE15BD"/>
    <w:rsid w:val="00CF23AE"/>
    <w:rsid w:val="00CF32BB"/>
    <w:rsid w:val="00D03753"/>
    <w:rsid w:val="00D51C6D"/>
    <w:rsid w:val="00D8258D"/>
    <w:rsid w:val="00D96BF6"/>
    <w:rsid w:val="00DA4009"/>
    <w:rsid w:val="00DD1195"/>
    <w:rsid w:val="00DF13D6"/>
    <w:rsid w:val="00DF2AD1"/>
    <w:rsid w:val="00DF6F0A"/>
    <w:rsid w:val="00E02931"/>
    <w:rsid w:val="00E32A0F"/>
    <w:rsid w:val="00E35639"/>
    <w:rsid w:val="00E45B38"/>
    <w:rsid w:val="00E60885"/>
    <w:rsid w:val="00E66143"/>
    <w:rsid w:val="00E75834"/>
    <w:rsid w:val="00E96A3D"/>
    <w:rsid w:val="00EE7DFC"/>
    <w:rsid w:val="00F05ABF"/>
    <w:rsid w:val="00F16C63"/>
    <w:rsid w:val="00F34974"/>
    <w:rsid w:val="00F553DD"/>
    <w:rsid w:val="00F87998"/>
    <w:rsid w:val="00FA3F2B"/>
    <w:rsid w:val="00FC297B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21CA"/>
  <w15:chartTrackingRefBased/>
  <w15:docId w15:val="{BB6F2F7F-A753-4E48-BDC1-B7FBCCC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6F"/>
    <w:pPr>
      <w:spacing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0EB8"/>
    <w:pPr>
      <w:keepNext/>
      <w:widowControl w:val="0"/>
      <w:numPr>
        <w:numId w:val="7"/>
      </w:numPr>
      <w:suppressAutoHyphens/>
      <w:autoSpaceDN w:val="0"/>
      <w:spacing w:before="60"/>
      <w:jc w:val="both"/>
      <w:textAlignment w:val="baseline"/>
      <w:outlineLvl w:val="0"/>
    </w:pPr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198"/>
    <w:pPr>
      <w:keepNext/>
      <w:widowControl w:val="0"/>
      <w:numPr>
        <w:ilvl w:val="1"/>
        <w:numId w:val="7"/>
      </w:numPr>
      <w:suppressAutoHyphens/>
      <w:autoSpaceDN w:val="0"/>
      <w:spacing w:before="120"/>
      <w:ind w:left="454" w:hanging="454"/>
      <w:jc w:val="both"/>
      <w:textAlignment w:val="baseline"/>
      <w:outlineLvl w:val="1"/>
    </w:pPr>
    <w:rPr>
      <w:rFonts w:ascii="Calibri" w:eastAsia="Times New Roman" w:hAnsi="Calibri" w:cs="Arial"/>
      <w:b/>
      <w:bCs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EB8"/>
    <w:pPr>
      <w:keepNext/>
      <w:numPr>
        <w:ilvl w:val="2"/>
        <w:numId w:val="7"/>
      </w:numPr>
      <w:suppressAutoHyphens/>
      <w:autoSpaceDN w:val="0"/>
      <w:jc w:val="both"/>
      <w:textAlignment w:val="baseline"/>
      <w:outlineLvl w:val="2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5BD"/>
    <w:pPr>
      <w:keepNext/>
      <w:widowControl w:val="0"/>
      <w:numPr>
        <w:ilvl w:val="3"/>
        <w:numId w:val="7"/>
      </w:numPr>
      <w:spacing w:before="120"/>
      <w:jc w:val="both"/>
      <w:outlineLvl w:val="3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E15BD"/>
    <w:pPr>
      <w:keepNext/>
      <w:tabs>
        <w:tab w:val="left" w:pos="567"/>
      </w:tabs>
      <w:spacing w:before="60"/>
      <w:jc w:val="both"/>
      <w:outlineLvl w:val="4"/>
    </w:pPr>
    <w:rPr>
      <w:rFonts w:ascii="Calibri" w:eastAsia="Times New Roman" w:hAnsi="Calibri" w:cs="Times New Roman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"/>
    <w:basedOn w:val="Normalny"/>
    <w:uiPriority w:val="99"/>
    <w:rsid w:val="007E0EB8"/>
    <w:pPr>
      <w:numPr>
        <w:numId w:val="2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7E0EB8"/>
    <w:pPr>
      <w:numPr>
        <w:numId w:val="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abela">
    <w:name w:val="Tabela"/>
    <w:basedOn w:val="Normalny"/>
    <w:uiPriority w:val="99"/>
    <w:rsid w:val="004B6C01"/>
    <w:pPr>
      <w:tabs>
        <w:tab w:val="left" w:pos="851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abelanumer">
    <w:name w:val="Tabela_numer"/>
    <w:basedOn w:val="Normalny"/>
    <w:link w:val="TabelanumerZnak"/>
    <w:uiPriority w:val="99"/>
    <w:rsid w:val="004B6C01"/>
    <w:pPr>
      <w:keepNext/>
    </w:pPr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TabelanumerZnak">
    <w:name w:val="Tabela_numer Znak"/>
    <w:basedOn w:val="Domylnaczcionkaakapitu"/>
    <w:link w:val="Tabelanumer"/>
    <w:uiPriority w:val="99"/>
    <w:locked/>
    <w:rsid w:val="004B6C01"/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E15BD"/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C0198"/>
    <w:rPr>
      <w:rFonts w:ascii="Calibri" w:eastAsia="Times New Roman" w:hAnsi="Calibri" w:cs="Arial"/>
      <w:b/>
      <w:bCs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A95554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E15BD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CE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CE15BD"/>
    <w:rPr>
      <w:rFonts w:ascii="Calibri" w:eastAsia="Times New Roman" w:hAnsi="Calibri" w:cs="Times New Roman"/>
      <w:b/>
      <w:u w:val="single"/>
      <w:lang w:eastAsia="pl-PL"/>
    </w:rPr>
  </w:style>
  <w:style w:type="paragraph" w:customStyle="1" w:styleId="Rysnumer">
    <w:name w:val="Rys_numer"/>
    <w:basedOn w:val="Normalny"/>
    <w:autoRedefine/>
    <w:uiPriority w:val="99"/>
    <w:rsid w:val="00EE7DFC"/>
    <w:pPr>
      <w:tabs>
        <w:tab w:val="left" w:pos="567"/>
        <w:tab w:val="num" w:pos="837"/>
      </w:tabs>
      <w:overflowPunct w:val="0"/>
      <w:autoSpaceDE w:val="0"/>
      <w:autoSpaceDN w:val="0"/>
      <w:adjustRightInd w:val="0"/>
      <w:spacing w:before="60"/>
      <w:ind w:left="839" w:hanging="839"/>
      <w:jc w:val="center"/>
      <w:textAlignment w:val="baseline"/>
    </w:pPr>
    <w:rPr>
      <w:rFonts w:ascii="Calibri" w:eastAsia="Times New Roman" w:hAnsi="Calibri" w:cs="Calibri"/>
      <w:i/>
      <w:iCs/>
      <w:szCs w:val="20"/>
      <w:lang w:eastAsia="de-DE"/>
    </w:rPr>
  </w:style>
  <w:style w:type="paragraph" w:customStyle="1" w:styleId="Rysunek">
    <w:name w:val="Rysunek"/>
    <w:basedOn w:val="Normalny"/>
    <w:next w:val="Rysnumer"/>
    <w:uiPriority w:val="99"/>
    <w:rsid w:val="00EE7DFC"/>
    <w:pPr>
      <w:keepNext/>
      <w:spacing w:after="60"/>
      <w:jc w:val="center"/>
    </w:pPr>
    <w:rPr>
      <w:rFonts w:ascii="Calibri" w:eastAsia="Times New Roman" w:hAnsi="Calibri" w:cs="Calibri"/>
      <w:lang w:eastAsia="pl-PL"/>
    </w:rPr>
  </w:style>
  <w:style w:type="paragraph" w:styleId="Listanumerowana4">
    <w:name w:val="List Number 4"/>
    <w:basedOn w:val="Normalny"/>
    <w:uiPriority w:val="99"/>
    <w:rsid w:val="005F3EBD"/>
    <w:pPr>
      <w:numPr>
        <w:numId w:val="1"/>
      </w:numPr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numerowana">
    <w:name w:val="List Number"/>
    <w:basedOn w:val="Normalny"/>
    <w:rsid w:val="007E0EB8"/>
    <w:pPr>
      <w:numPr>
        <w:numId w:val="1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Bold">
    <w:name w:val="Bold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Times New Roman"/>
      <w:b/>
      <w:szCs w:val="24"/>
      <w:lang w:eastAsia="pl-PL"/>
    </w:rPr>
  </w:style>
  <w:style w:type="paragraph" w:styleId="Listanumerowana2">
    <w:name w:val="List Number 2"/>
    <w:basedOn w:val="Normalny"/>
    <w:uiPriority w:val="99"/>
    <w:rsid w:val="007E0EB8"/>
    <w:pPr>
      <w:numPr>
        <w:numId w:val="3"/>
      </w:numPr>
      <w:suppressAutoHyphens/>
      <w:autoSpaceDN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2">
    <w:name w:val="List Bullet 2"/>
    <w:basedOn w:val="Normalny"/>
    <w:rsid w:val="007E0EB8"/>
    <w:pPr>
      <w:numPr>
        <w:numId w:val="5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3">
    <w:name w:val="List Bullet 3"/>
    <w:basedOn w:val="Normalny"/>
    <w:rsid w:val="007E0EB8"/>
    <w:pPr>
      <w:numPr>
        <w:numId w:val="6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podkreslenie">
    <w:name w:val="podkreslenie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Calibri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7E0EB8"/>
    <w:rPr>
      <w:b/>
      <w:bCs/>
    </w:rPr>
  </w:style>
  <w:style w:type="paragraph" w:customStyle="1" w:styleId="Zrodlo">
    <w:name w:val="Zrodlo"/>
    <w:basedOn w:val="Rysnumer"/>
    <w:next w:val="Normalny"/>
    <w:rsid w:val="007E0EB8"/>
    <w:pPr>
      <w:keepLines/>
      <w:tabs>
        <w:tab w:val="left" w:pos="837"/>
      </w:tabs>
      <w:suppressAutoHyphens/>
      <w:adjustRightInd/>
      <w:spacing w:before="0"/>
      <w:ind w:left="227" w:hanging="227"/>
      <w:contextualSpacing/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10D6F"/>
  </w:style>
  <w:style w:type="paragraph" w:styleId="Stopka">
    <w:name w:val="footer"/>
    <w:basedOn w:val="Normalny"/>
    <w:link w:val="Stopka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10D6F"/>
  </w:style>
  <w:style w:type="numbering" w:customStyle="1" w:styleId="LFO34">
    <w:name w:val="LFO34"/>
    <w:basedOn w:val="Bezlisty"/>
    <w:rsid w:val="00044619"/>
  </w:style>
  <w:style w:type="paragraph" w:styleId="Akapitzlist">
    <w:name w:val="List Paragraph"/>
    <w:basedOn w:val="Normalny"/>
    <w:uiPriority w:val="34"/>
    <w:qFormat/>
    <w:rsid w:val="00C1305B"/>
    <w:pPr>
      <w:spacing w:after="200" w:line="276" w:lineRule="auto"/>
      <w:ind w:left="720"/>
      <w:contextualSpacing/>
    </w:pPr>
  </w:style>
  <w:style w:type="numbering" w:customStyle="1" w:styleId="LFO3">
    <w:name w:val="LFO3"/>
    <w:basedOn w:val="Bezlisty"/>
    <w:rsid w:val="00C6486F"/>
  </w:style>
  <w:style w:type="table" w:styleId="Tabela-Siatka">
    <w:name w:val="Table Grid"/>
    <w:basedOn w:val="Standardowy"/>
    <w:uiPriority w:val="39"/>
    <w:rsid w:val="0001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24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44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44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ize.pl/pl/article/monitorowanie-raportowanie-weryfikacja-emisji/id/318/tabele-wo-i-w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bize.pl/pl/fileCategory/id/28/wskazniki-emisyjnosc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42E2-824A-4B79-8443-F2C9CB9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3003</Words>
  <Characters>18019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II</vt:lpstr>
    </vt:vector>
  </TitlesOfParts>
  <Company>BAPE</Company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II</dc:title>
  <dc:subject/>
  <dc:creator>AS</dc:creator>
  <cp:keywords/>
  <dc:description/>
  <cp:lastModifiedBy>Sylwia Tkacz</cp:lastModifiedBy>
  <cp:revision>3</cp:revision>
  <dcterms:created xsi:type="dcterms:W3CDTF">2025-04-07T10:17:00Z</dcterms:created>
  <dcterms:modified xsi:type="dcterms:W3CDTF">2025-04-15T07:37:00Z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2024-04-24T10:46:53Z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041f6c8b-f14d-496f-ba02-abb952d72f4a</vt:lpwstr>
  </property>
  <property fmtid="{D5CDD505-2E9C-101B-9397-08002B2CF9AE}" pid="8" name="MSIP_Label_e2e05055-e449-4922-9b24-eaf69810da98_ContentBits">
    <vt:lpwstr>0</vt:lpwstr>
  </property>
</Properties>
</file>